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23B50C" w14:textId="303F8DDD" w:rsidR="003F68DB" w:rsidRDefault="003F68DB" w:rsidP="00B9250E">
      <w:pPr>
        <w:spacing w:before="0" w:after="0"/>
        <w:ind w:right="-57"/>
        <w:jc w:val="center"/>
        <w:rPr>
          <w:rFonts w:eastAsia="MS Mincho"/>
          <w:i/>
          <w:color w:val="000000" w:themeColor="text1"/>
          <w:sz w:val="32"/>
          <w:szCs w:val="32"/>
        </w:rPr>
      </w:pPr>
      <w:bookmarkStart w:id="0" w:name="_Toc516429781"/>
      <w:bookmarkStart w:id="1" w:name="_Toc517444184"/>
      <w:bookmarkStart w:id="2" w:name="_Toc517708968"/>
      <w:bookmarkStart w:id="3" w:name="_Toc517709807"/>
      <w:bookmarkStart w:id="4" w:name="_Toc518507707"/>
      <w:r w:rsidRPr="003F68DB">
        <w:rPr>
          <w:rFonts w:eastAsia="MS Mincho"/>
          <w:i/>
          <w:noProof/>
          <w:color w:val="000000"/>
          <w:sz w:val="32"/>
          <w:szCs w:val="32"/>
        </w:rPr>
        <w:drawing>
          <wp:anchor distT="0" distB="0" distL="114300" distR="114300" simplePos="0" relativeHeight="251660800" behindDoc="1" locked="0" layoutInCell="1" allowOverlap="1" wp14:anchorId="1A104597" wp14:editId="729A4876">
            <wp:simplePos x="0" y="0"/>
            <wp:positionH relativeFrom="margin">
              <wp:posOffset>-83820</wp:posOffset>
            </wp:positionH>
            <wp:positionV relativeFrom="paragraph">
              <wp:posOffset>54609</wp:posOffset>
            </wp:positionV>
            <wp:extent cx="4857750" cy="7210425"/>
            <wp:effectExtent l="19050" t="19050" r="19050" b="28575"/>
            <wp:wrapNone/>
            <wp:docPr id="5" name="Hình ảnh 5"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hung do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857750" cy="7210425"/>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sidR="00B9250E">
        <w:rPr>
          <w:rFonts w:eastAsia="MS Mincho"/>
          <w:i/>
          <w:color w:val="000000" w:themeColor="text1"/>
          <w:sz w:val="32"/>
          <w:szCs w:val="32"/>
        </w:rPr>
        <w:tab/>
      </w:r>
    </w:p>
    <w:p w14:paraId="56B76DDF" w14:textId="3BBF2D74" w:rsidR="00B9250E" w:rsidRPr="00217A6A" w:rsidRDefault="00B9250E" w:rsidP="00217A6A">
      <w:pPr>
        <w:spacing w:before="120" w:after="0" w:line="240" w:lineRule="auto"/>
        <w:ind w:right="-57"/>
        <w:jc w:val="center"/>
        <w:rPr>
          <w:rFonts w:ascii="Times New Roman" w:hAnsi="Times New Roman"/>
          <w:iCs/>
          <w:sz w:val="24"/>
          <w:szCs w:val="24"/>
          <w:lang w:val="vi"/>
        </w:rPr>
      </w:pPr>
      <w:r w:rsidRPr="00217A6A">
        <w:rPr>
          <w:rFonts w:ascii="Times New Roman" w:hAnsi="Times New Roman"/>
          <w:sz w:val="24"/>
          <w:szCs w:val="24"/>
          <w:lang w:val="vi"/>
        </w:rPr>
        <w:t>TỔNG LIÊN ĐOÀN LAO ĐỘNG VIỆT NAM</w:t>
      </w:r>
    </w:p>
    <w:p w14:paraId="55FEF168" w14:textId="00CE7BD1" w:rsidR="00B9250E" w:rsidRPr="00217A6A" w:rsidRDefault="00B9250E" w:rsidP="00B9250E">
      <w:pPr>
        <w:spacing w:before="0" w:after="0"/>
        <w:ind w:right="-57"/>
        <w:jc w:val="center"/>
        <w:rPr>
          <w:rFonts w:ascii="Times New Roman" w:hAnsi="Times New Roman"/>
          <w:b/>
          <w:iCs/>
          <w:sz w:val="24"/>
          <w:szCs w:val="24"/>
          <w:lang w:val="vi"/>
        </w:rPr>
      </w:pPr>
      <w:r w:rsidRPr="00217A6A">
        <w:rPr>
          <w:rFonts w:ascii="Times New Roman" w:hAnsi="Times New Roman"/>
          <w:b/>
          <w:noProof/>
          <w:sz w:val="24"/>
          <w:szCs w:val="24"/>
        </w:rPr>
        <mc:AlternateContent>
          <mc:Choice Requires="wps">
            <w:drawing>
              <wp:anchor distT="0" distB="0" distL="114300" distR="114300" simplePos="0" relativeHeight="251655680" behindDoc="0" locked="0" layoutInCell="1" allowOverlap="1" wp14:anchorId="2B53C257" wp14:editId="3DEBF127">
                <wp:simplePos x="0" y="0"/>
                <wp:positionH relativeFrom="column">
                  <wp:posOffset>1333500</wp:posOffset>
                </wp:positionH>
                <wp:positionV relativeFrom="paragraph">
                  <wp:posOffset>189865</wp:posOffset>
                </wp:positionV>
                <wp:extent cx="1804670" cy="635"/>
                <wp:effectExtent l="9525" t="18415" r="14605" b="9525"/>
                <wp:wrapNone/>
                <wp:docPr id="36" name="Đường kết nối Mũi tên Thẳng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4670" cy="635"/>
                        </a:xfrm>
                        <a:prstGeom prst="straightConnector1">
                          <a:avLst/>
                        </a:prstGeom>
                        <a:noFill/>
                        <a:ln w="190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39D0BD4" id="_x0000_t32" coordsize="21600,21600" o:spt="32" o:oned="t" path="m,l21600,21600e" filled="f">
                <v:path arrowok="t" fillok="f" o:connecttype="none"/>
                <o:lock v:ext="edit" shapetype="t"/>
              </v:shapetype>
              <v:shape id="Đường kết nối Mũi tên Thẳng 36" o:spid="_x0000_s1026" type="#_x0000_t32" style="position:absolute;margin-left:105pt;margin-top:14.95pt;width:142.1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" strokeweight="1.5pt"/>
            </w:pict>
          </mc:Fallback>
        </mc:AlternateContent>
      </w:r>
      <w:r w:rsidRPr="00217A6A">
        <w:rPr>
          <w:rFonts w:ascii="Times New Roman" w:hAnsi="Times New Roman"/>
          <w:b/>
          <w:iCs/>
          <w:sz w:val="24"/>
          <w:szCs w:val="24"/>
          <w:lang w:val="vi"/>
        </w:rPr>
        <w:t>TRƯỜNG TRUNG CẤP KINH TẾ</w:t>
      </w:r>
      <w:r w:rsidRPr="00217A6A">
        <w:rPr>
          <w:rFonts w:ascii="Times New Roman" w:hAnsi="Times New Roman"/>
          <w:b/>
          <w:iCs/>
          <w:sz w:val="24"/>
          <w:szCs w:val="24"/>
        </w:rPr>
        <w:t>-</w:t>
      </w:r>
      <w:r w:rsidRPr="00217A6A">
        <w:rPr>
          <w:rFonts w:ascii="Times New Roman" w:hAnsi="Times New Roman"/>
          <w:b/>
          <w:iCs/>
          <w:sz w:val="24"/>
          <w:szCs w:val="24"/>
          <w:lang w:val="vi"/>
        </w:rPr>
        <w:t xml:space="preserve"> KỸ THUẬT BÌNH THUẬN</w:t>
      </w:r>
    </w:p>
    <w:p w14:paraId="3A2AA480" w14:textId="77777777" w:rsidR="00B9250E" w:rsidRPr="00B9250E" w:rsidRDefault="00B9250E" w:rsidP="00B9250E">
      <w:pPr>
        <w:spacing w:before="0" w:after="0"/>
        <w:ind w:right="-57"/>
        <w:jc w:val="center"/>
        <w:rPr>
          <w:rFonts w:ascii="Times New Roman" w:hAnsi="Times New Roman"/>
          <w:b/>
          <w:sz w:val="26"/>
          <w:szCs w:val="26"/>
        </w:rPr>
      </w:pPr>
    </w:p>
    <w:p w14:paraId="10F5A5C8" w14:textId="77777777" w:rsidR="00B9250E" w:rsidRPr="00B9250E" w:rsidRDefault="00B9250E" w:rsidP="00B9250E">
      <w:pPr>
        <w:spacing w:before="0" w:after="0"/>
        <w:ind w:right="-57"/>
        <w:jc w:val="center"/>
        <w:rPr>
          <w:rFonts w:ascii="Times New Roman" w:hAnsi="Times New Roman"/>
          <w:b/>
          <w:sz w:val="26"/>
          <w:szCs w:val="26"/>
        </w:rPr>
      </w:pPr>
    </w:p>
    <w:p w14:paraId="3AE5B6FC" w14:textId="77777777" w:rsidR="00B9250E" w:rsidRPr="00B9250E" w:rsidRDefault="00B9250E" w:rsidP="00B9250E">
      <w:pPr>
        <w:spacing w:before="0" w:after="0"/>
        <w:ind w:right="-57"/>
        <w:jc w:val="center"/>
        <w:rPr>
          <w:rFonts w:ascii="Times New Roman" w:hAnsi="Times New Roman"/>
          <w:noProof/>
          <w:szCs w:val="28"/>
        </w:rPr>
      </w:pPr>
    </w:p>
    <w:p w14:paraId="19A9A669" w14:textId="77777777" w:rsidR="00B9250E" w:rsidRPr="00B9250E" w:rsidRDefault="00B9250E" w:rsidP="00B9250E">
      <w:pPr>
        <w:spacing w:before="0" w:after="0"/>
        <w:ind w:right="-57"/>
        <w:jc w:val="center"/>
        <w:rPr>
          <w:rFonts w:ascii="Times New Roman" w:hAnsi="Times New Roman"/>
          <w:noProof/>
          <w:szCs w:val="28"/>
        </w:rPr>
      </w:pPr>
    </w:p>
    <w:p w14:paraId="1C61BADA" w14:textId="77777777" w:rsidR="00B9250E" w:rsidRPr="00B9250E" w:rsidRDefault="00B9250E" w:rsidP="00B9250E">
      <w:pPr>
        <w:keepNext/>
        <w:spacing w:before="0" w:after="0"/>
        <w:ind w:right="-57"/>
        <w:outlineLvl w:val="0"/>
        <w:rPr>
          <w:rFonts w:ascii="Times New Roman" w:hAnsi="Times New Roman"/>
          <w:kern w:val="32"/>
          <w:sz w:val="26"/>
          <w:szCs w:val="26"/>
        </w:rPr>
      </w:pPr>
    </w:p>
    <w:p w14:paraId="6C49F337" w14:textId="77777777" w:rsidR="00B9250E" w:rsidRPr="00B9250E" w:rsidRDefault="00B9250E" w:rsidP="00B9250E">
      <w:pPr>
        <w:keepNext/>
        <w:spacing w:before="0" w:after="0"/>
        <w:ind w:right="-57"/>
        <w:outlineLvl w:val="0"/>
        <w:rPr>
          <w:rFonts w:ascii="Times New Roman" w:hAnsi="Times New Roman"/>
          <w:kern w:val="32"/>
          <w:sz w:val="26"/>
          <w:szCs w:val="26"/>
        </w:rPr>
      </w:pPr>
    </w:p>
    <w:p w14:paraId="6C0483C2" w14:textId="78A01AB2" w:rsidR="00B9250E" w:rsidRPr="00217A6A" w:rsidRDefault="00B9250E" w:rsidP="00217A6A">
      <w:pPr>
        <w:keepNext/>
        <w:spacing w:before="0" w:after="0"/>
        <w:ind w:right="-57" w:firstLine="567"/>
        <w:jc w:val="center"/>
        <w:outlineLvl w:val="0"/>
        <w:rPr>
          <w:rFonts w:ascii="Times New Roman" w:hAnsi="Times New Roman"/>
          <w:b/>
          <w:kern w:val="32"/>
          <w:sz w:val="32"/>
          <w:szCs w:val="32"/>
        </w:rPr>
      </w:pPr>
      <w:bookmarkStart w:id="5" w:name="_Toc175945255"/>
      <w:r w:rsidRPr="00217A6A">
        <w:rPr>
          <w:rFonts w:ascii="Times New Roman" w:hAnsi="Times New Roman"/>
          <w:b/>
          <w:kern w:val="32"/>
          <w:sz w:val="32"/>
          <w:szCs w:val="32"/>
        </w:rPr>
        <w:t>GIÁO TRÌNH</w:t>
      </w:r>
      <w:bookmarkEnd w:id="5"/>
      <w:r w:rsidRPr="00217A6A">
        <w:rPr>
          <w:rFonts w:ascii="Times New Roman" w:hAnsi="Times New Roman"/>
          <w:b/>
          <w:kern w:val="32"/>
          <w:sz w:val="32"/>
          <w:szCs w:val="32"/>
        </w:rPr>
        <w:t xml:space="preserve"> </w:t>
      </w:r>
    </w:p>
    <w:p w14:paraId="043F9035" w14:textId="2D195D36" w:rsidR="00B9250E" w:rsidRPr="00217A6A" w:rsidRDefault="00B9250E" w:rsidP="00217A6A">
      <w:pPr>
        <w:keepNext/>
        <w:spacing w:before="0" w:after="0"/>
        <w:ind w:right="-57" w:firstLine="567"/>
        <w:jc w:val="center"/>
        <w:outlineLvl w:val="0"/>
        <w:rPr>
          <w:rFonts w:ascii="Times New Roman" w:hAnsi="Times New Roman"/>
          <w:b/>
          <w:kern w:val="32"/>
          <w:sz w:val="32"/>
          <w:szCs w:val="32"/>
        </w:rPr>
      </w:pPr>
      <w:bookmarkStart w:id="6" w:name="_Toc175945256"/>
      <w:r w:rsidRPr="00217A6A">
        <w:rPr>
          <w:rFonts w:ascii="Times New Roman" w:hAnsi="Times New Roman"/>
          <w:b/>
          <w:kern w:val="32"/>
          <w:sz w:val="32"/>
          <w:szCs w:val="32"/>
        </w:rPr>
        <w:t>MÔN HỌC: MARKET</w:t>
      </w:r>
      <w:r w:rsidR="008065B4" w:rsidRPr="00217A6A">
        <w:rPr>
          <w:rFonts w:ascii="Times New Roman" w:hAnsi="Times New Roman"/>
          <w:b/>
          <w:kern w:val="32"/>
          <w:sz w:val="32"/>
          <w:szCs w:val="32"/>
        </w:rPr>
        <w:t>ING</w:t>
      </w:r>
      <w:r w:rsidRPr="00217A6A">
        <w:rPr>
          <w:rFonts w:ascii="Times New Roman" w:hAnsi="Times New Roman"/>
          <w:b/>
          <w:kern w:val="32"/>
          <w:sz w:val="32"/>
          <w:szCs w:val="32"/>
        </w:rPr>
        <w:t xml:space="preserve"> DU LỊCH</w:t>
      </w:r>
      <w:bookmarkEnd w:id="6"/>
    </w:p>
    <w:p w14:paraId="158BF5EE" w14:textId="21498CB3" w:rsidR="00B9250E" w:rsidRPr="00217A6A" w:rsidRDefault="00B9250E" w:rsidP="00217A6A">
      <w:pPr>
        <w:keepNext/>
        <w:spacing w:before="0" w:after="0"/>
        <w:ind w:right="-57" w:firstLine="567"/>
        <w:jc w:val="center"/>
        <w:outlineLvl w:val="0"/>
        <w:rPr>
          <w:rFonts w:ascii="Times New Roman" w:hAnsi="Times New Roman"/>
          <w:b/>
          <w:kern w:val="32"/>
          <w:sz w:val="32"/>
          <w:szCs w:val="32"/>
        </w:rPr>
      </w:pPr>
      <w:r w:rsidRPr="00217A6A">
        <w:rPr>
          <w:rFonts w:ascii="Times New Roman" w:hAnsi="Times New Roman"/>
          <w:b/>
          <w:kern w:val="32"/>
          <w:sz w:val="32"/>
          <w:szCs w:val="32"/>
        </w:rPr>
        <w:t xml:space="preserve"> </w:t>
      </w:r>
      <w:bookmarkStart w:id="7" w:name="_Toc175945257"/>
      <w:r w:rsidRPr="00217A6A">
        <w:rPr>
          <w:rFonts w:ascii="Times New Roman" w:hAnsi="Times New Roman"/>
          <w:b/>
          <w:kern w:val="32"/>
          <w:sz w:val="32"/>
          <w:szCs w:val="32"/>
        </w:rPr>
        <w:t xml:space="preserve">NGÀNH: </w:t>
      </w:r>
      <w:r w:rsidR="008065B4" w:rsidRPr="00217A6A">
        <w:rPr>
          <w:rFonts w:ascii="Times New Roman" w:hAnsi="Times New Roman"/>
          <w:b/>
          <w:kern w:val="32"/>
          <w:sz w:val="32"/>
          <w:szCs w:val="32"/>
        </w:rPr>
        <w:t>QUẢN TRỊ KHU RESORT</w:t>
      </w:r>
      <w:bookmarkEnd w:id="7"/>
    </w:p>
    <w:p w14:paraId="3566798A" w14:textId="250BB362" w:rsidR="00B9250E" w:rsidRPr="00217A6A" w:rsidRDefault="00B9250E" w:rsidP="00217A6A">
      <w:pPr>
        <w:keepNext/>
        <w:spacing w:before="0" w:after="0"/>
        <w:ind w:right="-57" w:firstLine="567"/>
        <w:jc w:val="center"/>
        <w:outlineLvl w:val="0"/>
        <w:rPr>
          <w:rFonts w:ascii="Times New Roman" w:hAnsi="Times New Roman"/>
          <w:b/>
          <w:kern w:val="32"/>
          <w:sz w:val="32"/>
          <w:szCs w:val="32"/>
        </w:rPr>
      </w:pPr>
      <w:bookmarkStart w:id="8" w:name="_Toc175945258"/>
      <w:r w:rsidRPr="00217A6A">
        <w:rPr>
          <w:rFonts w:ascii="Times New Roman" w:hAnsi="Times New Roman"/>
          <w:b/>
          <w:kern w:val="32"/>
          <w:sz w:val="32"/>
          <w:szCs w:val="32"/>
        </w:rPr>
        <w:t>TRÌNH ĐỘ: TRUNG CẤP</w:t>
      </w:r>
      <w:bookmarkEnd w:id="8"/>
    </w:p>
    <w:p w14:paraId="375160F3" w14:textId="37BED659" w:rsidR="00B9250E" w:rsidRPr="00B9250E" w:rsidRDefault="00B9250E" w:rsidP="00217A6A">
      <w:pPr>
        <w:keepNext/>
        <w:spacing w:before="120" w:after="0" w:line="288" w:lineRule="auto"/>
        <w:ind w:right="-57"/>
        <w:jc w:val="center"/>
        <w:outlineLvl w:val="0"/>
        <w:rPr>
          <w:rFonts w:ascii="Times New Roman" w:hAnsi="Times New Roman"/>
          <w:i/>
          <w:iCs/>
          <w:kern w:val="32"/>
          <w:sz w:val="26"/>
          <w:szCs w:val="26"/>
        </w:rPr>
      </w:pPr>
      <w:bookmarkStart w:id="9" w:name="_Toc175945259"/>
      <w:r w:rsidRPr="00B9250E">
        <w:rPr>
          <w:rFonts w:ascii="Times New Roman" w:hAnsi="Times New Roman"/>
          <w:i/>
          <w:iCs/>
          <w:kern w:val="32"/>
          <w:sz w:val="26"/>
          <w:szCs w:val="26"/>
        </w:rPr>
        <w:t xml:space="preserve">(Ban hành kèm theo Quyết định số:    /QĐ-TC ngày     tháng     năm 2023 của </w:t>
      </w:r>
      <w:r w:rsidR="00217A6A">
        <w:rPr>
          <w:rFonts w:ascii="Times New Roman" w:hAnsi="Times New Roman"/>
          <w:i/>
          <w:iCs/>
          <w:kern w:val="32"/>
          <w:sz w:val="26"/>
          <w:szCs w:val="26"/>
        </w:rPr>
        <w:t>Trường Trung cấp Kinh tế -</w:t>
      </w:r>
      <w:r w:rsidRPr="00B9250E">
        <w:rPr>
          <w:rFonts w:ascii="Times New Roman" w:hAnsi="Times New Roman"/>
          <w:i/>
          <w:iCs/>
          <w:kern w:val="32"/>
          <w:sz w:val="26"/>
          <w:szCs w:val="26"/>
        </w:rPr>
        <w:t xml:space="preserve"> Kỹ thuật Bình Thuận )</w:t>
      </w:r>
      <w:bookmarkEnd w:id="9"/>
    </w:p>
    <w:p w14:paraId="6DFBCE44" w14:textId="77777777" w:rsidR="00B9250E" w:rsidRDefault="00B9250E" w:rsidP="00B9250E">
      <w:pPr>
        <w:spacing w:before="0" w:after="0"/>
        <w:ind w:right="-57"/>
        <w:jc w:val="center"/>
        <w:rPr>
          <w:rFonts w:ascii="Times New Roman" w:hAnsi="Times New Roman"/>
          <w:b/>
          <w:bCs/>
          <w:iCs/>
          <w:sz w:val="26"/>
          <w:szCs w:val="26"/>
        </w:rPr>
      </w:pPr>
    </w:p>
    <w:p w14:paraId="290D817F" w14:textId="77777777" w:rsidR="000D412C" w:rsidRDefault="000D412C" w:rsidP="00B9250E">
      <w:pPr>
        <w:spacing w:before="0" w:after="0"/>
        <w:ind w:right="-57"/>
        <w:jc w:val="center"/>
        <w:rPr>
          <w:rFonts w:ascii="Times New Roman" w:hAnsi="Times New Roman"/>
          <w:b/>
          <w:bCs/>
          <w:iCs/>
          <w:sz w:val="26"/>
          <w:szCs w:val="26"/>
        </w:rPr>
      </w:pPr>
    </w:p>
    <w:p w14:paraId="062DB038" w14:textId="77777777" w:rsidR="000D412C" w:rsidRPr="000D412C" w:rsidRDefault="000D412C" w:rsidP="00B9250E">
      <w:pPr>
        <w:spacing w:before="0" w:after="0"/>
        <w:ind w:right="-57"/>
        <w:jc w:val="center"/>
        <w:rPr>
          <w:rFonts w:ascii="Times New Roman" w:hAnsi="Times New Roman"/>
          <w:b/>
          <w:bCs/>
          <w:iCs/>
          <w:sz w:val="20"/>
          <w:szCs w:val="26"/>
        </w:rPr>
      </w:pPr>
    </w:p>
    <w:p w14:paraId="50718455" w14:textId="77777777" w:rsidR="00B9250E" w:rsidRPr="00B9250E" w:rsidRDefault="00B9250E" w:rsidP="00B9250E">
      <w:pPr>
        <w:spacing w:before="0" w:after="0"/>
        <w:ind w:right="-57"/>
        <w:jc w:val="center"/>
        <w:rPr>
          <w:rFonts w:ascii="Times New Roman" w:hAnsi="Times New Roman"/>
          <w:b/>
          <w:bCs/>
          <w:iCs/>
          <w:sz w:val="26"/>
          <w:szCs w:val="26"/>
        </w:rPr>
      </w:pPr>
    </w:p>
    <w:p w14:paraId="2DEE8673" w14:textId="77777777" w:rsidR="00B9250E" w:rsidRPr="00B9250E" w:rsidRDefault="00B9250E" w:rsidP="00B9250E">
      <w:pPr>
        <w:spacing w:before="0" w:after="0"/>
        <w:ind w:right="-57"/>
        <w:jc w:val="center"/>
        <w:rPr>
          <w:rFonts w:ascii="Times New Roman" w:hAnsi="Times New Roman"/>
          <w:b/>
          <w:bCs/>
          <w:iCs/>
          <w:sz w:val="26"/>
          <w:szCs w:val="26"/>
        </w:rPr>
      </w:pPr>
    </w:p>
    <w:p w14:paraId="32A8ADE3" w14:textId="77777777" w:rsidR="00B9250E" w:rsidRPr="00B9250E" w:rsidRDefault="00B9250E" w:rsidP="00B9250E">
      <w:pPr>
        <w:spacing w:before="0" w:after="0"/>
        <w:ind w:right="-57"/>
        <w:jc w:val="center"/>
        <w:rPr>
          <w:rFonts w:ascii="Times New Roman" w:hAnsi="Times New Roman"/>
          <w:b/>
          <w:bCs/>
          <w:iCs/>
          <w:sz w:val="26"/>
          <w:szCs w:val="26"/>
        </w:rPr>
      </w:pPr>
    </w:p>
    <w:p w14:paraId="0C23BB94" w14:textId="77777777" w:rsidR="00B9250E" w:rsidRDefault="00B9250E" w:rsidP="00B9250E">
      <w:pPr>
        <w:spacing w:before="0" w:after="0"/>
        <w:ind w:right="-57"/>
        <w:jc w:val="center"/>
        <w:rPr>
          <w:rFonts w:ascii="Times New Roman" w:hAnsi="Times New Roman"/>
          <w:b/>
          <w:bCs/>
          <w:iCs/>
          <w:sz w:val="26"/>
          <w:szCs w:val="26"/>
        </w:rPr>
      </w:pPr>
    </w:p>
    <w:p w14:paraId="0F1FD875" w14:textId="77777777" w:rsidR="00217A6A" w:rsidRDefault="00217A6A" w:rsidP="00B9250E">
      <w:pPr>
        <w:spacing w:before="0" w:after="0"/>
        <w:ind w:right="-57"/>
        <w:jc w:val="center"/>
        <w:rPr>
          <w:rFonts w:ascii="Times New Roman" w:hAnsi="Times New Roman"/>
          <w:b/>
          <w:bCs/>
          <w:iCs/>
          <w:sz w:val="26"/>
          <w:szCs w:val="26"/>
        </w:rPr>
      </w:pPr>
    </w:p>
    <w:p w14:paraId="74842D81" w14:textId="77777777" w:rsidR="000D412C" w:rsidRDefault="000D412C" w:rsidP="00B9250E">
      <w:pPr>
        <w:spacing w:before="0" w:after="0"/>
        <w:ind w:right="-57"/>
        <w:jc w:val="center"/>
        <w:rPr>
          <w:rFonts w:ascii="Times New Roman" w:hAnsi="Times New Roman"/>
          <w:b/>
          <w:bCs/>
          <w:iCs/>
          <w:sz w:val="26"/>
          <w:szCs w:val="26"/>
        </w:rPr>
      </w:pPr>
    </w:p>
    <w:p w14:paraId="0DD2AA06" w14:textId="77777777" w:rsidR="000D412C" w:rsidRPr="00B9250E" w:rsidRDefault="000D412C" w:rsidP="00B9250E">
      <w:pPr>
        <w:spacing w:before="0" w:after="0"/>
        <w:ind w:right="-57"/>
        <w:jc w:val="center"/>
        <w:rPr>
          <w:rFonts w:ascii="Times New Roman" w:hAnsi="Times New Roman"/>
          <w:b/>
          <w:bCs/>
          <w:iCs/>
          <w:sz w:val="26"/>
          <w:szCs w:val="26"/>
        </w:rPr>
      </w:pPr>
    </w:p>
    <w:p w14:paraId="735C9BAE" w14:textId="77777777" w:rsidR="00B9250E" w:rsidRPr="00B9250E" w:rsidRDefault="00B9250E" w:rsidP="003F68DB">
      <w:pPr>
        <w:spacing w:before="0" w:after="0"/>
        <w:ind w:right="-57"/>
        <w:rPr>
          <w:rFonts w:ascii="Times New Roman" w:hAnsi="Times New Roman"/>
          <w:b/>
          <w:bCs/>
          <w:iCs/>
          <w:sz w:val="26"/>
          <w:szCs w:val="26"/>
        </w:rPr>
      </w:pPr>
    </w:p>
    <w:p w14:paraId="42CD4B69" w14:textId="6E780844" w:rsidR="00B9250E" w:rsidRPr="00B9250E" w:rsidRDefault="00B9250E" w:rsidP="00217A6A">
      <w:pPr>
        <w:spacing w:before="0" w:after="0" w:line="240" w:lineRule="auto"/>
        <w:ind w:right="-57" w:firstLine="567"/>
        <w:jc w:val="center"/>
        <w:rPr>
          <w:rFonts w:ascii="Times New Roman" w:hAnsi="Times New Roman"/>
          <w:b/>
          <w:bCs/>
          <w:iCs/>
          <w:sz w:val="26"/>
          <w:szCs w:val="26"/>
        </w:rPr>
      </w:pPr>
      <w:r w:rsidRPr="00B9250E">
        <w:rPr>
          <w:rFonts w:ascii="Times New Roman" w:hAnsi="Times New Roman"/>
          <w:b/>
          <w:bCs/>
          <w:iCs/>
          <w:sz w:val="26"/>
          <w:szCs w:val="26"/>
        </w:rPr>
        <w:t xml:space="preserve">Bình Thuận, năm 2023 </w:t>
      </w:r>
    </w:p>
    <w:p w14:paraId="58D2D5E2" w14:textId="283BE705" w:rsidR="00B9250E" w:rsidRPr="00B9250E" w:rsidRDefault="00B9250E" w:rsidP="00217A6A">
      <w:pPr>
        <w:spacing w:before="0" w:after="0" w:line="240" w:lineRule="auto"/>
        <w:ind w:right="-57" w:firstLine="567"/>
        <w:jc w:val="center"/>
        <w:rPr>
          <w:rFonts w:ascii="Times New Roman" w:hAnsi="Times New Roman"/>
          <w:i/>
          <w:sz w:val="26"/>
          <w:szCs w:val="26"/>
        </w:rPr>
      </w:pPr>
      <w:r w:rsidRPr="00B9250E">
        <w:rPr>
          <w:rFonts w:ascii="Times New Roman" w:hAnsi="Times New Roman"/>
          <w:i/>
          <w:sz w:val="26"/>
          <w:szCs w:val="26"/>
        </w:rPr>
        <w:t>(Lưu hành nội bộ)</w:t>
      </w:r>
    </w:p>
    <w:p w14:paraId="3D6C2A70" w14:textId="129F84DD" w:rsidR="00B9250E" w:rsidRPr="00B9250E" w:rsidRDefault="00B9250E" w:rsidP="00B9250E">
      <w:pPr>
        <w:tabs>
          <w:tab w:val="left" w:pos="2325"/>
        </w:tabs>
        <w:rPr>
          <w:rFonts w:eastAsia="MS Mincho"/>
        </w:rPr>
        <w:sectPr w:rsidR="00B9250E" w:rsidRPr="00B9250E" w:rsidSect="000D412C">
          <w:footerReference w:type="default" r:id="rId12"/>
          <w:pgSz w:w="9072" w:h="13608" w:code="11"/>
          <w:pgMar w:top="964" w:right="708" w:bottom="851" w:left="1077" w:header="720" w:footer="720" w:gutter="0"/>
          <w:pgNumType w:start="1"/>
          <w:cols w:space="720"/>
          <w:titlePg/>
          <w:docGrid w:linePitch="381"/>
        </w:sectPr>
      </w:pPr>
    </w:p>
    <w:p w14:paraId="4AECD6FC" w14:textId="0BCB46FF" w:rsidR="00245B48" w:rsidRDefault="00245B48" w:rsidP="00680427">
      <w:pPr>
        <w:spacing w:before="0" w:after="0" w:line="360" w:lineRule="auto"/>
        <w:ind w:right="0"/>
        <w:jc w:val="center"/>
        <w:rPr>
          <w:rFonts w:ascii="Times New Roman" w:hAnsi="Times New Roman"/>
          <w:b/>
          <w:sz w:val="26"/>
          <w:szCs w:val="26"/>
        </w:rPr>
      </w:pPr>
      <w:r w:rsidRPr="00245B48">
        <w:rPr>
          <w:rFonts w:ascii="Times New Roman" w:hAnsi="Times New Roman"/>
          <w:b/>
          <w:sz w:val="26"/>
          <w:szCs w:val="26"/>
        </w:rPr>
        <w:lastRenderedPageBreak/>
        <w:t>TUYÊN BỐ BẢN QUYỀN</w:t>
      </w:r>
    </w:p>
    <w:p w14:paraId="7B006712" w14:textId="77777777" w:rsidR="00245B48" w:rsidRPr="00245B48" w:rsidRDefault="00245B48" w:rsidP="00245B48">
      <w:pPr>
        <w:spacing w:before="60" w:after="0" w:line="264" w:lineRule="auto"/>
        <w:ind w:right="0" w:firstLine="567"/>
        <w:rPr>
          <w:rFonts w:ascii="Times New Roman" w:hAnsi="Times New Roman"/>
          <w:sz w:val="26"/>
          <w:szCs w:val="26"/>
        </w:rPr>
      </w:pPr>
      <w:r w:rsidRPr="00245B48">
        <w:rPr>
          <w:rFonts w:ascii="Times New Roman" w:hAnsi="Times New Roman"/>
          <w:sz w:val="26"/>
          <w:szCs w:val="26"/>
        </w:rPr>
        <w:t>Tài liệu này thuộc loại sách giáo trình nên các nguồn thông tin có thể được phép dùng nguyên bản hoặc trích dùng cho các mục đích về đào tạo và tham khảo.</w:t>
      </w:r>
    </w:p>
    <w:p w14:paraId="597F2276" w14:textId="77777777" w:rsidR="00245B48" w:rsidRPr="00245B48" w:rsidRDefault="00245B48" w:rsidP="00245B48">
      <w:pPr>
        <w:spacing w:before="60" w:after="0" w:line="264" w:lineRule="auto"/>
        <w:ind w:right="0" w:firstLine="567"/>
        <w:rPr>
          <w:rFonts w:ascii="Times New Roman" w:hAnsi="Times New Roman"/>
          <w:sz w:val="26"/>
          <w:szCs w:val="26"/>
        </w:rPr>
      </w:pPr>
      <w:r w:rsidRPr="00245B48">
        <w:rPr>
          <w:rFonts w:ascii="Times New Roman" w:hAnsi="Times New Roman"/>
          <w:sz w:val="26"/>
          <w:szCs w:val="26"/>
        </w:rPr>
        <w:t>Mọi mục đích khác mang tính lệch lạc hoặc sử dụng với mục đích kinh doanh thiếu lành mạnh sẽ bị nghiêm cấm.</w:t>
      </w:r>
    </w:p>
    <w:p w14:paraId="11D59CCB" w14:textId="704A6ADA" w:rsidR="00245B48" w:rsidRDefault="00245B48" w:rsidP="00DB1A65">
      <w:pPr>
        <w:spacing w:before="120" w:line="240" w:lineRule="auto"/>
        <w:ind w:right="-108"/>
        <w:jc w:val="center"/>
        <w:rPr>
          <w:rFonts w:ascii="Times New Roman" w:eastAsia="MS Mincho" w:hAnsi="Times New Roman"/>
          <w:b/>
          <w:bCs/>
          <w:i/>
          <w:color w:val="000000" w:themeColor="text1"/>
          <w:sz w:val="32"/>
          <w:szCs w:val="32"/>
        </w:rPr>
      </w:pPr>
      <w:r w:rsidRPr="00245B48">
        <w:rPr>
          <w:rFonts w:eastAsia="MS Mincho"/>
          <w:i/>
          <w:color w:val="000000" w:themeColor="text1"/>
          <w:sz w:val="32"/>
          <w:szCs w:val="32"/>
        </w:rPr>
        <w:br w:type="page"/>
      </w:r>
    </w:p>
    <w:p w14:paraId="11178424" w14:textId="08217B69" w:rsidR="00114DEA" w:rsidRPr="000D412C" w:rsidRDefault="00114DEA" w:rsidP="000D412C">
      <w:pPr>
        <w:pStyle w:val="Heading1"/>
        <w:spacing w:line="288" w:lineRule="auto"/>
        <w:jc w:val="center"/>
        <w:rPr>
          <w:rFonts w:eastAsia="MS Mincho"/>
          <w:i/>
          <w:color w:val="000000" w:themeColor="text1"/>
          <w:sz w:val="28"/>
          <w:szCs w:val="28"/>
        </w:rPr>
      </w:pPr>
      <w:bookmarkStart w:id="10" w:name="_Toc175945260"/>
      <w:r w:rsidRPr="000D412C">
        <w:rPr>
          <w:rFonts w:eastAsia="MS Mincho"/>
          <w:i/>
          <w:color w:val="000000" w:themeColor="text1"/>
          <w:sz w:val="28"/>
          <w:szCs w:val="28"/>
        </w:rPr>
        <w:lastRenderedPageBreak/>
        <w:t>LỜI GIỚI THIỆU</w:t>
      </w:r>
      <w:bookmarkEnd w:id="0"/>
      <w:bookmarkEnd w:id="1"/>
      <w:bookmarkEnd w:id="2"/>
      <w:bookmarkEnd w:id="3"/>
      <w:bookmarkEnd w:id="4"/>
      <w:bookmarkEnd w:id="10"/>
    </w:p>
    <w:p w14:paraId="4E3506A2" w14:textId="1550D865" w:rsidR="00114DEA" w:rsidRPr="008B7730" w:rsidRDefault="00114DEA" w:rsidP="000D412C">
      <w:pPr>
        <w:spacing w:before="0" w:after="0" w:line="288" w:lineRule="auto"/>
        <w:ind w:right="85" w:firstLine="567"/>
        <w:rPr>
          <w:rFonts w:ascii="Times New Roman" w:eastAsia="MS Mincho" w:hAnsi="Times New Roman"/>
          <w:i/>
          <w:color w:val="000000" w:themeColor="text1"/>
          <w:sz w:val="26"/>
          <w:szCs w:val="26"/>
        </w:rPr>
      </w:pPr>
      <w:r w:rsidRPr="008B7730">
        <w:rPr>
          <w:rFonts w:ascii="Times New Roman" w:eastAsia="MS Mincho" w:hAnsi="Times New Roman"/>
          <w:i/>
          <w:color w:val="000000" w:themeColor="text1"/>
          <w:sz w:val="26"/>
          <w:szCs w:val="26"/>
        </w:rPr>
        <w:t xml:space="preserve">Để đáp ứng nhu cầu về tài liệu giảng dạy và học tập cho </w:t>
      </w:r>
      <w:r w:rsidR="00680427">
        <w:rPr>
          <w:rFonts w:ascii="Times New Roman" w:eastAsia="MS Mincho" w:hAnsi="Times New Roman"/>
          <w:i/>
          <w:color w:val="000000" w:themeColor="text1"/>
          <w:sz w:val="26"/>
          <w:szCs w:val="26"/>
        </w:rPr>
        <w:t>học sinh nghề Quản trị khu Resort trình độ trung cấp</w:t>
      </w:r>
      <w:r w:rsidRPr="008B7730">
        <w:rPr>
          <w:rFonts w:ascii="Times New Roman" w:eastAsia="MS Mincho" w:hAnsi="Times New Roman"/>
          <w:i/>
          <w:color w:val="000000" w:themeColor="text1"/>
          <w:sz w:val="26"/>
          <w:szCs w:val="26"/>
        </w:rPr>
        <w:t xml:space="preserve">; đặc biệt là yêu cầu đảm bảo và nâng cao chất lượng đào tạo; Trường </w:t>
      </w:r>
      <w:r w:rsidR="00680427">
        <w:rPr>
          <w:rFonts w:ascii="Times New Roman" w:eastAsia="MS Mincho" w:hAnsi="Times New Roman"/>
          <w:i/>
          <w:color w:val="000000" w:themeColor="text1"/>
          <w:sz w:val="26"/>
          <w:szCs w:val="26"/>
        </w:rPr>
        <w:t xml:space="preserve">Trung cấp Kinh tế - Kỹ thuật Bình Thuận </w:t>
      </w:r>
      <w:r w:rsidRPr="008B7730">
        <w:rPr>
          <w:rFonts w:ascii="Times New Roman" w:eastAsia="MS Mincho" w:hAnsi="Times New Roman"/>
          <w:i/>
          <w:color w:val="000000" w:themeColor="text1"/>
          <w:sz w:val="26"/>
          <w:szCs w:val="26"/>
        </w:rPr>
        <w:t xml:space="preserve">chủ trương tổ chức biên soạn giáo trình, bài giảng </w:t>
      </w:r>
      <w:r w:rsidR="00680427">
        <w:rPr>
          <w:rFonts w:ascii="Times New Roman" w:eastAsia="MS Mincho" w:hAnsi="Times New Roman"/>
          <w:i/>
          <w:color w:val="000000" w:themeColor="text1"/>
          <w:sz w:val="26"/>
          <w:szCs w:val="26"/>
        </w:rPr>
        <w:t>cho</w:t>
      </w:r>
      <w:r w:rsidRPr="008B7730">
        <w:rPr>
          <w:rFonts w:ascii="Times New Roman" w:eastAsia="MS Mincho" w:hAnsi="Times New Roman"/>
          <w:i/>
          <w:color w:val="000000" w:themeColor="text1"/>
          <w:sz w:val="26"/>
          <w:szCs w:val="26"/>
        </w:rPr>
        <w:t xml:space="preserve"> môn học đang được triển khai giảng dạy.</w:t>
      </w:r>
    </w:p>
    <w:p w14:paraId="6C1C029E" w14:textId="63B7164C" w:rsidR="00680427" w:rsidRPr="00680427" w:rsidRDefault="00680427" w:rsidP="000D412C">
      <w:pPr>
        <w:tabs>
          <w:tab w:val="left" w:pos="567"/>
        </w:tabs>
        <w:spacing w:before="0" w:after="0" w:line="288" w:lineRule="auto"/>
        <w:ind w:right="-57" w:firstLine="567"/>
        <w:rPr>
          <w:rFonts w:ascii="Times New Roman" w:hAnsi="Times New Roman"/>
        </w:rPr>
      </w:pPr>
      <w:r w:rsidRPr="00680427">
        <w:rPr>
          <w:rFonts w:ascii="Times New Roman" w:hAnsi="Times New Roman"/>
          <w:i/>
          <w:iCs/>
          <w:color w:val="000000"/>
          <w:sz w:val="26"/>
          <w:szCs w:val="26"/>
        </w:rPr>
        <w:t xml:space="preserve">Thực hiện chủ trương trên, để giúp cho việc giảng dạy của giáo viên và học tập của học sinh được thuận lợi, giáo trình </w:t>
      </w:r>
      <w:bookmarkStart w:id="11" w:name="_Hlk174989963"/>
      <w:r w:rsidR="00F322C3">
        <w:rPr>
          <w:rFonts w:ascii="Times New Roman" w:hAnsi="Times New Roman"/>
          <w:i/>
          <w:iCs/>
          <w:color w:val="000000"/>
          <w:sz w:val="26"/>
          <w:szCs w:val="26"/>
        </w:rPr>
        <w:t>Marketing du lịch</w:t>
      </w:r>
      <w:r w:rsidRPr="00680427">
        <w:rPr>
          <w:rFonts w:ascii="Times New Roman" w:hAnsi="Times New Roman"/>
          <w:i/>
          <w:iCs/>
          <w:color w:val="000000"/>
          <w:sz w:val="26"/>
          <w:szCs w:val="26"/>
        </w:rPr>
        <w:t xml:space="preserve"> </w:t>
      </w:r>
      <w:bookmarkEnd w:id="11"/>
      <w:r w:rsidRPr="00680427">
        <w:rPr>
          <w:rFonts w:ascii="Times New Roman" w:hAnsi="Times New Roman"/>
          <w:i/>
          <w:iCs/>
          <w:color w:val="000000"/>
          <w:sz w:val="26"/>
          <w:szCs w:val="26"/>
        </w:rPr>
        <w:t xml:space="preserve">được biên soạn dựa theo đề cương chương trình môn học </w:t>
      </w:r>
      <w:r w:rsidR="00F322C3">
        <w:rPr>
          <w:rFonts w:ascii="Times New Roman" w:hAnsi="Times New Roman"/>
          <w:i/>
          <w:iCs/>
          <w:color w:val="000000"/>
          <w:sz w:val="26"/>
          <w:szCs w:val="26"/>
        </w:rPr>
        <w:t>Marketing du lịch</w:t>
      </w:r>
      <w:r w:rsidR="00F322C3" w:rsidRPr="00680427">
        <w:rPr>
          <w:rFonts w:ascii="Times New Roman" w:hAnsi="Times New Roman"/>
          <w:i/>
          <w:iCs/>
          <w:color w:val="000000"/>
          <w:sz w:val="26"/>
          <w:szCs w:val="26"/>
        </w:rPr>
        <w:t xml:space="preserve"> </w:t>
      </w:r>
      <w:r w:rsidRPr="00680427">
        <w:rPr>
          <w:rFonts w:ascii="Times New Roman" w:hAnsi="Times New Roman"/>
          <w:i/>
          <w:iCs/>
          <w:color w:val="000000"/>
          <w:sz w:val="26"/>
          <w:szCs w:val="26"/>
        </w:rPr>
        <w:t>và tham khảo các tài liệu, giáo trình của một số nguồn, tác giả trong và ngoài nước.</w:t>
      </w:r>
    </w:p>
    <w:p w14:paraId="32BAAAE8" w14:textId="77777777" w:rsidR="00114DEA" w:rsidRPr="008B7730" w:rsidRDefault="00114DEA" w:rsidP="000D412C">
      <w:pPr>
        <w:spacing w:before="0" w:after="0" w:line="288" w:lineRule="auto"/>
        <w:ind w:right="85" w:firstLine="567"/>
        <w:rPr>
          <w:rFonts w:ascii="Times New Roman" w:eastAsia="MS Mincho" w:hAnsi="Times New Roman"/>
          <w:i/>
          <w:color w:val="000000" w:themeColor="text1"/>
          <w:sz w:val="26"/>
          <w:szCs w:val="26"/>
        </w:rPr>
      </w:pPr>
      <w:r w:rsidRPr="008B7730">
        <w:rPr>
          <w:rFonts w:ascii="Times New Roman" w:eastAsia="MS Mincho" w:hAnsi="Times New Roman"/>
          <w:i/>
          <w:color w:val="000000" w:themeColor="text1"/>
          <w:sz w:val="26"/>
          <w:szCs w:val="26"/>
        </w:rPr>
        <w:t xml:space="preserve">Trong quá trình biên soạn, tác giả đã có chú ý cập nhật khá đầy đủ các tài liệu có liên </w:t>
      </w:r>
      <w:r w:rsidR="00B65ACA">
        <w:rPr>
          <w:rFonts w:ascii="Times New Roman" w:eastAsia="MS Mincho" w:hAnsi="Times New Roman"/>
          <w:i/>
          <w:color w:val="000000" w:themeColor="text1"/>
          <w:sz w:val="26"/>
          <w:szCs w:val="26"/>
        </w:rPr>
        <w:t xml:space="preserve">quan </w:t>
      </w:r>
      <w:r w:rsidRPr="008B7730">
        <w:rPr>
          <w:rFonts w:ascii="Times New Roman" w:eastAsia="MS Mincho" w:hAnsi="Times New Roman"/>
          <w:i/>
          <w:color w:val="000000" w:themeColor="text1"/>
          <w:sz w:val="26"/>
          <w:szCs w:val="26"/>
        </w:rPr>
        <w:t xml:space="preserve">và đưa vào một số tình huống, ví dụ minh họa được biên soạn từ các tài liệu, báo chí và quan sát thực tiễn của tác giả. </w:t>
      </w:r>
    </w:p>
    <w:p w14:paraId="07731079" w14:textId="6DE26D39" w:rsidR="00114DEA" w:rsidRPr="008B7730" w:rsidRDefault="00114DEA" w:rsidP="000D412C">
      <w:pPr>
        <w:spacing w:before="0" w:after="0" w:line="288" w:lineRule="auto"/>
        <w:ind w:right="85" w:firstLine="567"/>
        <w:rPr>
          <w:rFonts w:ascii="Times New Roman" w:eastAsia="MS Mincho" w:hAnsi="Times New Roman"/>
          <w:i/>
          <w:color w:val="000000" w:themeColor="text1"/>
          <w:sz w:val="26"/>
          <w:szCs w:val="26"/>
        </w:rPr>
      </w:pPr>
      <w:r w:rsidRPr="008B7730">
        <w:rPr>
          <w:rFonts w:ascii="Times New Roman" w:eastAsia="MS Mincho" w:hAnsi="Times New Roman"/>
          <w:i/>
          <w:color w:val="000000" w:themeColor="text1"/>
          <w:sz w:val="26"/>
          <w:szCs w:val="26"/>
        </w:rPr>
        <w:t xml:space="preserve">Mặc dù đã rất cố gắng, tác giả nghĩ rằng </w:t>
      </w:r>
      <w:r w:rsidR="00E23AF6">
        <w:rPr>
          <w:rFonts w:ascii="Times New Roman" w:eastAsia="MS Mincho" w:hAnsi="Times New Roman"/>
          <w:i/>
          <w:color w:val="000000" w:themeColor="text1"/>
          <w:sz w:val="26"/>
          <w:szCs w:val="26"/>
        </w:rPr>
        <w:t>giáo trình</w:t>
      </w:r>
      <w:r w:rsidRPr="008B7730">
        <w:rPr>
          <w:rFonts w:ascii="Times New Roman" w:eastAsia="MS Mincho" w:hAnsi="Times New Roman"/>
          <w:i/>
          <w:color w:val="000000" w:themeColor="text1"/>
          <w:sz w:val="26"/>
          <w:szCs w:val="26"/>
        </w:rPr>
        <w:t xml:space="preserve"> này có thể còn hạn chế, sai sót. Tác giả chân thành mong đợi nhận được sự phê bình, góp ý của người đọc để lần tái bản bản sau được hoàn thiện hơn.</w:t>
      </w:r>
    </w:p>
    <w:p w14:paraId="42E2FE58" w14:textId="77777777" w:rsidR="00114DEA" w:rsidRPr="008B7730" w:rsidRDefault="00114DEA" w:rsidP="000D412C">
      <w:pPr>
        <w:spacing w:before="0" w:after="0" w:line="288" w:lineRule="auto"/>
        <w:ind w:right="85" w:firstLine="567"/>
        <w:rPr>
          <w:rFonts w:ascii="Times New Roman" w:hAnsi="Times New Roman"/>
          <w:b/>
          <w:color w:val="000000" w:themeColor="text1"/>
          <w:sz w:val="26"/>
          <w:szCs w:val="26"/>
        </w:rPr>
      </w:pPr>
      <w:r w:rsidRPr="008B7730">
        <w:rPr>
          <w:rFonts w:ascii="Times New Roman" w:eastAsia="MS Mincho" w:hAnsi="Times New Roman"/>
          <w:i/>
          <w:color w:val="000000" w:themeColor="text1"/>
          <w:sz w:val="26"/>
          <w:szCs w:val="26"/>
        </w:rPr>
        <w:t xml:space="preserve">Trân trọng cám ơn! </w:t>
      </w:r>
    </w:p>
    <w:p w14:paraId="578EC2E7" w14:textId="69731487" w:rsidR="00BE14E2" w:rsidRPr="000D412C" w:rsidRDefault="00DB1A65" w:rsidP="000D412C">
      <w:pPr>
        <w:spacing w:before="0" w:after="0" w:line="288" w:lineRule="auto"/>
        <w:ind w:right="85"/>
        <w:jc w:val="right"/>
        <w:rPr>
          <w:rFonts w:ascii="Times New Roman" w:hAnsi="Times New Roman"/>
          <w:i/>
          <w:iCs/>
          <w:color w:val="000000" w:themeColor="text1"/>
          <w:sz w:val="26"/>
          <w:szCs w:val="26"/>
        </w:rPr>
      </w:pPr>
      <w:bookmarkStart w:id="12" w:name="_Toc516408150"/>
      <w:bookmarkStart w:id="13" w:name="_Toc516429787"/>
      <w:bookmarkStart w:id="14" w:name="_Toc517444192"/>
      <w:bookmarkStart w:id="15" w:name="_Toc517708976"/>
      <w:bookmarkStart w:id="16" w:name="_Toc517709808"/>
      <w:r>
        <w:rPr>
          <w:rFonts w:ascii="Times New Roman" w:hAnsi="Times New Roman"/>
          <w:i/>
          <w:iCs/>
          <w:color w:val="000000" w:themeColor="text1"/>
          <w:sz w:val="26"/>
          <w:szCs w:val="26"/>
        </w:rPr>
        <w:t>Bình Thuận</w:t>
      </w:r>
      <w:r w:rsidR="00005D64" w:rsidRPr="00BE14E2">
        <w:rPr>
          <w:rFonts w:ascii="Times New Roman" w:hAnsi="Times New Roman"/>
          <w:i/>
          <w:iCs/>
          <w:color w:val="000000" w:themeColor="text1"/>
          <w:sz w:val="26"/>
          <w:szCs w:val="26"/>
        </w:rPr>
        <w:t xml:space="preserve">, ngày </w:t>
      </w:r>
      <w:r>
        <w:rPr>
          <w:rFonts w:ascii="Times New Roman" w:hAnsi="Times New Roman"/>
          <w:i/>
          <w:iCs/>
          <w:color w:val="000000" w:themeColor="text1"/>
          <w:sz w:val="26"/>
          <w:szCs w:val="26"/>
        </w:rPr>
        <w:t xml:space="preserve">   </w:t>
      </w:r>
      <w:r w:rsidR="00005D64" w:rsidRPr="00BE14E2">
        <w:rPr>
          <w:rFonts w:ascii="Times New Roman" w:hAnsi="Times New Roman"/>
          <w:i/>
          <w:iCs/>
          <w:color w:val="000000" w:themeColor="text1"/>
          <w:sz w:val="26"/>
          <w:szCs w:val="26"/>
        </w:rPr>
        <w:t xml:space="preserve"> tháng </w:t>
      </w:r>
      <w:r>
        <w:rPr>
          <w:rFonts w:ascii="Times New Roman" w:hAnsi="Times New Roman"/>
          <w:i/>
          <w:iCs/>
          <w:color w:val="000000" w:themeColor="text1"/>
          <w:sz w:val="26"/>
          <w:szCs w:val="26"/>
        </w:rPr>
        <w:t xml:space="preserve">   </w:t>
      </w:r>
      <w:r w:rsidR="00005D64" w:rsidRPr="00BE14E2">
        <w:rPr>
          <w:rFonts w:ascii="Times New Roman" w:hAnsi="Times New Roman"/>
          <w:i/>
          <w:iCs/>
          <w:color w:val="000000" w:themeColor="text1"/>
          <w:sz w:val="26"/>
          <w:szCs w:val="26"/>
        </w:rPr>
        <w:t xml:space="preserve"> năm 202</w:t>
      </w:r>
      <w:r w:rsidR="00114DEA" w:rsidRPr="00BE14E2">
        <w:rPr>
          <w:rFonts w:ascii="Times New Roman" w:hAnsi="Times New Roman"/>
          <w:i/>
          <w:iCs/>
          <w:color w:val="000000" w:themeColor="text1"/>
          <w:sz w:val="26"/>
          <w:szCs w:val="26"/>
        </w:rPr>
        <w:tab/>
      </w:r>
      <w:r w:rsidR="006359A9" w:rsidRPr="006359A9">
        <w:rPr>
          <w:rFonts w:ascii="Times New Roman" w:hAnsi="Times New Roman"/>
          <w:b/>
          <w:color w:val="000000" w:themeColor="text1"/>
          <w:sz w:val="26"/>
          <w:szCs w:val="26"/>
        </w:rPr>
        <w:t xml:space="preserve">                   </w:t>
      </w:r>
      <w:r w:rsidR="006359A9">
        <w:rPr>
          <w:rFonts w:ascii="Times New Roman" w:hAnsi="Times New Roman"/>
          <w:b/>
          <w:color w:val="000000" w:themeColor="text1"/>
          <w:sz w:val="26"/>
          <w:szCs w:val="26"/>
        </w:rPr>
        <w:t xml:space="preserve">         </w:t>
      </w:r>
    </w:p>
    <w:bookmarkEnd w:id="12"/>
    <w:bookmarkEnd w:id="13"/>
    <w:bookmarkEnd w:id="14"/>
    <w:bookmarkEnd w:id="15"/>
    <w:bookmarkEnd w:id="16"/>
    <w:p w14:paraId="4705F5E4" w14:textId="04AFDB0C" w:rsidR="00DB1A65" w:rsidRPr="000D412C" w:rsidRDefault="00245B48" w:rsidP="000D412C">
      <w:pPr>
        <w:tabs>
          <w:tab w:val="left" w:pos="567"/>
        </w:tabs>
        <w:spacing w:before="0" w:after="0" w:line="288" w:lineRule="auto"/>
        <w:ind w:right="-57"/>
        <w:jc w:val="left"/>
        <w:rPr>
          <w:rFonts w:ascii="Times New Roman" w:hAnsi="Times New Roman"/>
          <w:b/>
          <w:i/>
          <w:iCs/>
          <w:color w:val="000000"/>
          <w:sz w:val="26"/>
          <w:szCs w:val="26"/>
        </w:rPr>
      </w:pPr>
      <w:r>
        <w:rPr>
          <w:rFonts w:ascii="Times New Roman" w:hAnsi="Times New Roman"/>
          <w:b/>
          <w:color w:val="000000" w:themeColor="text1"/>
          <w:sz w:val="26"/>
          <w:szCs w:val="26"/>
        </w:rPr>
        <w:t xml:space="preserve">  </w:t>
      </w:r>
      <w:r w:rsidR="00BE14E2">
        <w:rPr>
          <w:rFonts w:ascii="Times New Roman" w:hAnsi="Times New Roman"/>
          <w:b/>
          <w:color w:val="000000" w:themeColor="text1"/>
          <w:sz w:val="26"/>
          <w:szCs w:val="26"/>
        </w:rPr>
        <w:tab/>
      </w:r>
      <w:r w:rsidR="00BE14E2">
        <w:rPr>
          <w:rFonts w:ascii="Times New Roman" w:hAnsi="Times New Roman"/>
          <w:b/>
          <w:color w:val="000000" w:themeColor="text1"/>
          <w:sz w:val="26"/>
          <w:szCs w:val="26"/>
        </w:rPr>
        <w:tab/>
      </w:r>
      <w:r w:rsidR="00BE14E2">
        <w:rPr>
          <w:rFonts w:ascii="Times New Roman" w:hAnsi="Times New Roman"/>
          <w:b/>
          <w:color w:val="000000" w:themeColor="text1"/>
          <w:sz w:val="26"/>
          <w:szCs w:val="26"/>
        </w:rPr>
        <w:tab/>
      </w:r>
      <w:r w:rsidR="00BE14E2">
        <w:rPr>
          <w:rFonts w:ascii="Times New Roman" w:hAnsi="Times New Roman"/>
          <w:b/>
          <w:color w:val="000000" w:themeColor="text1"/>
          <w:sz w:val="26"/>
          <w:szCs w:val="26"/>
        </w:rPr>
        <w:tab/>
      </w:r>
      <w:r w:rsidR="00BE14E2">
        <w:rPr>
          <w:rFonts w:ascii="Times New Roman" w:hAnsi="Times New Roman"/>
          <w:b/>
          <w:color w:val="000000" w:themeColor="text1"/>
          <w:sz w:val="26"/>
          <w:szCs w:val="26"/>
        </w:rPr>
        <w:tab/>
      </w:r>
      <w:r w:rsidRPr="000D412C">
        <w:rPr>
          <w:rFonts w:ascii="Times New Roman" w:hAnsi="Times New Roman"/>
          <w:b/>
          <w:color w:val="000000" w:themeColor="text1"/>
          <w:sz w:val="26"/>
          <w:szCs w:val="26"/>
        </w:rPr>
        <w:t xml:space="preserve"> </w:t>
      </w:r>
      <w:r w:rsidR="000D412C">
        <w:rPr>
          <w:rFonts w:ascii="Times New Roman" w:hAnsi="Times New Roman"/>
          <w:b/>
          <w:color w:val="000000" w:themeColor="text1"/>
          <w:sz w:val="26"/>
          <w:szCs w:val="26"/>
        </w:rPr>
        <w:t xml:space="preserve">             </w:t>
      </w:r>
      <w:r w:rsidR="00DB1A65" w:rsidRPr="000D412C">
        <w:rPr>
          <w:rFonts w:ascii="Times New Roman" w:hAnsi="Times New Roman"/>
          <w:b/>
          <w:sz w:val="26"/>
          <w:szCs w:val="26"/>
        </w:rPr>
        <w:t>Tham gia biên soạn</w:t>
      </w:r>
    </w:p>
    <w:p w14:paraId="4AB6FFE6" w14:textId="6F17DC1C" w:rsidR="00DB1A65" w:rsidRPr="00DB1A65" w:rsidRDefault="00DB1A65" w:rsidP="001975E1">
      <w:pPr>
        <w:spacing w:before="0" w:after="0" w:line="288" w:lineRule="auto"/>
        <w:ind w:right="85"/>
        <w:rPr>
          <w:rFonts w:ascii="Times New Roman" w:hAnsi="Times New Roman"/>
          <w:sz w:val="26"/>
          <w:szCs w:val="26"/>
        </w:rPr>
      </w:pPr>
      <w:r w:rsidRPr="00DB1A65">
        <w:rPr>
          <w:rFonts w:ascii="Times New Roman" w:hAnsi="Times New Roman"/>
          <w:sz w:val="26"/>
          <w:szCs w:val="26"/>
        </w:rPr>
        <w:t xml:space="preserve">                                                  1……………………………</w:t>
      </w:r>
      <w:r w:rsidR="000D412C">
        <w:rPr>
          <w:rFonts w:ascii="Times New Roman" w:hAnsi="Times New Roman"/>
          <w:sz w:val="26"/>
          <w:szCs w:val="26"/>
        </w:rPr>
        <w:t>…..</w:t>
      </w:r>
    </w:p>
    <w:p w14:paraId="6983ECC0" w14:textId="713946EC" w:rsidR="00DB1A65" w:rsidRPr="00DB1A65" w:rsidRDefault="00DB1A65" w:rsidP="001975E1">
      <w:pPr>
        <w:spacing w:before="0" w:after="0" w:line="288" w:lineRule="auto"/>
        <w:ind w:right="85"/>
        <w:rPr>
          <w:rFonts w:ascii="Times New Roman" w:hAnsi="Times New Roman"/>
          <w:sz w:val="26"/>
          <w:szCs w:val="26"/>
        </w:rPr>
      </w:pPr>
      <w:r w:rsidRPr="00DB1A65">
        <w:rPr>
          <w:rFonts w:ascii="Times New Roman" w:hAnsi="Times New Roman"/>
          <w:sz w:val="26"/>
          <w:szCs w:val="26"/>
        </w:rPr>
        <w:t xml:space="preserve">                                                  2</w:t>
      </w:r>
      <w:r w:rsidR="000D412C" w:rsidRPr="00DB1A65">
        <w:rPr>
          <w:rFonts w:ascii="Times New Roman" w:hAnsi="Times New Roman"/>
          <w:sz w:val="26"/>
          <w:szCs w:val="26"/>
        </w:rPr>
        <w:t>……………………………</w:t>
      </w:r>
      <w:r w:rsidR="000D412C">
        <w:rPr>
          <w:rFonts w:ascii="Times New Roman" w:hAnsi="Times New Roman"/>
          <w:sz w:val="26"/>
          <w:szCs w:val="26"/>
        </w:rPr>
        <w:t>…..</w:t>
      </w:r>
    </w:p>
    <w:p w14:paraId="051E658F" w14:textId="3D62B695" w:rsidR="00DB1A65" w:rsidRPr="00DB1A65" w:rsidRDefault="00DB1A65" w:rsidP="001975E1">
      <w:pPr>
        <w:spacing w:before="0" w:after="0" w:line="288" w:lineRule="auto"/>
        <w:ind w:right="85"/>
        <w:rPr>
          <w:rFonts w:ascii="Times New Roman" w:hAnsi="Times New Roman"/>
          <w:sz w:val="26"/>
          <w:szCs w:val="26"/>
        </w:rPr>
      </w:pPr>
      <w:r w:rsidRPr="00DB1A65">
        <w:rPr>
          <w:rFonts w:ascii="Times New Roman" w:hAnsi="Times New Roman"/>
          <w:sz w:val="26"/>
          <w:szCs w:val="26"/>
        </w:rPr>
        <w:t xml:space="preserve">                                                  3</w:t>
      </w:r>
      <w:r w:rsidR="000D412C" w:rsidRPr="00DB1A65">
        <w:rPr>
          <w:rFonts w:ascii="Times New Roman" w:hAnsi="Times New Roman"/>
          <w:sz w:val="26"/>
          <w:szCs w:val="26"/>
        </w:rPr>
        <w:t>……………………………</w:t>
      </w:r>
      <w:r w:rsidR="000D412C">
        <w:rPr>
          <w:rFonts w:ascii="Times New Roman" w:hAnsi="Times New Roman"/>
          <w:sz w:val="26"/>
          <w:szCs w:val="26"/>
        </w:rPr>
        <w:t>…..</w:t>
      </w:r>
    </w:p>
    <w:p w14:paraId="7A2AD053" w14:textId="0F034CDF" w:rsidR="00DB1A65" w:rsidRPr="00DB1A65" w:rsidRDefault="00DB1A65" w:rsidP="001975E1">
      <w:pPr>
        <w:spacing w:before="0" w:after="0" w:line="288" w:lineRule="auto"/>
        <w:ind w:right="85"/>
        <w:rPr>
          <w:rFonts w:ascii="Times New Roman" w:hAnsi="Times New Roman"/>
          <w:sz w:val="26"/>
          <w:szCs w:val="26"/>
        </w:rPr>
      </w:pPr>
      <w:r w:rsidRPr="00DB1A65">
        <w:rPr>
          <w:rFonts w:ascii="Times New Roman" w:hAnsi="Times New Roman"/>
          <w:sz w:val="26"/>
          <w:szCs w:val="26"/>
        </w:rPr>
        <w:t xml:space="preserve">                                                  4</w:t>
      </w:r>
      <w:r w:rsidR="000D412C" w:rsidRPr="00DB1A65">
        <w:rPr>
          <w:rFonts w:ascii="Times New Roman" w:hAnsi="Times New Roman"/>
          <w:sz w:val="26"/>
          <w:szCs w:val="26"/>
        </w:rPr>
        <w:t>……………………………</w:t>
      </w:r>
      <w:r w:rsidR="000D412C">
        <w:rPr>
          <w:rFonts w:ascii="Times New Roman" w:hAnsi="Times New Roman"/>
          <w:sz w:val="26"/>
          <w:szCs w:val="26"/>
        </w:rPr>
        <w:t>…..</w:t>
      </w:r>
    </w:p>
    <w:p w14:paraId="25F702F0" w14:textId="109E9233" w:rsidR="00245B48" w:rsidRDefault="000D412C" w:rsidP="001975E1">
      <w:pPr>
        <w:spacing w:before="0" w:after="0" w:line="240" w:lineRule="auto"/>
        <w:ind w:right="85"/>
        <w:rPr>
          <w:rFonts w:ascii="Times New Roman" w:hAnsi="Times New Roman"/>
          <w:i/>
          <w:color w:val="000000" w:themeColor="text1"/>
          <w:sz w:val="26"/>
          <w:szCs w:val="26"/>
        </w:rPr>
      </w:pPr>
      <w:r>
        <w:rPr>
          <w:rFonts w:ascii="Times New Roman" w:hAnsi="Times New Roman"/>
          <w:sz w:val="26"/>
          <w:szCs w:val="26"/>
        </w:rPr>
        <w:t xml:space="preserve">                                                  5</w:t>
      </w:r>
      <w:r w:rsidRPr="00DB1A65">
        <w:rPr>
          <w:rFonts w:ascii="Times New Roman" w:hAnsi="Times New Roman"/>
          <w:sz w:val="26"/>
          <w:szCs w:val="26"/>
        </w:rPr>
        <w:t>……………………………</w:t>
      </w:r>
      <w:r>
        <w:rPr>
          <w:rFonts w:ascii="Times New Roman" w:hAnsi="Times New Roman"/>
          <w:sz w:val="26"/>
          <w:szCs w:val="26"/>
        </w:rPr>
        <w:t>…..</w:t>
      </w:r>
    </w:p>
    <w:p w14:paraId="7A7DD8FA" w14:textId="77777777" w:rsidR="000D412C" w:rsidRDefault="000D412C" w:rsidP="00DB1A65">
      <w:pPr>
        <w:spacing w:before="120" w:line="240" w:lineRule="auto"/>
        <w:ind w:right="85"/>
        <w:rPr>
          <w:rFonts w:ascii="Times New Roman" w:hAnsi="Times New Roman"/>
          <w:i/>
          <w:color w:val="000000" w:themeColor="text1"/>
          <w:sz w:val="26"/>
          <w:szCs w:val="26"/>
        </w:rPr>
      </w:pPr>
    </w:p>
    <w:p w14:paraId="250D2778" w14:textId="77777777" w:rsidR="000D412C" w:rsidRDefault="000D412C" w:rsidP="00DB1A65">
      <w:pPr>
        <w:spacing w:before="120" w:line="240" w:lineRule="auto"/>
        <w:ind w:right="85"/>
        <w:rPr>
          <w:rFonts w:ascii="Times New Roman" w:hAnsi="Times New Roman"/>
          <w:i/>
          <w:color w:val="000000" w:themeColor="text1"/>
          <w:sz w:val="26"/>
          <w:szCs w:val="26"/>
        </w:rPr>
      </w:pPr>
    </w:p>
    <w:p w14:paraId="7708672D" w14:textId="1E5D47FE" w:rsidR="00114DEA" w:rsidRPr="00921764" w:rsidRDefault="00114DEA" w:rsidP="001975E1">
      <w:pPr>
        <w:spacing w:before="120" w:line="240" w:lineRule="auto"/>
        <w:ind w:firstLine="567"/>
        <w:jc w:val="center"/>
        <w:rPr>
          <w:rFonts w:ascii="Times New Roman" w:hAnsi="Times New Roman"/>
          <w:b/>
          <w:bCs/>
          <w:color w:val="000000" w:themeColor="text1"/>
          <w:szCs w:val="28"/>
        </w:rPr>
      </w:pPr>
      <w:bookmarkStart w:id="17" w:name="_Toc518507709"/>
      <w:bookmarkStart w:id="18" w:name="_Toc516429790"/>
      <w:r w:rsidRPr="00921764">
        <w:rPr>
          <w:rFonts w:ascii="Times New Roman" w:hAnsi="Times New Roman"/>
          <w:b/>
          <w:bCs/>
          <w:color w:val="000000" w:themeColor="text1"/>
          <w:szCs w:val="28"/>
        </w:rPr>
        <w:lastRenderedPageBreak/>
        <w:t xml:space="preserve">DANH MỤC </w:t>
      </w:r>
      <w:r w:rsidR="00B65ACA" w:rsidRPr="00921764">
        <w:rPr>
          <w:rFonts w:ascii="Times New Roman" w:hAnsi="Times New Roman"/>
          <w:b/>
          <w:bCs/>
          <w:color w:val="000000" w:themeColor="text1"/>
          <w:szCs w:val="28"/>
        </w:rPr>
        <w:t xml:space="preserve">BẢNG BIỂU, </w:t>
      </w:r>
      <w:r w:rsidRPr="00921764">
        <w:rPr>
          <w:rFonts w:ascii="Times New Roman" w:hAnsi="Times New Roman"/>
          <w:b/>
          <w:bCs/>
          <w:color w:val="000000" w:themeColor="text1"/>
          <w:szCs w:val="28"/>
        </w:rPr>
        <w:t>HÌNH VẼ</w:t>
      </w:r>
      <w:bookmarkEnd w:id="17"/>
    </w:p>
    <w:p w14:paraId="186B21AF" w14:textId="77777777" w:rsidR="00114DEA" w:rsidRPr="008B7730" w:rsidRDefault="00114DEA" w:rsidP="00114DEA">
      <w:pPr>
        <w:pStyle w:val="Heading1"/>
        <w:jc w:val="center"/>
        <w:rPr>
          <w:color w:val="000000" w:themeColor="text1"/>
          <w:sz w:val="32"/>
          <w:szCs w:val="3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8"/>
        <w:gridCol w:w="5290"/>
        <w:gridCol w:w="1109"/>
      </w:tblGrid>
      <w:tr w:rsidR="008B7730" w:rsidRPr="008B7730" w14:paraId="2C494079" w14:textId="77777777" w:rsidTr="000D412C">
        <w:tc>
          <w:tcPr>
            <w:tcW w:w="585" w:type="pct"/>
            <w:shd w:val="clear" w:color="auto" w:fill="auto"/>
            <w:vAlign w:val="center"/>
          </w:tcPr>
          <w:p w14:paraId="60F8059F" w14:textId="77777777" w:rsidR="00114DEA" w:rsidRPr="00AD2497" w:rsidRDefault="00114DEA" w:rsidP="006359A9">
            <w:pPr>
              <w:spacing w:before="120" w:line="240" w:lineRule="auto"/>
              <w:ind w:right="6"/>
              <w:jc w:val="center"/>
              <w:rPr>
                <w:rFonts w:ascii="Times New Roman" w:hAnsi="Times New Roman"/>
                <w:b/>
                <w:color w:val="000000" w:themeColor="text1"/>
                <w:sz w:val="26"/>
                <w:szCs w:val="26"/>
              </w:rPr>
            </w:pPr>
            <w:bookmarkStart w:id="19" w:name="_Toc517444206"/>
            <w:bookmarkStart w:id="20" w:name="_Toc517708990"/>
            <w:bookmarkStart w:id="21" w:name="_Toc517709822"/>
            <w:r w:rsidRPr="00AD2497">
              <w:rPr>
                <w:rFonts w:ascii="Times New Roman" w:hAnsi="Times New Roman"/>
                <w:b/>
                <w:color w:val="000000" w:themeColor="text1"/>
                <w:sz w:val="26"/>
                <w:szCs w:val="26"/>
              </w:rPr>
              <w:t>TT</w:t>
            </w:r>
            <w:bookmarkEnd w:id="19"/>
            <w:bookmarkEnd w:id="20"/>
            <w:bookmarkEnd w:id="21"/>
          </w:p>
        </w:tc>
        <w:tc>
          <w:tcPr>
            <w:tcW w:w="3650" w:type="pct"/>
            <w:shd w:val="clear" w:color="auto" w:fill="auto"/>
            <w:vAlign w:val="center"/>
          </w:tcPr>
          <w:p w14:paraId="25FC96CE" w14:textId="77777777" w:rsidR="00114DEA" w:rsidRPr="008B7730" w:rsidRDefault="00DF0A06" w:rsidP="006359A9">
            <w:pPr>
              <w:spacing w:before="120" w:line="240" w:lineRule="auto"/>
              <w:ind w:right="34"/>
              <w:jc w:val="center"/>
              <w:rPr>
                <w:rFonts w:ascii="Times New Roman" w:hAnsi="Times New Roman"/>
                <w:b/>
                <w:color w:val="000000" w:themeColor="text1"/>
                <w:sz w:val="26"/>
                <w:szCs w:val="26"/>
              </w:rPr>
            </w:pPr>
            <w:bookmarkStart w:id="22" w:name="_Toc517444207"/>
            <w:bookmarkStart w:id="23" w:name="_Toc517708991"/>
            <w:bookmarkStart w:id="24" w:name="_Toc517709823"/>
            <w:r>
              <w:rPr>
                <w:rFonts w:ascii="Times New Roman" w:hAnsi="Times New Roman"/>
                <w:b/>
                <w:color w:val="000000" w:themeColor="text1"/>
                <w:sz w:val="26"/>
                <w:szCs w:val="26"/>
              </w:rPr>
              <w:t xml:space="preserve">Bảng, </w:t>
            </w:r>
            <w:r w:rsidR="00114DEA" w:rsidRPr="008B7730">
              <w:rPr>
                <w:rFonts w:ascii="Times New Roman" w:hAnsi="Times New Roman"/>
                <w:b/>
                <w:color w:val="000000" w:themeColor="text1"/>
                <w:sz w:val="26"/>
                <w:szCs w:val="26"/>
              </w:rPr>
              <w:t>Hình</w:t>
            </w:r>
            <w:bookmarkEnd w:id="22"/>
            <w:bookmarkEnd w:id="23"/>
            <w:bookmarkEnd w:id="24"/>
          </w:p>
        </w:tc>
        <w:tc>
          <w:tcPr>
            <w:tcW w:w="765" w:type="pct"/>
            <w:shd w:val="clear" w:color="auto" w:fill="auto"/>
            <w:vAlign w:val="center"/>
          </w:tcPr>
          <w:p w14:paraId="663221D8" w14:textId="77777777" w:rsidR="00114DEA" w:rsidRPr="00AD2497" w:rsidRDefault="00114DEA" w:rsidP="006359A9">
            <w:pPr>
              <w:spacing w:before="120" w:line="240" w:lineRule="auto"/>
              <w:ind w:right="0"/>
              <w:jc w:val="center"/>
              <w:rPr>
                <w:rFonts w:ascii="Times New Roman" w:hAnsi="Times New Roman"/>
                <w:b/>
                <w:color w:val="000000" w:themeColor="text1"/>
                <w:sz w:val="26"/>
                <w:szCs w:val="26"/>
              </w:rPr>
            </w:pPr>
            <w:bookmarkStart w:id="25" w:name="_Toc517444208"/>
            <w:bookmarkStart w:id="26" w:name="_Toc517708992"/>
            <w:bookmarkStart w:id="27" w:name="_Toc517709824"/>
            <w:r w:rsidRPr="00AD2497">
              <w:rPr>
                <w:rFonts w:ascii="Times New Roman" w:hAnsi="Times New Roman"/>
                <w:b/>
                <w:color w:val="000000" w:themeColor="text1"/>
                <w:sz w:val="26"/>
                <w:szCs w:val="26"/>
              </w:rPr>
              <w:t>Số trang</w:t>
            </w:r>
            <w:bookmarkEnd w:id="25"/>
            <w:bookmarkEnd w:id="26"/>
            <w:bookmarkEnd w:id="27"/>
          </w:p>
        </w:tc>
      </w:tr>
      <w:tr w:rsidR="00AE58F1" w:rsidRPr="008B7730" w14:paraId="5188F72C" w14:textId="77777777" w:rsidTr="000D412C">
        <w:tc>
          <w:tcPr>
            <w:tcW w:w="585" w:type="pct"/>
            <w:shd w:val="clear" w:color="auto" w:fill="auto"/>
            <w:vAlign w:val="center"/>
          </w:tcPr>
          <w:p w14:paraId="113B361B"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bookmarkStart w:id="28" w:name="_Toc517444209"/>
            <w:bookmarkStart w:id="29" w:name="_Toc517708993"/>
            <w:bookmarkStart w:id="30" w:name="_Toc517709825"/>
            <w:r w:rsidRPr="00AD2497">
              <w:rPr>
                <w:rFonts w:ascii="Times New Roman" w:hAnsi="Times New Roman"/>
                <w:b/>
                <w:color w:val="000000" w:themeColor="text1"/>
                <w:sz w:val="26"/>
                <w:szCs w:val="26"/>
              </w:rPr>
              <w:t>1</w:t>
            </w:r>
            <w:bookmarkEnd w:id="28"/>
            <w:bookmarkEnd w:id="29"/>
            <w:bookmarkEnd w:id="30"/>
          </w:p>
        </w:tc>
        <w:tc>
          <w:tcPr>
            <w:tcW w:w="3650" w:type="pct"/>
            <w:shd w:val="clear" w:color="auto" w:fill="auto"/>
          </w:tcPr>
          <w:p w14:paraId="27975C9D" w14:textId="77777777" w:rsidR="00AE58F1" w:rsidRPr="008B7730" w:rsidRDefault="00AE58F1" w:rsidP="008241FA">
            <w:pPr>
              <w:spacing w:before="120" w:line="240" w:lineRule="auto"/>
              <w:ind w:right="0"/>
              <w:rPr>
                <w:rStyle w:val="Hyperlink"/>
                <w:rFonts w:ascii="Times New Roman" w:hAnsi="Times New Roman"/>
                <w:color w:val="000000" w:themeColor="text1"/>
                <w:sz w:val="26"/>
                <w:szCs w:val="26"/>
                <w:u w:val="none"/>
              </w:rPr>
            </w:pPr>
            <w:r w:rsidRPr="008B7730">
              <w:rPr>
                <w:rFonts w:ascii="Times New Roman" w:hAnsi="Times New Roman"/>
                <w:color w:val="000000" w:themeColor="text1"/>
                <w:sz w:val="26"/>
                <w:szCs w:val="26"/>
              </w:rPr>
              <w:t>Hình 2.1: Các yếu tố của môi trường marketing ảnh hưởng đến doanh nghiệp</w:t>
            </w:r>
          </w:p>
        </w:tc>
        <w:tc>
          <w:tcPr>
            <w:tcW w:w="765" w:type="pct"/>
            <w:shd w:val="clear" w:color="auto" w:fill="auto"/>
          </w:tcPr>
          <w:p w14:paraId="74C8AC5A"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8</w:t>
            </w:r>
          </w:p>
        </w:tc>
      </w:tr>
      <w:tr w:rsidR="00AE58F1" w:rsidRPr="008B7730" w14:paraId="5498B2FC" w14:textId="77777777" w:rsidTr="000D412C">
        <w:tc>
          <w:tcPr>
            <w:tcW w:w="585" w:type="pct"/>
            <w:shd w:val="clear" w:color="auto" w:fill="auto"/>
            <w:vAlign w:val="center"/>
          </w:tcPr>
          <w:p w14:paraId="0E7F4434"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bookmarkStart w:id="31" w:name="_Toc517444210"/>
            <w:bookmarkStart w:id="32" w:name="_Toc517708994"/>
            <w:bookmarkStart w:id="33" w:name="_Toc517709826"/>
            <w:r w:rsidRPr="00AD2497">
              <w:rPr>
                <w:rFonts w:ascii="Times New Roman" w:hAnsi="Times New Roman"/>
                <w:b/>
                <w:color w:val="000000" w:themeColor="text1"/>
                <w:sz w:val="26"/>
                <w:szCs w:val="26"/>
              </w:rPr>
              <w:t>2</w:t>
            </w:r>
            <w:bookmarkEnd w:id="31"/>
            <w:bookmarkEnd w:id="32"/>
            <w:bookmarkEnd w:id="33"/>
          </w:p>
        </w:tc>
        <w:tc>
          <w:tcPr>
            <w:tcW w:w="3650" w:type="pct"/>
            <w:shd w:val="clear" w:color="auto" w:fill="auto"/>
          </w:tcPr>
          <w:p w14:paraId="436843FA"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3.1. Hệ thống thông tin marketing</w:t>
            </w:r>
          </w:p>
        </w:tc>
        <w:tc>
          <w:tcPr>
            <w:tcW w:w="765" w:type="pct"/>
            <w:shd w:val="clear" w:color="auto" w:fill="auto"/>
          </w:tcPr>
          <w:p w14:paraId="1204936F"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18</w:t>
            </w:r>
          </w:p>
        </w:tc>
      </w:tr>
      <w:tr w:rsidR="00AE58F1" w:rsidRPr="008B7730" w14:paraId="78CEC355" w14:textId="77777777" w:rsidTr="000D412C">
        <w:tc>
          <w:tcPr>
            <w:tcW w:w="585" w:type="pct"/>
            <w:shd w:val="clear" w:color="auto" w:fill="auto"/>
            <w:vAlign w:val="center"/>
          </w:tcPr>
          <w:p w14:paraId="01174717"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bookmarkStart w:id="34" w:name="_Toc517444211"/>
            <w:bookmarkStart w:id="35" w:name="_Toc517708995"/>
            <w:bookmarkStart w:id="36" w:name="_Toc517709827"/>
            <w:r w:rsidRPr="00AD2497">
              <w:rPr>
                <w:rFonts w:ascii="Times New Roman" w:hAnsi="Times New Roman"/>
                <w:b/>
                <w:color w:val="000000" w:themeColor="text1"/>
                <w:sz w:val="26"/>
                <w:szCs w:val="26"/>
              </w:rPr>
              <w:t>3</w:t>
            </w:r>
            <w:bookmarkEnd w:id="34"/>
            <w:bookmarkEnd w:id="35"/>
            <w:bookmarkEnd w:id="36"/>
          </w:p>
        </w:tc>
        <w:tc>
          <w:tcPr>
            <w:tcW w:w="3650" w:type="pct"/>
            <w:shd w:val="clear" w:color="auto" w:fill="auto"/>
          </w:tcPr>
          <w:p w14:paraId="750EF327"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3.2. Quá trình nghiên cứu marketing</w:t>
            </w:r>
          </w:p>
        </w:tc>
        <w:tc>
          <w:tcPr>
            <w:tcW w:w="765" w:type="pct"/>
            <w:shd w:val="clear" w:color="auto" w:fill="auto"/>
          </w:tcPr>
          <w:p w14:paraId="5993090B" w14:textId="77777777" w:rsidR="00AE58F1" w:rsidRPr="00AD2497" w:rsidRDefault="00AE58F1" w:rsidP="00DC6109">
            <w:pPr>
              <w:spacing w:before="120" w:line="240" w:lineRule="auto"/>
              <w:ind w:left="-163" w:right="35" w:firstLine="163"/>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20</w:t>
            </w:r>
          </w:p>
        </w:tc>
      </w:tr>
      <w:tr w:rsidR="00AE58F1" w:rsidRPr="008B7730" w14:paraId="60111BCF" w14:textId="77777777" w:rsidTr="000D412C">
        <w:tc>
          <w:tcPr>
            <w:tcW w:w="585" w:type="pct"/>
            <w:shd w:val="clear" w:color="auto" w:fill="auto"/>
            <w:vAlign w:val="center"/>
          </w:tcPr>
          <w:p w14:paraId="2F289A00"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bookmarkStart w:id="37" w:name="_Toc517444212"/>
            <w:bookmarkStart w:id="38" w:name="_Toc517708996"/>
            <w:bookmarkStart w:id="39" w:name="_Toc517709828"/>
            <w:r w:rsidRPr="00AD2497">
              <w:rPr>
                <w:rFonts w:ascii="Times New Roman" w:hAnsi="Times New Roman"/>
                <w:b/>
                <w:color w:val="000000" w:themeColor="text1"/>
                <w:sz w:val="26"/>
                <w:szCs w:val="26"/>
              </w:rPr>
              <w:t>4</w:t>
            </w:r>
            <w:bookmarkEnd w:id="37"/>
            <w:bookmarkEnd w:id="38"/>
            <w:bookmarkEnd w:id="39"/>
          </w:p>
        </w:tc>
        <w:tc>
          <w:tcPr>
            <w:tcW w:w="3650" w:type="pct"/>
            <w:shd w:val="clear" w:color="auto" w:fill="auto"/>
          </w:tcPr>
          <w:p w14:paraId="43A8D13C"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4.1.  Mô hình hành vi tiêu dùng</w:t>
            </w:r>
          </w:p>
        </w:tc>
        <w:tc>
          <w:tcPr>
            <w:tcW w:w="765" w:type="pct"/>
            <w:shd w:val="clear" w:color="auto" w:fill="auto"/>
          </w:tcPr>
          <w:p w14:paraId="3E6FBF77" w14:textId="77777777" w:rsidR="00AE58F1" w:rsidRPr="00AD2497" w:rsidRDefault="00AE58F1" w:rsidP="00DC6109">
            <w:pPr>
              <w:spacing w:before="120" w:line="240" w:lineRule="auto"/>
              <w:ind w:left="-163" w:right="35" w:firstLine="163"/>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26</w:t>
            </w:r>
          </w:p>
        </w:tc>
      </w:tr>
      <w:tr w:rsidR="00AE58F1" w:rsidRPr="008B7730" w14:paraId="4576AB5D" w14:textId="77777777" w:rsidTr="000D412C">
        <w:tc>
          <w:tcPr>
            <w:tcW w:w="585" w:type="pct"/>
            <w:shd w:val="clear" w:color="auto" w:fill="auto"/>
            <w:vAlign w:val="center"/>
          </w:tcPr>
          <w:p w14:paraId="0B64BD67"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bookmarkStart w:id="40" w:name="_Toc517444213"/>
            <w:bookmarkStart w:id="41" w:name="_Toc517708997"/>
            <w:bookmarkStart w:id="42" w:name="_Toc517709829"/>
            <w:r w:rsidRPr="00AD2497">
              <w:rPr>
                <w:rFonts w:ascii="Times New Roman" w:hAnsi="Times New Roman"/>
                <w:b/>
                <w:color w:val="000000" w:themeColor="text1"/>
                <w:sz w:val="26"/>
                <w:szCs w:val="26"/>
              </w:rPr>
              <w:t>5</w:t>
            </w:r>
            <w:bookmarkEnd w:id="40"/>
            <w:bookmarkEnd w:id="41"/>
            <w:bookmarkEnd w:id="42"/>
          </w:p>
        </w:tc>
        <w:tc>
          <w:tcPr>
            <w:tcW w:w="3650" w:type="pct"/>
            <w:shd w:val="clear" w:color="auto" w:fill="auto"/>
          </w:tcPr>
          <w:p w14:paraId="32C2CCCB"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4.2. Những nhân tố ảnh hưởng đến hành vi mua của người tiêu dùng</w:t>
            </w:r>
          </w:p>
        </w:tc>
        <w:tc>
          <w:tcPr>
            <w:tcW w:w="765" w:type="pct"/>
            <w:shd w:val="clear" w:color="auto" w:fill="auto"/>
          </w:tcPr>
          <w:p w14:paraId="7637604F" w14:textId="77777777" w:rsidR="00AE58F1" w:rsidRPr="00AD2497" w:rsidRDefault="00AE58F1" w:rsidP="00DC6109">
            <w:pPr>
              <w:spacing w:before="120" w:line="240" w:lineRule="auto"/>
              <w:ind w:left="-163" w:right="35" w:firstLine="163"/>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27</w:t>
            </w:r>
          </w:p>
        </w:tc>
      </w:tr>
      <w:tr w:rsidR="00DF0A06" w:rsidRPr="008B7730" w14:paraId="18C153AB" w14:textId="77777777" w:rsidTr="000D412C">
        <w:tc>
          <w:tcPr>
            <w:tcW w:w="585" w:type="pct"/>
            <w:shd w:val="clear" w:color="auto" w:fill="auto"/>
            <w:vAlign w:val="center"/>
          </w:tcPr>
          <w:p w14:paraId="7498E194" w14:textId="77777777" w:rsidR="00DF0A06" w:rsidRPr="00AD2497" w:rsidRDefault="00DF0A06"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6</w:t>
            </w:r>
          </w:p>
        </w:tc>
        <w:tc>
          <w:tcPr>
            <w:tcW w:w="3650" w:type="pct"/>
            <w:shd w:val="clear" w:color="auto" w:fill="auto"/>
          </w:tcPr>
          <w:p w14:paraId="2812DFF5" w14:textId="77777777" w:rsidR="00DF0A06" w:rsidRPr="008B7730" w:rsidRDefault="00DF0A06" w:rsidP="008412C7">
            <w:pPr>
              <w:spacing w:before="120" w:line="240" w:lineRule="auto"/>
              <w:ind w:right="0"/>
              <w:rPr>
                <w:rFonts w:ascii="Times New Roman" w:hAnsi="Times New Roman"/>
                <w:color w:val="000000" w:themeColor="text1"/>
                <w:sz w:val="26"/>
                <w:szCs w:val="26"/>
              </w:rPr>
            </w:pPr>
            <w:r w:rsidRPr="00DF0A06">
              <w:rPr>
                <w:rFonts w:ascii="Times New Roman" w:hAnsi="Times New Roman"/>
                <w:color w:val="000000" w:themeColor="text1"/>
                <w:sz w:val="26"/>
                <w:szCs w:val="26"/>
              </w:rPr>
              <w:t xml:space="preserve">Bảng 4.1: Các giai </w:t>
            </w:r>
            <w:r w:rsidRPr="00DF0A06">
              <w:rPr>
                <w:rFonts w:ascii="Times New Roman" w:hAnsi="Times New Roman" w:hint="eastAsia"/>
                <w:color w:val="000000" w:themeColor="text1"/>
                <w:sz w:val="26"/>
                <w:szCs w:val="26"/>
              </w:rPr>
              <w:t>đ</w:t>
            </w:r>
            <w:r w:rsidRPr="00DF0A06">
              <w:rPr>
                <w:rFonts w:ascii="Times New Roman" w:hAnsi="Times New Roman"/>
                <w:color w:val="000000" w:themeColor="text1"/>
                <w:sz w:val="26"/>
                <w:szCs w:val="26"/>
              </w:rPr>
              <w:t xml:space="preserve">oạn của chu kì sống gia </w:t>
            </w:r>
            <w:r w:rsidRPr="00DF0A06">
              <w:rPr>
                <w:rFonts w:ascii="Times New Roman" w:hAnsi="Times New Roman" w:hint="eastAsia"/>
                <w:color w:val="000000" w:themeColor="text1"/>
                <w:sz w:val="26"/>
                <w:szCs w:val="26"/>
              </w:rPr>
              <w:t>đì</w:t>
            </w:r>
            <w:r w:rsidRPr="00DF0A06">
              <w:rPr>
                <w:rFonts w:ascii="Times New Roman" w:hAnsi="Times New Roman"/>
                <w:color w:val="000000" w:themeColor="text1"/>
                <w:sz w:val="26"/>
                <w:szCs w:val="26"/>
              </w:rPr>
              <w:t>nh và hành vi mua hàng</w:t>
            </w:r>
          </w:p>
        </w:tc>
        <w:tc>
          <w:tcPr>
            <w:tcW w:w="765" w:type="pct"/>
            <w:shd w:val="clear" w:color="auto" w:fill="auto"/>
          </w:tcPr>
          <w:p w14:paraId="772670C6" w14:textId="77777777" w:rsidR="00DF0A06" w:rsidRPr="00AD2497" w:rsidRDefault="00DF0A06" w:rsidP="00DC6109">
            <w:pPr>
              <w:spacing w:before="120" w:line="240" w:lineRule="auto"/>
              <w:ind w:left="-163" w:right="35" w:firstLine="163"/>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28</w:t>
            </w:r>
          </w:p>
        </w:tc>
      </w:tr>
      <w:tr w:rsidR="00AE58F1" w:rsidRPr="008B7730" w14:paraId="011BC42B" w14:textId="77777777" w:rsidTr="000D412C">
        <w:tc>
          <w:tcPr>
            <w:tcW w:w="585" w:type="pct"/>
            <w:shd w:val="clear" w:color="auto" w:fill="auto"/>
            <w:vAlign w:val="center"/>
          </w:tcPr>
          <w:p w14:paraId="4BB384C9" w14:textId="77777777" w:rsidR="00AE58F1" w:rsidRPr="00AD2497" w:rsidRDefault="00DF0A06"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7</w:t>
            </w:r>
          </w:p>
        </w:tc>
        <w:tc>
          <w:tcPr>
            <w:tcW w:w="3650" w:type="pct"/>
            <w:shd w:val="clear" w:color="auto" w:fill="auto"/>
          </w:tcPr>
          <w:p w14:paraId="40F9FFAA"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4.3. Các yếu tố cản trở quyết định mua của khách hàng cá nhân</w:t>
            </w:r>
          </w:p>
        </w:tc>
        <w:tc>
          <w:tcPr>
            <w:tcW w:w="765" w:type="pct"/>
            <w:shd w:val="clear" w:color="auto" w:fill="auto"/>
          </w:tcPr>
          <w:p w14:paraId="51D20522" w14:textId="77777777" w:rsidR="00AE58F1" w:rsidRPr="00AD2497" w:rsidRDefault="00AE58F1" w:rsidP="00DC6109">
            <w:pPr>
              <w:spacing w:before="120" w:line="240" w:lineRule="auto"/>
              <w:ind w:left="-163" w:right="35" w:firstLine="163"/>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33</w:t>
            </w:r>
          </w:p>
        </w:tc>
      </w:tr>
      <w:tr w:rsidR="00AE58F1" w:rsidRPr="008B7730" w14:paraId="220B8CB0" w14:textId="77777777" w:rsidTr="000D412C">
        <w:tc>
          <w:tcPr>
            <w:tcW w:w="585" w:type="pct"/>
            <w:shd w:val="clear" w:color="auto" w:fill="auto"/>
            <w:vAlign w:val="center"/>
          </w:tcPr>
          <w:p w14:paraId="21415ECB" w14:textId="77777777" w:rsidR="00AE58F1" w:rsidRPr="00AD2497" w:rsidRDefault="00DF0A06" w:rsidP="008412C7">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8</w:t>
            </w:r>
          </w:p>
        </w:tc>
        <w:tc>
          <w:tcPr>
            <w:tcW w:w="3650" w:type="pct"/>
            <w:shd w:val="clear" w:color="auto" w:fill="auto"/>
          </w:tcPr>
          <w:p w14:paraId="63DE5BED"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4.4. Mô hình mua hàng của khách hàng tổ chức</w:t>
            </w:r>
          </w:p>
        </w:tc>
        <w:tc>
          <w:tcPr>
            <w:tcW w:w="765" w:type="pct"/>
            <w:shd w:val="clear" w:color="auto" w:fill="auto"/>
          </w:tcPr>
          <w:p w14:paraId="647971B1"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36</w:t>
            </w:r>
          </w:p>
        </w:tc>
      </w:tr>
      <w:tr w:rsidR="00DF0A06" w:rsidRPr="008B7730" w14:paraId="01941384" w14:textId="77777777" w:rsidTr="000D412C">
        <w:tc>
          <w:tcPr>
            <w:tcW w:w="585" w:type="pct"/>
            <w:shd w:val="clear" w:color="auto" w:fill="auto"/>
            <w:vAlign w:val="center"/>
          </w:tcPr>
          <w:p w14:paraId="3020F94E" w14:textId="77777777" w:rsidR="00DF0A06" w:rsidRPr="00AD2497" w:rsidRDefault="00DF0A06" w:rsidP="008412C7">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9</w:t>
            </w:r>
          </w:p>
        </w:tc>
        <w:tc>
          <w:tcPr>
            <w:tcW w:w="3650" w:type="pct"/>
            <w:shd w:val="clear" w:color="auto" w:fill="auto"/>
          </w:tcPr>
          <w:p w14:paraId="7C08F61B" w14:textId="77777777" w:rsidR="00DF0A06" w:rsidRPr="008B7730" w:rsidRDefault="00DF0A06" w:rsidP="008412C7">
            <w:pPr>
              <w:spacing w:before="120" w:line="240" w:lineRule="auto"/>
              <w:ind w:right="0"/>
              <w:rPr>
                <w:rFonts w:ascii="Times New Roman" w:hAnsi="Times New Roman"/>
                <w:color w:val="000000" w:themeColor="text1"/>
                <w:sz w:val="26"/>
                <w:szCs w:val="26"/>
              </w:rPr>
            </w:pPr>
            <w:r w:rsidRPr="00DF0A06">
              <w:rPr>
                <w:rFonts w:ascii="Times New Roman" w:hAnsi="Times New Roman"/>
                <w:color w:val="000000" w:themeColor="text1"/>
                <w:sz w:val="26"/>
                <w:szCs w:val="26"/>
              </w:rPr>
              <w:t>Bảng 5.1. Các c</w:t>
            </w:r>
            <w:r w:rsidRPr="00DF0A06">
              <w:rPr>
                <w:rFonts w:ascii="Times New Roman" w:hAnsi="Times New Roman" w:hint="eastAsia"/>
                <w:color w:val="000000" w:themeColor="text1"/>
                <w:sz w:val="26"/>
                <w:szCs w:val="26"/>
              </w:rPr>
              <w:t>ơ</w:t>
            </w:r>
            <w:r w:rsidRPr="00DF0A06">
              <w:rPr>
                <w:rFonts w:ascii="Times New Roman" w:hAnsi="Times New Roman"/>
                <w:color w:val="000000" w:themeColor="text1"/>
                <w:sz w:val="26"/>
                <w:szCs w:val="26"/>
              </w:rPr>
              <w:t xml:space="preserve"> sở và tiêu thức phân khúc thị tr</w:t>
            </w:r>
            <w:r w:rsidRPr="00DF0A06">
              <w:rPr>
                <w:rFonts w:ascii="Times New Roman" w:hAnsi="Times New Roman" w:hint="eastAsia"/>
                <w:color w:val="000000" w:themeColor="text1"/>
                <w:sz w:val="26"/>
                <w:szCs w:val="26"/>
              </w:rPr>
              <w:t>ư</w:t>
            </w:r>
            <w:r w:rsidRPr="00DF0A06">
              <w:rPr>
                <w:rFonts w:ascii="Times New Roman" w:hAnsi="Times New Roman"/>
                <w:color w:val="000000" w:themeColor="text1"/>
                <w:sz w:val="26"/>
                <w:szCs w:val="26"/>
              </w:rPr>
              <w:t>ờng ng</w:t>
            </w:r>
            <w:r w:rsidRPr="00DF0A06">
              <w:rPr>
                <w:rFonts w:ascii="Times New Roman" w:hAnsi="Times New Roman" w:hint="eastAsia"/>
                <w:color w:val="000000" w:themeColor="text1"/>
                <w:sz w:val="26"/>
                <w:szCs w:val="26"/>
              </w:rPr>
              <w:t>ư</w:t>
            </w:r>
            <w:r w:rsidRPr="00DF0A06">
              <w:rPr>
                <w:rFonts w:ascii="Times New Roman" w:hAnsi="Times New Roman"/>
                <w:color w:val="000000" w:themeColor="text1"/>
                <w:sz w:val="26"/>
                <w:szCs w:val="26"/>
              </w:rPr>
              <w:t>ời tiêu dùng</w:t>
            </w:r>
          </w:p>
        </w:tc>
        <w:tc>
          <w:tcPr>
            <w:tcW w:w="765" w:type="pct"/>
            <w:shd w:val="clear" w:color="auto" w:fill="auto"/>
          </w:tcPr>
          <w:p w14:paraId="7ED662AA" w14:textId="77777777" w:rsidR="00DF0A06" w:rsidRPr="00AD2497" w:rsidRDefault="00DF0A06"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41</w:t>
            </w:r>
          </w:p>
        </w:tc>
      </w:tr>
      <w:tr w:rsidR="00AE58F1" w:rsidRPr="008B7730" w14:paraId="654114AC" w14:textId="77777777" w:rsidTr="000D412C">
        <w:tc>
          <w:tcPr>
            <w:tcW w:w="585" w:type="pct"/>
            <w:shd w:val="clear" w:color="auto" w:fill="auto"/>
            <w:vAlign w:val="center"/>
          </w:tcPr>
          <w:p w14:paraId="28BD56E4" w14:textId="77777777" w:rsidR="00AE58F1" w:rsidRPr="00AD2497" w:rsidRDefault="00DF0A06"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9</w:t>
            </w:r>
          </w:p>
        </w:tc>
        <w:tc>
          <w:tcPr>
            <w:tcW w:w="3650" w:type="pct"/>
            <w:shd w:val="clear" w:color="auto" w:fill="auto"/>
          </w:tcPr>
          <w:p w14:paraId="02BB3B8E" w14:textId="77777777" w:rsidR="00AE58F1" w:rsidRPr="008B7730" w:rsidRDefault="00AE58F1" w:rsidP="008412C7">
            <w:pPr>
              <w:spacing w:before="120" w:line="240" w:lineRule="auto"/>
              <w:ind w:right="0"/>
              <w:rPr>
                <w:bCs/>
                <w:color w:val="000000" w:themeColor="text1"/>
              </w:rPr>
            </w:pPr>
            <w:r w:rsidRPr="008B7730">
              <w:rPr>
                <w:rFonts w:ascii="Times New Roman" w:hAnsi="Times New Roman"/>
                <w:color w:val="000000" w:themeColor="text1"/>
                <w:sz w:val="26"/>
                <w:szCs w:val="26"/>
              </w:rPr>
              <w:t>Hình 5.1 Mô hình 5 lực lượng cạnh tranh</w:t>
            </w:r>
          </w:p>
        </w:tc>
        <w:tc>
          <w:tcPr>
            <w:tcW w:w="765" w:type="pct"/>
            <w:shd w:val="clear" w:color="auto" w:fill="auto"/>
          </w:tcPr>
          <w:p w14:paraId="63E86394"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45</w:t>
            </w:r>
          </w:p>
        </w:tc>
      </w:tr>
      <w:tr w:rsidR="00AE58F1" w:rsidRPr="008B7730" w14:paraId="6C9A508E" w14:textId="77777777" w:rsidTr="000D412C">
        <w:tc>
          <w:tcPr>
            <w:tcW w:w="585" w:type="pct"/>
            <w:shd w:val="clear" w:color="auto" w:fill="auto"/>
            <w:vAlign w:val="center"/>
          </w:tcPr>
          <w:p w14:paraId="0CC2F2DD" w14:textId="77777777" w:rsidR="00AE58F1" w:rsidRPr="00AD2497" w:rsidRDefault="00DF0A06"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10</w:t>
            </w:r>
          </w:p>
        </w:tc>
        <w:tc>
          <w:tcPr>
            <w:tcW w:w="3650" w:type="pct"/>
            <w:shd w:val="clear" w:color="auto" w:fill="auto"/>
          </w:tcPr>
          <w:p w14:paraId="2DEBBCBD"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5.2 Các phương án lựa chọn thị trường mục tiêu</w:t>
            </w:r>
          </w:p>
        </w:tc>
        <w:tc>
          <w:tcPr>
            <w:tcW w:w="765" w:type="pct"/>
            <w:shd w:val="clear" w:color="auto" w:fill="auto"/>
          </w:tcPr>
          <w:p w14:paraId="47B457D5"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48</w:t>
            </w:r>
          </w:p>
        </w:tc>
      </w:tr>
      <w:tr w:rsidR="00AE58F1" w:rsidRPr="008B7730" w14:paraId="4F0CDA22" w14:textId="77777777" w:rsidTr="000D412C">
        <w:tc>
          <w:tcPr>
            <w:tcW w:w="585" w:type="pct"/>
            <w:shd w:val="clear" w:color="auto" w:fill="auto"/>
            <w:vAlign w:val="center"/>
          </w:tcPr>
          <w:p w14:paraId="7711510B"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1</w:t>
            </w:r>
            <w:r w:rsidR="00DF0A06" w:rsidRPr="00AD2497">
              <w:rPr>
                <w:rFonts w:ascii="Times New Roman" w:hAnsi="Times New Roman"/>
                <w:b/>
                <w:color w:val="000000" w:themeColor="text1"/>
                <w:sz w:val="26"/>
                <w:szCs w:val="26"/>
              </w:rPr>
              <w:t>1</w:t>
            </w:r>
          </w:p>
        </w:tc>
        <w:tc>
          <w:tcPr>
            <w:tcW w:w="3650" w:type="pct"/>
            <w:shd w:val="clear" w:color="auto" w:fill="auto"/>
          </w:tcPr>
          <w:p w14:paraId="6E5EFDC4"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6.1: Năm mức độ của sản phẩm</w:t>
            </w:r>
          </w:p>
        </w:tc>
        <w:tc>
          <w:tcPr>
            <w:tcW w:w="765" w:type="pct"/>
            <w:shd w:val="clear" w:color="auto" w:fill="auto"/>
          </w:tcPr>
          <w:p w14:paraId="4D3A4243"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54</w:t>
            </w:r>
          </w:p>
        </w:tc>
      </w:tr>
      <w:tr w:rsidR="00AE58F1" w:rsidRPr="008B7730" w14:paraId="1E0CC654" w14:textId="77777777" w:rsidTr="000D412C">
        <w:tc>
          <w:tcPr>
            <w:tcW w:w="585" w:type="pct"/>
            <w:shd w:val="clear" w:color="auto" w:fill="auto"/>
            <w:vAlign w:val="center"/>
          </w:tcPr>
          <w:p w14:paraId="3B19235E"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lastRenderedPageBreak/>
              <w:t>1</w:t>
            </w:r>
            <w:r w:rsidR="00DF0A06" w:rsidRPr="00AD2497">
              <w:rPr>
                <w:rFonts w:ascii="Times New Roman" w:hAnsi="Times New Roman"/>
                <w:b/>
                <w:color w:val="000000" w:themeColor="text1"/>
                <w:sz w:val="26"/>
                <w:szCs w:val="26"/>
              </w:rPr>
              <w:t>3</w:t>
            </w:r>
          </w:p>
        </w:tc>
        <w:tc>
          <w:tcPr>
            <w:tcW w:w="3650" w:type="pct"/>
            <w:shd w:val="clear" w:color="auto" w:fill="auto"/>
          </w:tcPr>
          <w:p w14:paraId="4E6E9EE5"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6.2. Ví dụ về danh mục sản phẩm của một khách sạn</w:t>
            </w:r>
          </w:p>
        </w:tc>
        <w:tc>
          <w:tcPr>
            <w:tcW w:w="765" w:type="pct"/>
            <w:shd w:val="clear" w:color="auto" w:fill="auto"/>
          </w:tcPr>
          <w:p w14:paraId="04D2978E"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55</w:t>
            </w:r>
          </w:p>
        </w:tc>
      </w:tr>
      <w:tr w:rsidR="00AE58F1" w:rsidRPr="008B7730" w14:paraId="2D01B638" w14:textId="77777777" w:rsidTr="000D412C">
        <w:tc>
          <w:tcPr>
            <w:tcW w:w="585" w:type="pct"/>
            <w:shd w:val="clear" w:color="auto" w:fill="auto"/>
            <w:vAlign w:val="center"/>
          </w:tcPr>
          <w:p w14:paraId="6B2150A4"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1</w:t>
            </w:r>
            <w:r w:rsidR="00DF0A06" w:rsidRPr="00AD2497">
              <w:rPr>
                <w:rFonts w:ascii="Times New Roman" w:hAnsi="Times New Roman"/>
                <w:b/>
                <w:color w:val="000000" w:themeColor="text1"/>
                <w:sz w:val="26"/>
                <w:szCs w:val="26"/>
              </w:rPr>
              <w:t>4</w:t>
            </w:r>
          </w:p>
        </w:tc>
        <w:tc>
          <w:tcPr>
            <w:tcW w:w="3650" w:type="pct"/>
            <w:shd w:val="clear" w:color="auto" w:fill="auto"/>
          </w:tcPr>
          <w:p w14:paraId="781F9265" w14:textId="77777777" w:rsidR="00AE58F1" w:rsidRPr="008B7730" w:rsidRDefault="00AE58F1" w:rsidP="008412C7">
            <w:pPr>
              <w:spacing w:before="120" w:line="240" w:lineRule="auto"/>
              <w:ind w:right="0"/>
              <w:rPr>
                <w:rFonts w:ascii="Times New Roman" w:hAnsi="Times New Roman"/>
                <w:color w:val="000000" w:themeColor="text1"/>
                <w:sz w:val="26"/>
                <w:szCs w:val="26"/>
              </w:rPr>
            </w:pPr>
            <w:r w:rsidRPr="004E1622">
              <w:rPr>
                <w:rFonts w:ascii="Times New Roman" w:hAnsi="Times New Roman"/>
                <w:bCs/>
                <w:sz w:val="26"/>
                <w:szCs w:val="26"/>
                <w:lang w:val="nb-NO"/>
              </w:rPr>
              <w:t xml:space="preserve">Hình </w:t>
            </w:r>
            <w:r>
              <w:rPr>
                <w:rFonts w:ascii="Times New Roman" w:hAnsi="Times New Roman"/>
                <w:bCs/>
                <w:sz w:val="26"/>
                <w:szCs w:val="26"/>
                <w:lang w:val="nb-NO"/>
              </w:rPr>
              <w:t>6</w:t>
            </w:r>
            <w:r w:rsidRPr="004E1622">
              <w:rPr>
                <w:rFonts w:ascii="Times New Roman" w:hAnsi="Times New Roman"/>
                <w:bCs/>
                <w:sz w:val="26"/>
                <w:szCs w:val="26"/>
                <w:lang w:val="nb-NO"/>
              </w:rPr>
              <w:t>.</w:t>
            </w:r>
            <w:r>
              <w:rPr>
                <w:rFonts w:ascii="Times New Roman" w:hAnsi="Times New Roman"/>
                <w:bCs/>
                <w:sz w:val="26"/>
                <w:szCs w:val="26"/>
                <w:lang w:val="nb-NO"/>
              </w:rPr>
              <w:t>3</w:t>
            </w:r>
            <w:r w:rsidRPr="004E1622">
              <w:rPr>
                <w:rFonts w:ascii="Times New Roman" w:hAnsi="Times New Roman"/>
                <w:bCs/>
                <w:sz w:val="26"/>
                <w:szCs w:val="26"/>
                <w:lang w:val="nb-NO"/>
              </w:rPr>
              <w:t>. Chu kỳ sống của sản phẩm du lịch</w:t>
            </w:r>
          </w:p>
        </w:tc>
        <w:tc>
          <w:tcPr>
            <w:tcW w:w="765" w:type="pct"/>
            <w:shd w:val="clear" w:color="auto" w:fill="auto"/>
          </w:tcPr>
          <w:p w14:paraId="6E401F67"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57</w:t>
            </w:r>
          </w:p>
        </w:tc>
      </w:tr>
      <w:tr w:rsidR="00AE58F1" w:rsidRPr="008B7730" w14:paraId="5A69CD7F" w14:textId="77777777" w:rsidTr="000D412C">
        <w:tc>
          <w:tcPr>
            <w:tcW w:w="585" w:type="pct"/>
            <w:shd w:val="clear" w:color="auto" w:fill="auto"/>
            <w:vAlign w:val="center"/>
          </w:tcPr>
          <w:p w14:paraId="35B8494D"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1</w:t>
            </w:r>
            <w:r w:rsidR="00DF0A06" w:rsidRPr="00AD2497">
              <w:rPr>
                <w:rFonts w:ascii="Times New Roman" w:hAnsi="Times New Roman"/>
                <w:b/>
                <w:color w:val="000000" w:themeColor="text1"/>
                <w:sz w:val="26"/>
                <w:szCs w:val="26"/>
              </w:rPr>
              <w:t>5</w:t>
            </w:r>
          </w:p>
        </w:tc>
        <w:tc>
          <w:tcPr>
            <w:tcW w:w="3650" w:type="pct"/>
            <w:shd w:val="clear" w:color="auto" w:fill="auto"/>
          </w:tcPr>
          <w:p w14:paraId="79E0E955" w14:textId="77777777" w:rsidR="00AE58F1" w:rsidRPr="008B7730" w:rsidRDefault="00AE58F1" w:rsidP="00D302F7">
            <w:pPr>
              <w:spacing w:before="120" w:line="240" w:lineRule="auto"/>
              <w:ind w:right="0"/>
              <w:rPr>
                <w:rFonts w:ascii="Times New Roman" w:hAnsi="Times New Roman"/>
                <w:color w:val="000000" w:themeColor="text1"/>
                <w:sz w:val="26"/>
                <w:szCs w:val="26"/>
              </w:rPr>
            </w:pPr>
            <w:r w:rsidRPr="000545F3">
              <w:rPr>
                <w:rFonts w:ascii="Times New Roman" w:hAnsi="Times New Roman"/>
                <w:sz w:val="26"/>
                <w:szCs w:val="26"/>
              </w:rPr>
              <w:t>Hình 6.4. Mối quan hệ giữa cầu và giá</w:t>
            </w:r>
          </w:p>
        </w:tc>
        <w:tc>
          <w:tcPr>
            <w:tcW w:w="765" w:type="pct"/>
            <w:shd w:val="clear" w:color="auto" w:fill="auto"/>
          </w:tcPr>
          <w:p w14:paraId="44646454"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61</w:t>
            </w:r>
          </w:p>
        </w:tc>
      </w:tr>
      <w:tr w:rsidR="00AE58F1" w:rsidRPr="008B7730" w14:paraId="6834DD02" w14:textId="77777777" w:rsidTr="000D412C">
        <w:tc>
          <w:tcPr>
            <w:tcW w:w="585" w:type="pct"/>
            <w:shd w:val="clear" w:color="auto" w:fill="auto"/>
            <w:vAlign w:val="center"/>
          </w:tcPr>
          <w:p w14:paraId="27FD58F4" w14:textId="77777777" w:rsidR="00AE58F1" w:rsidRPr="00AD2497" w:rsidRDefault="00AE58F1" w:rsidP="00114DEA">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1</w:t>
            </w:r>
            <w:r w:rsidR="00DF0A06" w:rsidRPr="00AD2497">
              <w:rPr>
                <w:rFonts w:ascii="Times New Roman" w:hAnsi="Times New Roman"/>
                <w:b/>
                <w:color w:val="000000" w:themeColor="text1"/>
                <w:sz w:val="26"/>
                <w:szCs w:val="26"/>
              </w:rPr>
              <w:t>6</w:t>
            </w:r>
          </w:p>
        </w:tc>
        <w:tc>
          <w:tcPr>
            <w:tcW w:w="3650" w:type="pct"/>
            <w:shd w:val="clear" w:color="auto" w:fill="auto"/>
          </w:tcPr>
          <w:p w14:paraId="3D4A5DFC" w14:textId="77777777" w:rsidR="00AE58F1" w:rsidRPr="000545F3" w:rsidRDefault="00AE58F1" w:rsidP="00D85025">
            <w:pPr>
              <w:rPr>
                <w:rFonts w:ascii="Times New Roman" w:hAnsi="Times New Roman"/>
                <w:sz w:val="26"/>
                <w:szCs w:val="26"/>
              </w:rPr>
            </w:pPr>
            <w:r w:rsidRPr="00D85025">
              <w:rPr>
                <w:rFonts w:ascii="Times New Roman" w:hAnsi="Times New Roman"/>
                <w:sz w:val="26"/>
                <w:szCs w:val="26"/>
              </w:rPr>
              <w:t>Hình 6.</w:t>
            </w:r>
            <w:r>
              <w:rPr>
                <w:rFonts w:ascii="Times New Roman" w:hAnsi="Times New Roman"/>
                <w:sz w:val="26"/>
                <w:szCs w:val="26"/>
              </w:rPr>
              <w:t xml:space="preserve">5. </w:t>
            </w:r>
            <w:r w:rsidRPr="00D85025">
              <w:rPr>
                <w:rFonts w:ascii="Times New Roman" w:hAnsi="Times New Roman"/>
                <w:sz w:val="26"/>
                <w:szCs w:val="26"/>
              </w:rPr>
              <w:t xml:space="preserve"> Độ co giãn của cầu khi giá thay đổi</w:t>
            </w:r>
          </w:p>
        </w:tc>
        <w:tc>
          <w:tcPr>
            <w:tcW w:w="765" w:type="pct"/>
            <w:shd w:val="clear" w:color="auto" w:fill="auto"/>
          </w:tcPr>
          <w:p w14:paraId="6904621D"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62</w:t>
            </w:r>
          </w:p>
        </w:tc>
      </w:tr>
      <w:tr w:rsidR="00AE58F1" w:rsidRPr="008B7730" w14:paraId="6D248CFD" w14:textId="77777777" w:rsidTr="000D412C">
        <w:tc>
          <w:tcPr>
            <w:tcW w:w="585" w:type="pct"/>
            <w:shd w:val="clear" w:color="auto" w:fill="auto"/>
            <w:vAlign w:val="center"/>
          </w:tcPr>
          <w:p w14:paraId="4F0F73D6" w14:textId="77777777" w:rsidR="00AE58F1" w:rsidRPr="00AD2497" w:rsidRDefault="00AE58F1" w:rsidP="00264C2E">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1</w:t>
            </w:r>
            <w:r w:rsidR="00DF0A06" w:rsidRPr="00AD2497">
              <w:rPr>
                <w:rFonts w:ascii="Times New Roman" w:hAnsi="Times New Roman"/>
                <w:b/>
                <w:color w:val="000000" w:themeColor="text1"/>
                <w:sz w:val="26"/>
                <w:szCs w:val="26"/>
              </w:rPr>
              <w:t>7</w:t>
            </w:r>
          </w:p>
        </w:tc>
        <w:tc>
          <w:tcPr>
            <w:tcW w:w="3650" w:type="pct"/>
            <w:shd w:val="clear" w:color="auto" w:fill="auto"/>
          </w:tcPr>
          <w:p w14:paraId="1EDBB7FA" w14:textId="77777777" w:rsidR="00AE58F1" w:rsidRPr="008B7730" w:rsidRDefault="00AE58F1" w:rsidP="00143D82">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6.</w:t>
            </w:r>
            <w:r>
              <w:rPr>
                <w:rFonts w:ascii="Times New Roman" w:hAnsi="Times New Roman"/>
                <w:color w:val="000000" w:themeColor="text1"/>
                <w:sz w:val="26"/>
                <w:szCs w:val="26"/>
              </w:rPr>
              <w:t>6</w:t>
            </w:r>
            <w:r w:rsidRPr="008B7730">
              <w:rPr>
                <w:rFonts w:ascii="Times New Roman" w:hAnsi="Times New Roman"/>
                <w:color w:val="000000" w:themeColor="text1"/>
                <w:sz w:val="26"/>
                <w:szCs w:val="26"/>
              </w:rPr>
              <w:t>. Mô hình 3C để lựa chọn phương pháp định giá</w:t>
            </w:r>
          </w:p>
        </w:tc>
        <w:tc>
          <w:tcPr>
            <w:tcW w:w="765" w:type="pct"/>
            <w:shd w:val="clear" w:color="auto" w:fill="auto"/>
          </w:tcPr>
          <w:p w14:paraId="6E2DC67D"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64</w:t>
            </w:r>
          </w:p>
        </w:tc>
      </w:tr>
      <w:tr w:rsidR="00AE58F1" w:rsidRPr="008B7730" w14:paraId="43324E03" w14:textId="77777777" w:rsidTr="000D412C">
        <w:tc>
          <w:tcPr>
            <w:tcW w:w="585" w:type="pct"/>
            <w:shd w:val="clear" w:color="auto" w:fill="auto"/>
            <w:vAlign w:val="center"/>
          </w:tcPr>
          <w:p w14:paraId="2E41AF30" w14:textId="77777777" w:rsidR="00AE58F1" w:rsidRPr="00AD2497" w:rsidRDefault="00AE58F1" w:rsidP="00264C2E">
            <w:pPr>
              <w:spacing w:before="120" w:line="240" w:lineRule="auto"/>
              <w:ind w:right="6"/>
              <w:jc w:val="center"/>
              <w:rPr>
                <w:rFonts w:ascii="Times New Roman" w:hAnsi="Times New Roman"/>
                <w:b/>
                <w:color w:val="000000" w:themeColor="text1"/>
                <w:sz w:val="26"/>
                <w:szCs w:val="26"/>
              </w:rPr>
            </w:pPr>
            <w:r w:rsidRPr="00AD2497">
              <w:rPr>
                <w:rFonts w:ascii="Times New Roman" w:hAnsi="Times New Roman"/>
                <w:b/>
                <w:color w:val="000000" w:themeColor="text1"/>
                <w:sz w:val="26"/>
                <w:szCs w:val="26"/>
              </w:rPr>
              <w:t>1</w:t>
            </w:r>
            <w:r w:rsidR="00DF0A06" w:rsidRPr="00AD2497">
              <w:rPr>
                <w:rFonts w:ascii="Times New Roman" w:hAnsi="Times New Roman"/>
                <w:b/>
                <w:color w:val="000000" w:themeColor="text1"/>
                <w:sz w:val="26"/>
                <w:szCs w:val="26"/>
              </w:rPr>
              <w:t>8</w:t>
            </w:r>
          </w:p>
        </w:tc>
        <w:tc>
          <w:tcPr>
            <w:tcW w:w="3650" w:type="pct"/>
            <w:shd w:val="clear" w:color="auto" w:fill="auto"/>
          </w:tcPr>
          <w:p w14:paraId="28EA7FDB" w14:textId="77777777" w:rsidR="00AE58F1" w:rsidRPr="008B7730" w:rsidRDefault="00AE58F1" w:rsidP="00143D82">
            <w:pPr>
              <w:spacing w:before="12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Hình 6.</w:t>
            </w:r>
            <w:r>
              <w:rPr>
                <w:rFonts w:ascii="Times New Roman" w:hAnsi="Times New Roman"/>
                <w:color w:val="000000" w:themeColor="text1"/>
                <w:sz w:val="26"/>
                <w:szCs w:val="26"/>
              </w:rPr>
              <w:t>7</w:t>
            </w:r>
            <w:r w:rsidRPr="008B7730">
              <w:rPr>
                <w:rFonts w:ascii="Times New Roman" w:hAnsi="Times New Roman"/>
                <w:color w:val="000000" w:themeColor="text1"/>
                <w:sz w:val="26"/>
                <w:szCs w:val="26"/>
              </w:rPr>
              <w:t>. Hệ thống kênh phân phối sản phẩm du lịch</w:t>
            </w:r>
          </w:p>
        </w:tc>
        <w:tc>
          <w:tcPr>
            <w:tcW w:w="765" w:type="pct"/>
            <w:shd w:val="clear" w:color="auto" w:fill="auto"/>
          </w:tcPr>
          <w:p w14:paraId="4737CFF9" w14:textId="77777777" w:rsidR="00AE58F1" w:rsidRPr="00AD2497" w:rsidRDefault="00AE58F1" w:rsidP="00DC6109">
            <w:pPr>
              <w:spacing w:before="120" w:line="240" w:lineRule="auto"/>
              <w:ind w:left="-163" w:right="35" w:firstLine="163"/>
              <w:jc w:val="center"/>
              <w:rPr>
                <w:rFonts w:ascii="Times New Roman" w:hAnsi="Times New Roman"/>
                <w:b/>
                <w:webHidden/>
                <w:color w:val="000000" w:themeColor="text1"/>
                <w:sz w:val="26"/>
                <w:szCs w:val="26"/>
              </w:rPr>
            </w:pPr>
            <w:r w:rsidRPr="00AD2497">
              <w:rPr>
                <w:rFonts w:ascii="Times New Roman" w:hAnsi="Times New Roman"/>
                <w:b/>
                <w:webHidden/>
                <w:color w:val="000000" w:themeColor="text1"/>
                <w:sz w:val="26"/>
                <w:szCs w:val="26"/>
              </w:rPr>
              <w:t>65</w:t>
            </w:r>
          </w:p>
        </w:tc>
      </w:tr>
    </w:tbl>
    <w:p w14:paraId="7BE798A9" w14:textId="77777777" w:rsidR="00114DEA" w:rsidRPr="008B7730" w:rsidRDefault="00114DEA" w:rsidP="00114DEA">
      <w:pPr>
        <w:spacing w:before="120" w:line="240" w:lineRule="auto"/>
        <w:ind w:firstLine="567"/>
        <w:rPr>
          <w:rFonts w:ascii="Times New Roman" w:hAnsi="Times New Roman"/>
          <w:b/>
          <w:color w:val="000000" w:themeColor="text1"/>
          <w:sz w:val="26"/>
          <w:szCs w:val="26"/>
        </w:rPr>
      </w:pPr>
    </w:p>
    <w:p w14:paraId="7ED887D9" w14:textId="77777777" w:rsidR="007F7508" w:rsidRPr="008B7730" w:rsidRDefault="007F7508" w:rsidP="00114DEA">
      <w:pPr>
        <w:spacing w:before="120" w:line="240" w:lineRule="auto"/>
        <w:ind w:firstLine="567"/>
        <w:rPr>
          <w:rFonts w:ascii="Times New Roman" w:hAnsi="Times New Roman"/>
          <w:b/>
          <w:color w:val="000000" w:themeColor="text1"/>
          <w:sz w:val="26"/>
          <w:szCs w:val="26"/>
        </w:rPr>
      </w:pPr>
    </w:p>
    <w:p w14:paraId="53E084CB" w14:textId="77777777" w:rsidR="007F7508" w:rsidRDefault="007F7508" w:rsidP="00114DEA">
      <w:pPr>
        <w:spacing w:before="120" w:line="240" w:lineRule="auto"/>
        <w:ind w:firstLine="567"/>
        <w:rPr>
          <w:rFonts w:ascii="Times New Roman" w:hAnsi="Times New Roman"/>
          <w:b/>
          <w:color w:val="000000" w:themeColor="text1"/>
          <w:sz w:val="26"/>
          <w:szCs w:val="26"/>
        </w:rPr>
      </w:pPr>
    </w:p>
    <w:p w14:paraId="67534E6A" w14:textId="35C133B5" w:rsidR="00BE14E2" w:rsidRDefault="00BE14E2">
      <w:pPr>
        <w:ind w:right="85"/>
        <w:jc w:val="left"/>
        <w:rPr>
          <w:rFonts w:ascii="Times New Roman" w:hAnsi="Times New Roman"/>
          <w:b/>
          <w:color w:val="000000" w:themeColor="text1"/>
          <w:sz w:val="26"/>
          <w:szCs w:val="26"/>
        </w:rPr>
      </w:pPr>
      <w:r>
        <w:rPr>
          <w:rFonts w:ascii="Times New Roman" w:hAnsi="Times New Roman"/>
          <w:b/>
          <w:color w:val="000000" w:themeColor="text1"/>
          <w:sz w:val="26"/>
          <w:szCs w:val="26"/>
        </w:rPr>
        <w:br w:type="page"/>
      </w:r>
    </w:p>
    <w:p w14:paraId="6DE5B3CB" w14:textId="3F66E6A7" w:rsidR="00D1207B" w:rsidRDefault="00D1207B" w:rsidP="00890896">
      <w:pPr>
        <w:pStyle w:val="TOC3"/>
        <w:tabs>
          <w:tab w:val="clear" w:pos="9062"/>
          <w:tab w:val="right" w:leader="dot" w:pos="6237"/>
        </w:tabs>
        <w:spacing w:before="60" w:after="0" w:line="240" w:lineRule="auto"/>
        <w:ind w:right="-57"/>
        <w:jc w:val="center"/>
        <w:rPr>
          <w:rStyle w:val="Hyperlink"/>
          <w:b w:val="0"/>
          <w:bCs w:val="0"/>
          <w:i w:val="0"/>
        </w:rPr>
      </w:pPr>
      <w:bookmarkStart w:id="43" w:name="_Toc517444215"/>
      <w:bookmarkStart w:id="44" w:name="_Toc517708999"/>
      <w:bookmarkStart w:id="45" w:name="_Toc517709831"/>
      <w:bookmarkStart w:id="46" w:name="_Toc517989528"/>
      <w:bookmarkStart w:id="47" w:name="_Toc518507711"/>
    </w:p>
    <w:sdt>
      <w:sdtPr>
        <w:rPr>
          <w:rFonts w:ascii=".VnTime" w:eastAsia="Times New Roman" w:hAnsi=".VnTime"/>
          <w:b w:val="0"/>
          <w:bCs w:val="0"/>
          <w:color w:val="0000FF"/>
          <w:sz w:val="28"/>
          <w:szCs w:val="20"/>
          <w:u w:val="single"/>
          <w:lang w:eastAsia="en-US"/>
        </w:rPr>
        <w:id w:val="2101987043"/>
        <w:docPartObj>
          <w:docPartGallery w:val="Table of Contents"/>
          <w:docPartUnique/>
        </w:docPartObj>
      </w:sdtPr>
      <w:sdtEndPr>
        <w:rPr>
          <w:noProof/>
          <w:color w:val="auto"/>
          <w:u w:val="none"/>
        </w:rPr>
      </w:sdtEndPr>
      <w:sdtContent>
        <w:p w14:paraId="3035223C" w14:textId="15441E2D" w:rsidR="0094445C" w:rsidRPr="00A94F4A" w:rsidRDefault="0094445C" w:rsidP="0094445C">
          <w:pPr>
            <w:pStyle w:val="TOCHeading"/>
            <w:spacing w:before="0" w:line="240" w:lineRule="auto"/>
            <w:jc w:val="center"/>
            <w:rPr>
              <w:color w:val="auto"/>
              <w:sz w:val="28"/>
              <w:szCs w:val="28"/>
            </w:rPr>
          </w:pPr>
          <w:r w:rsidRPr="00A94F4A">
            <w:rPr>
              <w:color w:val="auto"/>
              <w:sz w:val="28"/>
              <w:szCs w:val="28"/>
            </w:rPr>
            <w:t>MỤC LỤC</w:t>
          </w:r>
        </w:p>
        <w:p w14:paraId="3CA3C2D3" w14:textId="5AADE598" w:rsidR="0094445C" w:rsidRDefault="0094445C" w:rsidP="0094445C">
          <w:pPr>
            <w:pStyle w:val="TOC1"/>
            <w:rPr>
              <w:rFonts w:asciiTheme="minorHAnsi" w:eastAsiaTheme="minorEastAsia" w:hAnsiTheme="minorHAnsi" w:cstheme="minorBidi"/>
              <w:color w:val="auto"/>
              <w:sz w:val="22"/>
              <w:szCs w:val="22"/>
            </w:rPr>
          </w:pPr>
          <w:r>
            <w:fldChar w:fldCharType="begin"/>
          </w:r>
          <w:r>
            <w:instrText xml:space="preserve"> TOC \o "1-3" \h \z \u </w:instrText>
          </w:r>
          <w:r>
            <w:fldChar w:fldCharType="separate"/>
          </w:r>
          <w:hyperlink w:anchor="_Toc175945260" w:history="1">
            <w:r w:rsidRPr="00363FA5">
              <w:rPr>
                <w:rStyle w:val="Hyperlink"/>
                <w:i/>
              </w:rPr>
              <w:t>LỜI GIỚI THIỆU</w:t>
            </w:r>
            <w:r>
              <w:rPr>
                <w:webHidden/>
              </w:rPr>
              <w:tab/>
            </w:r>
            <w:r>
              <w:rPr>
                <w:webHidden/>
              </w:rPr>
              <w:fldChar w:fldCharType="begin"/>
            </w:r>
            <w:r>
              <w:rPr>
                <w:webHidden/>
              </w:rPr>
              <w:instrText xml:space="preserve"> PAGEREF _Toc175945260 \h </w:instrText>
            </w:r>
            <w:r>
              <w:rPr>
                <w:webHidden/>
              </w:rPr>
            </w:r>
            <w:r>
              <w:rPr>
                <w:webHidden/>
              </w:rPr>
              <w:fldChar w:fldCharType="separate"/>
            </w:r>
            <w:r w:rsidR="00FF7C31">
              <w:rPr>
                <w:webHidden/>
              </w:rPr>
              <w:t>ii</w:t>
            </w:r>
            <w:r>
              <w:rPr>
                <w:webHidden/>
              </w:rPr>
              <w:fldChar w:fldCharType="end"/>
            </w:r>
          </w:hyperlink>
        </w:p>
        <w:p w14:paraId="2A647BB2" w14:textId="349C6BCA" w:rsidR="0094445C" w:rsidRDefault="00FF2B87" w:rsidP="0094445C">
          <w:pPr>
            <w:pStyle w:val="TOC1"/>
            <w:rPr>
              <w:rFonts w:asciiTheme="minorHAnsi" w:eastAsiaTheme="minorEastAsia" w:hAnsiTheme="minorHAnsi" w:cstheme="minorBidi"/>
              <w:color w:val="auto"/>
              <w:sz w:val="22"/>
              <w:szCs w:val="22"/>
            </w:rPr>
          </w:pPr>
          <w:hyperlink w:anchor="_Toc175945293" w:history="1">
            <w:r w:rsidR="0094445C" w:rsidRPr="00363FA5">
              <w:rPr>
                <w:rStyle w:val="Hyperlink"/>
              </w:rPr>
              <w:t>CHƯƠNG 1</w:t>
            </w:r>
            <w:r w:rsidR="0094445C">
              <w:rPr>
                <w:webHidden/>
              </w:rPr>
              <w:tab/>
            </w:r>
            <w:r w:rsidR="0094445C">
              <w:rPr>
                <w:webHidden/>
              </w:rPr>
              <w:fldChar w:fldCharType="begin"/>
            </w:r>
            <w:r w:rsidR="0094445C">
              <w:rPr>
                <w:webHidden/>
              </w:rPr>
              <w:instrText xml:space="preserve"> PAGEREF _Toc175945293 \h </w:instrText>
            </w:r>
            <w:r w:rsidR="0094445C">
              <w:rPr>
                <w:webHidden/>
              </w:rPr>
            </w:r>
            <w:r w:rsidR="0094445C">
              <w:rPr>
                <w:webHidden/>
              </w:rPr>
              <w:fldChar w:fldCharType="separate"/>
            </w:r>
            <w:r w:rsidR="00FF7C31">
              <w:rPr>
                <w:webHidden/>
              </w:rPr>
              <w:t>1</w:t>
            </w:r>
            <w:r w:rsidR="0094445C">
              <w:rPr>
                <w:webHidden/>
              </w:rPr>
              <w:fldChar w:fldCharType="end"/>
            </w:r>
          </w:hyperlink>
        </w:p>
        <w:p w14:paraId="6BEA314E" w14:textId="7D45B81A" w:rsidR="0094445C" w:rsidRDefault="00FF2B87" w:rsidP="0094445C">
          <w:pPr>
            <w:pStyle w:val="TOC1"/>
            <w:rPr>
              <w:rFonts w:asciiTheme="minorHAnsi" w:eastAsiaTheme="minorEastAsia" w:hAnsiTheme="minorHAnsi" w:cstheme="minorBidi"/>
              <w:color w:val="auto"/>
              <w:sz w:val="22"/>
              <w:szCs w:val="22"/>
            </w:rPr>
          </w:pPr>
          <w:hyperlink w:anchor="_Toc175945294" w:history="1">
            <w:r w:rsidR="0094445C" w:rsidRPr="00363FA5">
              <w:rPr>
                <w:rStyle w:val="Hyperlink"/>
                <w:lang w:val="sv-SE"/>
              </w:rPr>
              <w:t>TỔNG QUAN VỀ MARKETING DU LỊCH</w:t>
            </w:r>
            <w:r w:rsidR="0094445C">
              <w:rPr>
                <w:webHidden/>
              </w:rPr>
              <w:tab/>
            </w:r>
            <w:r w:rsidR="0094445C">
              <w:rPr>
                <w:webHidden/>
              </w:rPr>
              <w:fldChar w:fldCharType="begin"/>
            </w:r>
            <w:r w:rsidR="0094445C">
              <w:rPr>
                <w:webHidden/>
              </w:rPr>
              <w:instrText xml:space="preserve"> PAGEREF _Toc175945294 \h </w:instrText>
            </w:r>
            <w:r w:rsidR="0094445C">
              <w:rPr>
                <w:webHidden/>
              </w:rPr>
            </w:r>
            <w:r w:rsidR="0094445C">
              <w:rPr>
                <w:webHidden/>
              </w:rPr>
              <w:fldChar w:fldCharType="separate"/>
            </w:r>
            <w:r w:rsidR="00FF7C31">
              <w:rPr>
                <w:webHidden/>
              </w:rPr>
              <w:t>1</w:t>
            </w:r>
            <w:r w:rsidR="0094445C">
              <w:rPr>
                <w:webHidden/>
              </w:rPr>
              <w:fldChar w:fldCharType="end"/>
            </w:r>
          </w:hyperlink>
        </w:p>
        <w:p w14:paraId="12726EC8" w14:textId="0F15D878"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295" w:history="1">
            <w:r w:rsidR="0094445C" w:rsidRPr="00363FA5">
              <w:rPr>
                <w:rStyle w:val="Hyperlink"/>
              </w:rPr>
              <w:t>1.1. Khái quát về sản phẩm du lịch</w:t>
            </w:r>
            <w:r w:rsidR="0094445C">
              <w:rPr>
                <w:webHidden/>
              </w:rPr>
              <w:tab/>
            </w:r>
            <w:r w:rsidR="0094445C">
              <w:rPr>
                <w:webHidden/>
              </w:rPr>
              <w:fldChar w:fldCharType="begin"/>
            </w:r>
            <w:r w:rsidR="0094445C">
              <w:rPr>
                <w:webHidden/>
              </w:rPr>
              <w:instrText xml:space="preserve"> PAGEREF _Toc175945295 \h </w:instrText>
            </w:r>
            <w:r w:rsidR="0094445C">
              <w:rPr>
                <w:webHidden/>
              </w:rPr>
            </w:r>
            <w:r w:rsidR="0094445C">
              <w:rPr>
                <w:webHidden/>
              </w:rPr>
              <w:fldChar w:fldCharType="separate"/>
            </w:r>
            <w:r w:rsidR="00FF7C31">
              <w:rPr>
                <w:webHidden/>
              </w:rPr>
              <w:t>2</w:t>
            </w:r>
            <w:r w:rsidR="0094445C">
              <w:rPr>
                <w:webHidden/>
              </w:rPr>
              <w:fldChar w:fldCharType="end"/>
            </w:r>
          </w:hyperlink>
        </w:p>
        <w:p w14:paraId="4B10A26E" w14:textId="23F02DA9"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296" w:history="1">
            <w:r w:rsidR="0094445C" w:rsidRPr="00363FA5">
              <w:rPr>
                <w:rStyle w:val="Hyperlink"/>
              </w:rPr>
              <w:t>1.1.1. Khái niệm sản phẩm du lịch</w:t>
            </w:r>
            <w:r w:rsidR="0094445C">
              <w:rPr>
                <w:webHidden/>
              </w:rPr>
              <w:tab/>
            </w:r>
            <w:r w:rsidR="0094445C">
              <w:rPr>
                <w:webHidden/>
              </w:rPr>
              <w:fldChar w:fldCharType="begin"/>
            </w:r>
            <w:r w:rsidR="0094445C">
              <w:rPr>
                <w:webHidden/>
              </w:rPr>
              <w:instrText xml:space="preserve"> PAGEREF _Toc175945296 \h </w:instrText>
            </w:r>
            <w:r w:rsidR="0094445C">
              <w:rPr>
                <w:webHidden/>
              </w:rPr>
            </w:r>
            <w:r w:rsidR="0094445C">
              <w:rPr>
                <w:webHidden/>
              </w:rPr>
              <w:fldChar w:fldCharType="separate"/>
            </w:r>
            <w:r w:rsidR="00FF7C31">
              <w:rPr>
                <w:webHidden/>
              </w:rPr>
              <w:t>2</w:t>
            </w:r>
            <w:r w:rsidR="0094445C">
              <w:rPr>
                <w:webHidden/>
              </w:rPr>
              <w:fldChar w:fldCharType="end"/>
            </w:r>
          </w:hyperlink>
        </w:p>
        <w:p w14:paraId="58344381" w14:textId="3CB3D163"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297" w:history="1">
            <w:r w:rsidR="0094445C" w:rsidRPr="00363FA5">
              <w:rPr>
                <w:rStyle w:val="Hyperlink"/>
              </w:rPr>
              <w:t>1.1.2. Các yếu tố hợp thành sản phẩm du lịch</w:t>
            </w:r>
            <w:r w:rsidR="0094445C">
              <w:rPr>
                <w:webHidden/>
              </w:rPr>
              <w:tab/>
            </w:r>
            <w:r w:rsidR="0094445C">
              <w:rPr>
                <w:webHidden/>
              </w:rPr>
              <w:fldChar w:fldCharType="begin"/>
            </w:r>
            <w:r w:rsidR="0094445C">
              <w:rPr>
                <w:webHidden/>
              </w:rPr>
              <w:instrText xml:space="preserve"> PAGEREF _Toc175945297 \h </w:instrText>
            </w:r>
            <w:r w:rsidR="0094445C">
              <w:rPr>
                <w:webHidden/>
              </w:rPr>
            </w:r>
            <w:r w:rsidR="0094445C">
              <w:rPr>
                <w:webHidden/>
              </w:rPr>
              <w:fldChar w:fldCharType="separate"/>
            </w:r>
            <w:r w:rsidR="00FF7C31">
              <w:rPr>
                <w:webHidden/>
              </w:rPr>
              <w:t>3</w:t>
            </w:r>
            <w:r w:rsidR="0094445C">
              <w:rPr>
                <w:webHidden/>
              </w:rPr>
              <w:fldChar w:fldCharType="end"/>
            </w:r>
          </w:hyperlink>
        </w:p>
        <w:p w14:paraId="680E9B21" w14:textId="66FE7B8B"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298" w:history="1">
            <w:r w:rsidR="0094445C" w:rsidRPr="00363FA5">
              <w:rPr>
                <w:rStyle w:val="Hyperlink"/>
              </w:rPr>
              <w:t>1.1.3. Bản chất sản phẩm du lịch</w:t>
            </w:r>
            <w:r w:rsidR="0094445C">
              <w:rPr>
                <w:webHidden/>
              </w:rPr>
              <w:tab/>
            </w:r>
            <w:r w:rsidR="0094445C">
              <w:rPr>
                <w:webHidden/>
              </w:rPr>
              <w:fldChar w:fldCharType="begin"/>
            </w:r>
            <w:r w:rsidR="0094445C">
              <w:rPr>
                <w:webHidden/>
              </w:rPr>
              <w:instrText xml:space="preserve"> PAGEREF _Toc175945298 \h </w:instrText>
            </w:r>
            <w:r w:rsidR="0094445C">
              <w:rPr>
                <w:webHidden/>
              </w:rPr>
            </w:r>
            <w:r w:rsidR="0094445C">
              <w:rPr>
                <w:webHidden/>
              </w:rPr>
              <w:fldChar w:fldCharType="separate"/>
            </w:r>
            <w:r w:rsidR="00FF7C31">
              <w:rPr>
                <w:webHidden/>
              </w:rPr>
              <w:t>4</w:t>
            </w:r>
            <w:r w:rsidR="0094445C">
              <w:rPr>
                <w:webHidden/>
              </w:rPr>
              <w:fldChar w:fldCharType="end"/>
            </w:r>
          </w:hyperlink>
        </w:p>
        <w:p w14:paraId="13623714" w14:textId="7E340AF5"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299" w:history="1">
            <w:r w:rsidR="0094445C" w:rsidRPr="00363FA5">
              <w:rPr>
                <w:rStyle w:val="Hyperlink"/>
              </w:rPr>
              <w:t>1.2. Kinh doanh du lịch</w:t>
            </w:r>
            <w:r w:rsidR="0094445C">
              <w:rPr>
                <w:webHidden/>
              </w:rPr>
              <w:tab/>
            </w:r>
            <w:r w:rsidR="0094445C">
              <w:rPr>
                <w:webHidden/>
              </w:rPr>
              <w:fldChar w:fldCharType="begin"/>
            </w:r>
            <w:r w:rsidR="0094445C">
              <w:rPr>
                <w:webHidden/>
              </w:rPr>
              <w:instrText xml:space="preserve"> PAGEREF _Toc175945299 \h </w:instrText>
            </w:r>
            <w:r w:rsidR="0094445C">
              <w:rPr>
                <w:webHidden/>
              </w:rPr>
            </w:r>
            <w:r w:rsidR="0094445C">
              <w:rPr>
                <w:webHidden/>
              </w:rPr>
              <w:fldChar w:fldCharType="separate"/>
            </w:r>
            <w:r w:rsidR="00FF7C31">
              <w:rPr>
                <w:webHidden/>
              </w:rPr>
              <w:t>5</w:t>
            </w:r>
            <w:r w:rsidR="0094445C">
              <w:rPr>
                <w:webHidden/>
              </w:rPr>
              <w:fldChar w:fldCharType="end"/>
            </w:r>
          </w:hyperlink>
        </w:p>
        <w:p w14:paraId="39E7B7EF" w14:textId="539DAE3E"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00" w:history="1">
            <w:r w:rsidR="0094445C" w:rsidRPr="00363FA5">
              <w:rPr>
                <w:rStyle w:val="Hyperlink"/>
              </w:rPr>
              <w:t>1.2.1. Khái niệm</w:t>
            </w:r>
            <w:r w:rsidR="0094445C">
              <w:rPr>
                <w:webHidden/>
              </w:rPr>
              <w:tab/>
            </w:r>
            <w:r w:rsidR="0094445C">
              <w:rPr>
                <w:webHidden/>
              </w:rPr>
              <w:fldChar w:fldCharType="begin"/>
            </w:r>
            <w:r w:rsidR="0094445C">
              <w:rPr>
                <w:webHidden/>
              </w:rPr>
              <w:instrText xml:space="preserve"> PAGEREF _Toc175945300 \h </w:instrText>
            </w:r>
            <w:r w:rsidR="0094445C">
              <w:rPr>
                <w:webHidden/>
              </w:rPr>
            </w:r>
            <w:r w:rsidR="0094445C">
              <w:rPr>
                <w:webHidden/>
              </w:rPr>
              <w:fldChar w:fldCharType="separate"/>
            </w:r>
            <w:r w:rsidR="00FF7C31">
              <w:rPr>
                <w:webHidden/>
              </w:rPr>
              <w:t>5</w:t>
            </w:r>
            <w:r w:rsidR="0094445C">
              <w:rPr>
                <w:webHidden/>
              </w:rPr>
              <w:fldChar w:fldCharType="end"/>
            </w:r>
          </w:hyperlink>
        </w:p>
        <w:p w14:paraId="0988121C" w14:textId="2178E8A7"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01" w:history="1">
            <w:r w:rsidR="0094445C" w:rsidRPr="00363FA5">
              <w:rPr>
                <w:rStyle w:val="Hyperlink"/>
              </w:rPr>
              <w:t>1.2.2. Các lĩnh vực kinh doanh trong du lịch</w:t>
            </w:r>
            <w:r w:rsidR="0094445C">
              <w:rPr>
                <w:webHidden/>
              </w:rPr>
              <w:tab/>
            </w:r>
            <w:r w:rsidR="0094445C">
              <w:rPr>
                <w:webHidden/>
              </w:rPr>
              <w:fldChar w:fldCharType="begin"/>
            </w:r>
            <w:r w:rsidR="0094445C">
              <w:rPr>
                <w:webHidden/>
              </w:rPr>
              <w:instrText xml:space="preserve"> PAGEREF _Toc175945301 \h </w:instrText>
            </w:r>
            <w:r w:rsidR="0094445C">
              <w:rPr>
                <w:webHidden/>
              </w:rPr>
            </w:r>
            <w:r w:rsidR="0094445C">
              <w:rPr>
                <w:webHidden/>
              </w:rPr>
              <w:fldChar w:fldCharType="separate"/>
            </w:r>
            <w:r w:rsidR="00FF7C31">
              <w:rPr>
                <w:webHidden/>
              </w:rPr>
              <w:t>5</w:t>
            </w:r>
            <w:r w:rsidR="0094445C">
              <w:rPr>
                <w:webHidden/>
              </w:rPr>
              <w:fldChar w:fldCharType="end"/>
            </w:r>
          </w:hyperlink>
        </w:p>
        <w:p w14:paraId="442B7E2F" w14:textId="37145A88"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02" w:history="1">
            <w:r w:rsidR="0094445C" w:rsidRPr="00363FA5">
              <w:rPr>
                <w:rStyle w:val="Hyperlink"/>
              </w:rPr>
              <w:t>1.3.  Khái quát về marketing du lịch</w:t>
            </w:r>
            <w:r w:rsidR="0094445C">
              <w:rPr>
                <w:webHidden/>
              </w:rPr>
              <w:tab/>
            </w:r>
            <w:r w:rsidR="0094445C">
              <w:rPr>
                <w:webHidden/>
              </w:rPr>
              <w:fldChar w:fldCharType="begin"/>
            </w:r>
            <w:r w:rsidR="0094445C">
              <w:rPr>
                <w:webHidden/>
              </w:rPr>
              <w:instrText xml:space="preserve"> PAGEREF _Toc175945302 \h </w:instrText>
            </w:r>
            <w:r w:rsidR="0094445C">
              <w:rPr>
                <w:webHidden/>
              </w:rPr>
            </w:r>
            <w:r w:rsidR="0094445C">
              <w:rPr>
                <w:webHidden/>
              </w:rPr>
              <w:fldChar w:fldCharType="separate"/>
            </w:r>
            <w:r w:rsidR="00FF7C31">
              <w:rPr>
                <w:webHidden/>
              </w:rPr>
              <w:t>7</w:t>
            </w:r>
            <w:r w:rsidR="0094445C">
              <w:rPr>
                <w:webHidden/>
              </w:rPr>
              <w:fldChar w:fldCharType="end"/>
            </w:r>
          </w:hyperlink>
        </w:p>
        <w:p w14:paraId="5394ABE3" w14:textId="51C46B22"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03" w:history="1">
            <w:r w:rsidR="0094445C" w:rsidRPr="00363FA5">
              <w:rPr>
                <w:rStyle w:val="Hyperlink"/>
              </w:rPr>
              <w:t>1.3.1. Khái niệm và bản chất marketing</w:t>
            </w:r>
            <w:r w:rsidR="0094445C">
              <w:rPr>
                <w:webHidden/>
              </w:rPr>
              <w:tab/>
            </w:r>
            <w:r w:rsidR="0094445C">
              <w:rPr>
                <w:webHidden/>
              </w:rPr>
              <w:fldChar w:fldCharType="begin"/>
            </w:r>
            <w:r w:rsidR="0094445C">
              <w:rPr>
                <w:webHidden/>
              </w:rPr>
              <w:instrText xml:space="preserve"> PAGEREF _Toc175945303 \h </w:instrText>
            </w:r>
            <w:r w:rsidR="0094445C">
              <w:rPr>
                <w:webHidden/>
              </w:rPr>
            </w:r>
            <w:r w:rsidR="0094445C">
              <w:rPr>
                <w:webHidden/>
              </w:rPr>
              <w:fldChar w:fldCharType="separate"/>
            </w:r>
            <w:r w:rsidR="00FF7C31">
              <w:rPr>
                <w:webHidden/>
              </w:rPr>
              <w:t>7</w:t>
            </w:r>
            <w:r w:rsidR="0094445C">
              <w:rPr>
                <w:webHidden/>
              </w:rPr>
              <w:fldChar w:fldCharType="end"/>
            </w:r>
          </w:hyperlink>
        </w:p>
        <w:p w14:paraId="09930301" w14:textId="27B8DF95"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04" w:history="1">
            <w:r w:rsidR="0094445C" w:rsidRPr="00363FA5">
              <w:rPr>
                <w:rStyle w:val="Hyperlink"/>
              </w:rPr>
              <w:t>1.3.2. Khái niệm marketing du lịch</w:t>
            </w:r>
            <w:r w:rsidR="0094445C">
              <w:rPr>
                <w:webHidden/>
              </w:rPr>
              <w:tab/>
            </w:r>
            <w:r w:rsidR="0094445C">
              <w:rPr>
                <w:webHidden/>
              </w:rPr>
              <w:fldChar w:fldCharType="begin"/>
            </w:r>
            <w:r w:rsidR="0094445C">
              <w:rPr>
                <w:webHidden/>
              </w:rPr>
              <w:instrText xml:space="preserve"> PAGEREF _Toc175945304 \h </w:instrText>
            </w:r>
            <w:r w:rsidR="0094445C">
              <w:rPr>
                <w:webHidden/>
              </w:rPr>
            </w:r>
            <w:r w:rsidR="0094445C">
              <w:rPr>
                <w:webHidden/>
              </w:rPr>
              <w:fldChar w:fldCharType="separate"/>
            </w:r>
            <w:r w:rsidR="00FF7C31">
              <w:rPr>
                <w:webHidden/>
              </w:rPr>
              <w:t>8</w:t>
            </w:r>
            <w:r w:rsidR="0094445C">
              <w:rPr>
                <w:webHidden/>
              </w:rPr>
              <w:fldChar w:fldCharType="end"/>
            </w:r>
          </w:hyperlink>
        </w:p>
        <w:p w14:paraId="67E6E12D" w14:textId="3D4EED51"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05" w:history="1">
            <w:r w:rsidR="0094445C" w:rsidRPr="00363FA5">
              <w:rPr>
                <w:rStyle w:val="Hyperlink"/>
              </w:rPr>
              <w:t>1.3.3. Bản chất marketing du lịch</w:t>
            </w:r>
            <w:r w:rsidR="0094445C">
              <w:rPr>
                <w:webHidden/>
              </w:rPr>
              <w:tab/>
            </w:r>
            <w:r w:rsidR="0094445C">
              <w:rPr>
                <w:webHidden/>
              </w:rPr>
              <w:fldChar w:fldCharType="begin"/>
            </w:r>
            <w:r w:rsidR="0094445C">
              <w:rPr>
                <w:webHidden/>
              </w:rPr>
              <w:instrText xml:space="preserve"> PAGEREF _Toc175945305 \h </w:instrText>
            </w:r>
            <w:r w:rsidR="0094445C">
              <w:rPr>
                <w:webHidden/>
              </w:rPr>
            </w:r>
            <w:r w:rsidR="0094445C">
              <w:rPr>
                <w:webHidden/>
              </w:rPr>
              <w:fldChar w:fldCharType="separate"/>
            </w:r>
            <w:r w:rsidR="00FF7C31">
              <w:rPr>
                <w:webHidden/>
              </w:rPr>
              <w:t>8</w:t>
            </w:r>
            <w:r w:rsidR="0094445C">
              <w:rPr>
                <w:webHidden/>
              </w:rPr>
              <w:fldChar w:fldCharType="end"/>
            </w:r>
          </w:hyperlink>
        </w:p>
        <w:p w14:paraId="2DBF6D6C" w14:textId="6547EDC0" w:rsidR="0094445C" w:rsidRDefault="00FF2B87" w:rsidP="0094445C">
          <w:pPr>
            <w:pStyle w:val="TOC1"/>
            <w:rPr>
              <w:rFonts w:asciiTheme="minorHAnsi" w:eastAsiaTheme="minorEastAsia" w:hAnsiTheme="minorHAnsi" w:cstheme="minorBidi"/>
              <w:color w:val="auto"/>
              <w:sz w:val="22"/>
              <w:szCs w:val="22"/>
            </w:rPr>
          </w:pPr>
          <w:hyperlink w:anchor="_Toc175945308" w:history="1">
            <w:r w:rsidR="0094445C" w:rsidRPr="00363FA5">
              <w:rPr>
                <w:rStyle w:val="Hyperlink"/>
              </w:rPr>
              <w:t>CHƯƠNG 2</w:t>
            </w:r>
            <w:r w:rsidR="0094445C">
              <w:rPr>
                <w:webHidden/>
              </w:rPr>
              <w:tab/>
            </w:r>
            <w:r w:rsidR="0094445C">
              <w:rPr>
                <w:webHidden/>
              </w:rPr>
              <w:fldChar w:fldCharType="begin"/>
            </w:r>
            <w:r w:rsidR="0094445C">
              <w:rPr>
                <w:webHidden/>
              </w:rPr>
              <w:instrText xml:space="preserve"> PAGEREF _Toc175945308 \h </w:instrText>
            </w:r>
            <w:r w:rsidR="0094445C">
              <w:rPr>
                <w:webHidden/>
              </w:rPr>
            </w:r>
            <w:r w:rsidR="0094445C">
              <w:rPr>
                <w:webHidden/>
              </w:rPr>
              <w:fldChar w:fldCharType="separate"/>
            </w:r>
            <w:r w:rsidR="00FF7C31">
              <w:rPr>
                <w:webHidden/>
              </w:rPr>
              <w:t>12</w:t>
            </w:r>
            <w:r w:rsidR="0094445C">
              <w:rPr>
                <w:webHidden/>
              </w:rPr>
              <w:fldChar w:fldCharType="end"/>
            </w:r>
          </w:hyperlink>
        </w:p>
        <w:p w14:paraId="23D59B1B" w14:textId="1C4AE821" w:rsidR="0094445C" w:rsidRDefault="00FF2B87" w:rsidP="0094445C">
          <w:pPr>
            <w:pStyle w:val="TOC1"/>
            <w:rPr>
              <w:rFonts w:asciiTheme="minorHAnsi" w:eastAsiaTheme="minorEastAsia" w:hAnsiTheme="minorHAnsi" w:cstheme="minorBidi"/>
              <w:color w:val="auto"/>
              <w:sz w:val="22"/>
              <w:szCs w:val="22"/>
            </w:rPr>
          </w:pPr>
          <w:hyperlink w:anchor="_Toc175945309" w:history="1">
            <w:r w:rsidR="0094445C" w:rsidRPr="00363FA5">
              <w:rPr>
                <w:rStyle w:val="Hyperlink"/>
              </w:rPr>
              <w:t>THỊ TRƯỜNG DU LỊCH</w:t>
            </w:r>
            <w:r w:rsidR="0094445C">
              <w:rPr>
                <w:webHidden/>
              </w:rPr>
              <w:tab/>
            </w:r>
            <w:r w:rsidR="0094445C">
              <w:rPr>
                <w:webHidden/>
              </w:rPr>
              <w:fldChar w:fldCharType="begin"/>
            </w:r>
            <w:r w:rsidR="0094445C">
              <w:rPr>
                <w:webHidden/>
              </w:rPr>
              <w:instrText xml:space="preserve"> PAGEREF _Toc175945309 \h </w:instrText>
            </w:r>
            <w:r w:rsidR="0094445C">
              <w:rPr>
                <w:webHidden/>
              </w:rPr>
            </w:r>
            <w:r w:rsidR="0094445C">
              <w:rPr>
                <w:webHidden/>
              </w:rPr>
              <w:fldChar w:fldCharType="separate"/>
            </w:r>
            <w:r w:rsidR="00FF7C31">
              <w:rPr>
                <w:webHidden/>
              </w:rPr>
              <w:t>12</w:t>
            </w:r>
            <w:r w:rsidR="0094445C">
              <w:rPr>
                <w:webHidden/>
              </w:rPr>
              <w:fldChar w:fldCharType="end"/>
            </w:r>
          </w:hyperlink>
        </w:p>
        <w:p w14:paraId="54AC309A" w14:textId="2D7F247D"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10" w:history="1">
            <w:r w:rsidR="0094445C" w:rsidRPr="00363FA5">
              <w:rPr>
                <w:rStyle w:val="Hyperlink"/>
              </w:rPr>
              <w:t>2.1. Môi trường vĩ mô</w:t>
            </w:r>
            <w:r w:rsidR="0094445C">
              <w:rPr>
                <w:webHidden/>
              </w:rPr>
              <w:tab/>
            </w:r>
            <w:r w:rsidR="0094445C">
              <w:rPr>
                <w:webHidden/>
              </w:rPr>
              <w:fldChar w:fldCharType="begin"/>
            </w:r>
            <w:r w:rsidR="0094445C">
              <w:rPr>
                <w:webHidden/>
              </w:rPr>
              <w:instrText xml:space="preserve"> PAGEREF _Toc175945310 \h </w:instrText>
            </w:r>
            <w:r w:rsidR="0094445C">
              <w:rPr>
                <w:webHidden/>
              </w:rPr>
            </w:r>
            <w:r w:rsidR="0094445C">
              <w:rPr>
                <w:webHidden/>
              </w:rPr>
              <w:fldChar w:fldCharType="separate"/>
            </w:r>
            <w:r w:rsidR="00FF7C31">
              <w:rPr>
                <w:webHidden/>
              </w:rPr>
              <w:t>13</w:t>
            </w:r>
            <w:r w:rsidR="0094445C">
              <w:rPr>
                <w:webHidden/>
              </w:rPr>
              <w:fldChar w:fldCharType="end"/>
            </w:r>
          </w:hyperlink>
        </w:p>
        <w:p w14:paraId="6CD15CF5" w14:textId="13914D6A"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11" w:history="1">
            <w:r w:rsidR="0094445C" w:rsidRPr="00363FA5">
              <w:rPr>
                <w:rStyle w:val="Hyperlink"/>
              </w:rPr>
              <w:t>2.1.1. Môi trường chính trị - pháp luật</w:t>
            </w:r>
            <w:r w:rsidR="0094445C">
              <w:rPr>
                <w:webHidden/>
              </w:rPr>
              <w:tab/>
            </w:r>
            <w:r w:rsidR="0094445C">
              <w:rPr>
                <w:webHidden/>
              </w:rPr>
              <w:fldChar w:fldCharType="begin"/>
            </w:r>
            <w:r w:rsidR="0094445C">
              <w:rPr>
                <w:webHidden/>
              </w:rPr>
              <w:instrText xml:space="preserve"> PAGEREF _Toc175945311 \h </w:instrText>
            </w:r>
            <w:r w:rsidR="0094445C">
              <w:rPr>
                <w:webHidden/>
              </w:rPr>
            </w:r>
            <w:r w:rsidR="0094445C">
              <w:rPr>
                <w:webHidden/>
              </w:rPr>
              <w:fldChar w:fldCharType="separate"/>
            </w:r>
            <w:r w:rsidR="00FF7C31">
              <w:rPr>
                <w:webHidden/>
              </w:rPr>
              <w:t>14</w:t>
            </w:r>
            <w:r w:rsidR="0094445C">
              <w:rPr>
                <w:webHidden/>
              </w:rPr>
              <w:fldChar w:fldCharType="end"/>
            </w:r>
          </w:hyperlink>
        </w:p>
        <w:p w14:paraId="36E81B1D" w14:textId="4BD0220E"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12" w:history="1">
            <w:r w:rsidR="0094445C" w:rsidRPr="00363FA5">
              <w:rPr>
                <w:rStyle w:val="Hyperlink"/>
              </w:rPr>
              <w:t>2.1.2. Môi trường kinh tế</w:t>
            </w:r>
            <w:r w:rsidR="0094445C">
              <w:rPr>
                <w:webHidden/>
              </w:rPr>
              <w:tab/>
            </w:r>
            <w:r w:rsidR="0094445C">
              <w:rPr>
                <w:webHidden/>
              </w:rPr>
              <w:fldChar w:fldCharType="begin"/>
            </w:r>
            <w:r w:rsidR="0094445C">
              <w:rPr>
                <w:webHidden/>
              </w:rPr>
              <w:instrText xml:space="preserve"> PAGEREF _Toc175945312 \h </w:instrText>
            </w:r>
            <w:r w:rsidR="0094445C">
              <w:rPr>
                <w:webHidden/>
              </w:rPr>
            </w:r>
            <w:r w:rsidR="0094445C">
              <w:rPr>
                <w:webHidden/>
              </w:rPr>
              <w:fldChar w:fldCharType="separate"/>
            </w:r>
            <w:r w:rsidR="00FF7C31">
              <w:rPr>
                <w:webHidden/>
              </w:rPr>
              <w:t>15</w:t>
            </w:r>
            <w:r w:rsidR="0094445C">
              <w:rPr>
                <w:webHidden/>
              </w:rPr>
              <w:fldChar w:fldCharType="end"/>
            </w:r>
          </w:hyperlink>
        </w:p>
        <w:p w14:paraId="016507F9" w14:textId="37733639"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13" w:history="1">
            <w:r w:rsidR="0094445C" w:rsidRPr="00363FA5">
              <w:rPr>
                <w:rStyle w:val="Hyperlink"/>
              </w:rPr>
              <w:t>2.1.3. Môi trường nhân khẩu học</w:t>
            </w:r>
            <w:r w:rsidR="0094445C">
              <w:rPr>
                <w:webHidden/>
              </w:rPr>
              <w:tab/>
            </w:r>
            <w:r w:rsidR="0094445C">
              <w:rPr>
                <w:webHidden/>
              </w:rPr>
              <w:fldChar w:fldCharType="begin"/>
            </w:r>
            <w:r w:rsidR="0094445C">
              <w:rPr>
                <w:webHidden/>
              </w:rPr>
              <w:instrText xml:space="preserve"> PAGEREF _Toc175945313 \h </w:instrText>
            </w:r>
            <w:r w:rsidR="0094445C">
              <w:rPr>
                <w:webHidden/>
              </w:rPr>
            </w:r>
            <w:r w:rsidR="0094445C">
              <w:rPr>
                <w:webHidden/>
              </w:rPr>
              <w:fldChar w:fldCharType="separate"/>
            </w:r>
            <w:r w:rsidR="00FF7C31">
              <w:rPr>
                <w:webHidden/>
              </w:rPr>
              <w:t>15</w:t>
            </w:r>
            <w:r w:rsidR="0094445C">
              <w:rPr>
                <w:webHidden/>
              </w:rPr>
              <w:fldChar w:fldCharType="end"/>
            </w:r>
          </w:hyperlink>
        </w:p>
        <w:p w14:paraId="1BEF862B" w14:textId="01B09F6C"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14" w:history="1">
            <w:r w:rsidR="0094445C" w:rsidRPr="00363FA5">
              <w:rPr>
                <w:rStyle w:val="Hyperlink"/>
              </w:rPr>
              <w:t>2.1.4. Môi trường tự nhiên</w:t>
            </w:r>
            <w:r w:rsidR="0094445C">
              <w:rPr>
                <w:webHidden/>
              </w:rPr>
              <w:tab/>
            </w:r>
            <w:r w:rsidR="0094445C">
              <w:rPr>
                <w:webHidden/>
              </w:rPr>
              <w:fldChar w:fldCharType="begin"/>
            </w:r>
            <w:r w:rsidR="0094445C">
              <w:rPr>
                <w:webHidden/>
              </w:rPr>
              <w:instrText xml:space="preserve"> PAGEREF _Toc175945314 \h </w:instrText>
            </w:r>
            <w:r w:rsidR="0094445C">
              <w:rPr>
                <w:webHidden/>
              </w:rPr>
            </w:r>
            <w:r w:rsidR="0094445C">
              <w:rPr>
                <w:webHidden/>
              </w:rPr>
              <w:fldChar w:fldCharType="separate"/>
            </w:r>
            <w:r w:rsidR="00FF7C31">
              <w:rPr>
                <w:webHidden/>
              </w:rPr>
              <w:t>15</w:t>
            </w:r>
            <w:r w:rsidR="0094445C">
              <w:rPr>
                <w:webHidden/>
              </w:rPr>
              <w:fldChar w:fldCharType="end"/>
            </w:r>
          </w:hyperlink>
        </w:p>
        <w:p w14:paraId="4EFAE7A1" w14:textId="18B7E37E"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15" w:history="1">
            <w:r w:rsidR="0094445C" w:rsidRPr="00363FA5">
              <w:rPr>
                <w:rStyle w:val="Hyperlink"/>
              </w:rPr>
              <w:t>2.1.5. Môi trường khoa học công nghệ</w:t>
            </w:r>
            <w:r w:rsidR="0094445C">
              <w:rPr>
                <w:webHidden/>
              </w:rPr>
              <w:tab/>
            </w:r>
            <w:r w:rsidR="0094445C">
              <w:rPr>
                <w:webHidden/>
              </w:rPr>
              <w:fldChar w:fldCharType="begin"/>
            </w:r>
            <w:r w:rsidR="0094445C">
              <w:rPr>
                <w:webHidden/>
              </w:rPr>
              <w:instrText xml:space="preserve"> PAGEREF _Toc175945315 \h </w:instrText>
            </w:r>
            <w:r w:rsidR="0094445C">
              <w:rPr>
                <w:webHidden/>
              </w:rPr>
            </w:r>
            <w:r w:rsidR="0094445C">
              <w:rPr>
                <w:webHidden/>
              </w:rPr>
              <w:fldChar w:fldCharType="separate"/>
            </w:r>
            <w:r w:rsidR="00FF7C31">
              <w:rPr>
                <w:webHidden/>
              </w:rPr>
              <w:t>15</w:t>
            </w:r>
            <w:r w:rsidR="0094445C">
              <w:rPr>
                <w:webHidden/>
              </w:rPr>
              <w:fldChar w:fldCharType="end"/>
            </w:r>
          </w:hyperlink>
        </w:p>
        <w:p w14:paraId="0A94DFD3" w14:textId="2EB3F8C4"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16" w:history="1">
            <w:r w:rsidR="0094445C" w:rsidRPr="00363FA5">
              <w:rPr>
                <w:rStyle w:val="Hyperlink"/>
              </w:rPr>
              <w:t>2.1.6. Môi trường văn hóa – xã hội</w:t>
            </w:r>
            <w:r w:rsidR="0094445C">
              <w:rPr>
                <w:webHidden/>
              </w:rPr>
              <w:tab/>
            </w:r>
            <w:r w:rsidR="0094445C">
              <w:rPr>
                <w:webHidden/>
              </w:rPr>
              <w:fldChar w:fldCharType="begin"/>
            </w:r>
            <w:r w:rsidR="0094445C">
              <w:rPr>
                <w:webHidden/>
              </w:rPr>
              <w:instrText xml:space="preserve"> PAGEREF _Toc175945316 \h </w:instrText>
            </w:r>
            <w:r w:rsidR="0094445C">
              <w:rPr>
                <w:webHidden/>
              </w:rPr>
            </w:r>
            <w:r w:rsidR="0094445C">
              <w:rPr>
                <w:webHidden/>
              </w:rPr>
              <w:fldChar w:fldCharType="separate"/>
            </w:r>
            <w:r w:rsidR="00FF7C31">
              <w:rPr>
                <w:webHidden/>
              </w:rPr>
              <w:t>16</w:t>
            </w:r>
            <w:r w:rsidR="0094445C">
              <w:rPr>
                <w:webHidden/>
              </w:rPr>
              <w:fldChar w:fldCharType="end"/>
            </w:r>
          </w:hyperlink>
        </w:p>
        <w:p w14:paraId="0C5B52A9" w14:textId="4E9FEBE9"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17" w:history="1">
            <w:r w:rsidR="0094445C" w:rsidRPr="00363FA5">
              <w:rPr>
                <w:rStyle w:val="Hyperlink"/>
              </w:rPr>
              <w:t>2.2. Môi trường vi mô</w:t>
            </w:r>
            <w:r w:rsidR="0094445C">
              <w:rPr>
                <w:webHidden/>
              </w:rPr>
              <w:tab/>
            </w:r>
            <w:r w:rsidR="0094445C">
              <w:rPr>
                <w:webHidden/>
              </w:rPr>
              <w:fldChar w:fldCharType="begin"/>
            </w:r>
            <w:r w:rsidR="0094445C">
              <w:rPr>
                <w:webHidden/>
              </w:rPr>
              <w:instrText xml:space="preserve"> PAGEREF _Toc175945317 \h </w:instrText>
            </w:r>
            <w:r w:rsidR="0094445C">
              <w:rPr>
                <w:webHidden/>
              </w:rPr>
            </w:r>
            <w:r w:rsidR="0094445C">
              <w:rPr>
                <w:webHidden/>
              </w:rPr>
              <w:fldChar w:fldCharType="separate"/>
            </w:r>
            <w:r w:rsidR="00FF7C31">
              <w:rPr>
                <w:webHidden/>
              </w:rPr>
              <w:t>16</w:t>
            </w:r>
            <w:r w:rsidR="0094445C">
              <w:rPr>
                <w:webHidden/>
              </w:rPr>
              <w:fldChar w:fldCharType="end"/>
            </w:r>
          </w:hyperlink>
        </w:p>
        <w:p w14:paraId="267EC8EE" w14:textId="33A5DD76"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18" w:history="1">
            <w:r w:rsidR="0094445C" w:rsidRPr="00363FA5">
              <w:rPr>
                <w:rStyle w:val="Hyperlink"/>
              </w:rPr>
              <w:t>2.2.1. Môi trường bên trong doanh nghiệp</w:t>
            </w:r>
            <w:r w:rsidR="0094445C">
              <w:rPr>
                <w:webHidden/>
              </w:rPr>
              <w:tab/>
            </w:r>
            <w:r w:rsidR="0094445C">
              <w:rPr>
                <w:webHidden/>
              </w:rPr>
              <w:fldChar w:fldCharType="begin"/>
            </w:r>
            <w:r w:rsidR="0094445C">
              <w:rPr>
                <w:webHidden/>
              </w:rPr>
              <w:instrText xml:space="preserve"> PAGEREF _Toc175945318 \h </w:instrText>
            </w:r>
            <w:r w:rsidR="0094445C">
              <w:rPr>
                <w:webHidden/>
              </w:rPr>
            </w:r>
            <w:r w:rsidR="0094445C">
              <w:rPr>
                <w:webHidden/>
              </w:rPr>
              <w:fldChar w:fldCharType="separate"/>
            </w:r>
            <w:r w:rsidR="00FF7C31">
              <w:rPr>
                <w:webHidden/>
              </w:rPr>
              <w:t>16</w:t>
            </w:r>
            <w:r w:rsidR="0094445C">
              <w:rPr>
                <w:webHidden/>
              </w:rPr>
              <w:fldChar w:fldCharType="end"/>
            </w:r>
          </w:hyperlink>
        </w:p>
        <w:p w14:paraId="68EF1A64" w14:textId="60856D6D"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19" w:history="1">
            <w:r w:rsidR="0094445C" w:rsidRPr="00363FA5">
              <w:rPr>
                <w:rStyle w:val="Hyperlink"/>
              </w:rPr>
              <w:t>2.2.2. Nhà cung ứng</w:t>
            </w:r>
            <w:r w:rsidR="0094445C">
              <w:rPr>
                <w:webHidden/>
              </w:rPr>
              <w:tab/>
            </w:r>
            <w:r w:rsidR="0094445C">
              <w:rPr>
                <w:webHidden/>
              </w:rPr>
              <w:fldChar w:fldCharType="begin"/>
            </w:r>
            <w:r w:rsidR="0094445C">
              <w:rPr>
                <w:webHidden/>
              </w:rPr>
              <w:instrText xml:space="preserve"> PAGEREF _Toc175945319 \h </w:instrText>
            </w:r>
            <w:r w:rsidR="0094445C">
              <w:rPr>
                <w:webHidden/>
              </w:rPr>
            </w:r>
            <w:r w:rsidR="0094445C">
              <w:rPr>
                <w:webHidden/>
              </w:rPr>
              <w:fldChar w:fldCharType="separate"/>
            </w:r>
            <w:r w:rsidR="00FF7C31">
              <w:rPr>
                <w:webHidden/>
              </w:rPr>
              <w:t>17</w:t>
            </w:r>
            <w:r w:rsidR="0094445C">
              <w:rPr>
                <w:webHidden/>
              </w:rPr>
              <w:fldChar w:fldCharType="end"/>
            </w:r>
          </w:hyperlink>
        </w:p>
        <w:p w14:paraId="37D4568E" w14:textId="6988245B"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20" w:history="1">
            <w:r w:rsidR="0094445C" w:rsidRPr="00363FA5">
              <w:rPr>
                <w:rStyle w:val="Hyperlink"/>
              </w:rPr>
              <w:t>2.2.3. Trung gian marketing</w:t>
            </w:r>
            <w:r w:rsidR="0094445C">
              <w:rPr>
                <w:webHidden/>
              </w:rPr>
              <w:tab/>
            </w:r>
            <w:r w:rsidR="0094445C">
              <w:rPr>
                <w:webHidden/>
              </w:rPr>
              <w:fldChar w:fldCharType="begin"/>
            </w:r>
            <w:r w:rsidR="0094445C">
              <w:rPr>
                <w:webHidden/>
              </w:rPr>
              <w:instrText xml:space="preserve"> PAGEREF _Toc175945320 \h </w:instrText>
            </w:r>
            <w:r w:rsidR="0094445C">
              <w:rPr>
                <w:webHidden/>
              </w:rPr>
            </w:r>
            <w:r w:rsidR="0094445C">
              <w:rPr>
                <w:webHidden/>
              </w:rPr>
              <w:fldChar w:fldCharType="separate"/>
            </w:r>
            <w:r w:rsidR="00FF7C31">
              <w:rPr>
                <w:webHidden/>
              </w:rPr>
              <w:t>18</w:t>
            </w:r>
            <w:r w:rsidR="0094445C">
              <w:rPr>
                <w:webHidden/>
              </w:rPr>
              <w:fldChar w:fldCharType="end"/>
            </w:r>
          </w:hyperlink>
        </w:p>
        <w:p w14:paraId="68095276" w14:textId="1D161493"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21" w:history="1">
            <w:r w:rsidR="0094445C" w:rsidRPr="00363FA5">
              <w:rPr>
                <w:rStyle w:val="Hyperlink"/>
              </w:rPr>
              <w:t>2.2.4. Khách hàng</w:t>
            </w:r>
            <w:r w:rsidR="0094445C">
              <w:rPr>
                <w:webHidden/>
              </w:rPr>
              <w:tab/>
            </w:r>
            <w:r w:rsidR="0094445C">
              <w:rPr>
                <w:webHidden/>
              </w:rPr>
              <w:fldChar w:fldCharType="begin"/>
            </w:r>
            <w:r w:rsidR="0094445C">
              <w:rPr>
                <w:webHidden/>
              </w:rPr>
              <w:instrText xml:space="preserve"> PAGEREF _Toc175945321 \h </w:instrText>
            </w:r>
            <w:r w:rsidR="0094445C">
              <w:rPr>
                <w:webHidden/>
              </w:rPr>
            </w:r>
            <w:r w:rsidR="0094445C">
              <w:rPr>
                <w:webHidden/>
              </w:rPr>
              <w:fldChar w:fldCharType="separate"/>
            </w:r>
            <w:r w:rsidR="00FF7C31">
              <w:rPr>
                <w:webHidden/>
              </w:rPr>
              <w:t>18</w:t>
            </w:r>
            <w:r w:rsidR="0094445C">
              <w:rPr>
                <w:webHidden/>
              </w:rPr>
              <w:fldChar w:fldCharType="end"/>
            </w:r>
          </w:hyperlink>
        </w:p>
        <w:p w14:paraId="48AD60A5" w14:textId="2E340765"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22" w:history="1">
            <w:r w:rsidR="0094445C" w:rsidRPr="00363FA5">
              <w:rPr>
                <w:rStyle w:val="Hyperlink"/>
              </w:rPr>
              <w:t>2.2.5. Đối thủ cạnh tranh</w:t>
            </w:r>
            <w:r w:rsidR="0094445C">
              <w:rPr>
                <w:webHidden/>
              </w:rPr>
              <w:tab/>
            </w:r>
            <w:r w:rsidR="0094445C">
              <w:rPr>
                <w:webHidden/>
              </w:rPr>
              <w:fldChar w:fldCharType="begin"/>
            </w:r>
            <w:r w:rsidR="0094445C">
              <w:rPr>
                <w:webHidden/>
              </w:rPr>
              <w:instrText xml:space="preserve"> PAGEREF _Toc175945322 \h </w:instrText>
            </w:r>
            <w:r w:rsidR="0094445C">
              <w:rPr>
                <w:webHidden/>
              </w:rPr>
            </w:r>
            <w:r w:rsidR="0094445C">
              <w:rPr>
                <w:webHidden/>
              </w:rPr>
              <w:fldChar w:fldCharType="separate"/>
            </w:r>
            <w:r w:rsidR="00FF7C31">
              <w:rPr>
                <w:webHidden/>
              </w:rPr>
              <w:t>18</w:t>
            </w:r>
            <w:r w:rsidR="0094445C">
              <w:rPr>
                <w:webHidden/>
              </w:rPr>
              <w:fldChar w:fldCharType="end"/>
            </w:r>
          </w:hyperlink>
        </w:p>
        <w:p w14:paraId="3E61635F" w14:textId="00DB6A92"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23" w:history="1">
            <w:r w:rsidR="0094445C" w:rsidRPr="00363FA5">
              <w:rPr>
                <w:rStyle w:val="Hyperlink"/>
              </w:rPr>
              <w:t>2.2.6. Công chúng mục tiêu</w:t>
            </w:r>
            <w:r w:rsidR="0094445C">
              <w:rPr>
                <w:webHidden/>
              </w:rPr>
              <w:tab/>
            </w:r>
            <w:r w:rsidR="0094445C">
              <w:rPr>
                <w:webHidden/>
              </w:rPr>
              <w:fldChar w:fldCharType="begin"/>
            </w:r>
            <w:r w:rsidR="0094445C">
              <w:rPr>
                <w:webHidden/>
              </w:rPr>
              <w:instrText xml:space="preserve"> PAGEREF _Toc175945323 \h </w:instrText>
            </w:r>
            <w:r w:rsidR="0094445C">
              <w:rPr>
                <w:webHidden/>
              </w:rPr>
            </w:r>
            <w:r w:rsidR="0094445C">
              <w:rPr>
                <w:webHidden/>
              </w:rPr>
              <w:fldChar w:fldCharType="separate"/>
            </w:r>
            <w:r w:rsidR="00FF7C31">
              <w:rPr>
                <w:webHidden/>
              </w:rPr>
              <w:t>19</w:t>
            </w:r>
            <w:r w:rsidR="0094445C">
              <w:rPr>
                <w:webHidden/>
              </w:rPr>
              <w:fldChar w:fldCharType="end"/>
            </w:r>
          </w:hyperlink>
        </w:p>
        <w:p w14:paraId="2B02B138" w14:textId="57DA5B81" w:rsidR="0094445C" w:rsidRDefault="00FF2B87" w:rsidP="0094445C">
          <w:pPr>
            <w:pStyle w:val="TOC1"/>
            <w:rPr>
              <w:rFonts w:asciiTheme="minorHAnsi" w:eastAsiaTheme="minorEastAsia" w:hAnsiTheme="minorHAnsi" w:cstheme="minorBidi"/>
              <w:color w:val="auto"/>
              <w:sz w:val="22"/>
              <w:szCs w:val="22"/>
            </w:rPr>
          </w:pPr>
          <w:hyperlink w:anchor="_Toc175945332" w:history="1">
            <w:r w:rsidR="0094445C" w:rsidRPr="00363FA5">
              <w:rPr>
                <w:rStyle w:val="Hyperlink"/>
              </w:rPr>
              <w:t>CHƯƠNG 3</w:t>
            </w:r>
            <w:r w:rsidR="0094445C">
              <w:rPr>
                <w:webHidden/>
              </w:rPr>
              <w:tab/>
            </w:r>
            <w:r w:rsidR="0094445C">
              <w:rPr>
                <w:webHidden/>
              </w:rPr>
              <w:fldChar w:fldCharType="begin"/>
            </w:r>
            <w:r w:rsidR="0094445C">
              <w:rPr>
                <w:webHidden/>
              </w:rPr>
              <w:instrText xml:space="preserve"> PAGEREF _Toc175945332 \h </w:instrText>
            </w:r>
            <w:r w:rsidR="0094445C">
              <w:rPr>
                <w:webHidden/>
              </w:rPr>
            </w:r>
            <w:r w:rsidR="0094445C">
              <w:rPr>
                <w:webHidden/>
              </w:rPr>
              <w:fldChar w:fldCharType="separate"/>
            </w:r>
            <w:r w:rsidR="00FF7C31">
              <w:rPr>
                <w:webHidden/>
              </w:rPr>
              <w:t>27</w:t>
            </w:r>
            <w:r w:rsidR="0094445C">
              <w:rPr>
                <w:webHidden/>
              </w:rPr>
              <w:fldChar w:fldCharType="end"/>
            </w:r>
          </w:hyperlink>
        </w:p>
        <w:p w14:paraId="21557B86" w14:textId="543E122E" w:rsidR="0094445C" w:rsidRDefault="00FF2B87" w:rsidP="0094445C">
          <w:pPr>
            <w:pStyle w:val="TOC1"/>
            <w:rPr>
              <w:rFonts w:asciiTheme="minorHAnsi" w:eastAsiaTheme="minorEastAsia" w:hAnsiTheme="minorHAnsi" w:cstheme="minorBidi"/>
              <w:color w:val="auto"/>
              <w:sz w:val="22"/>
              <w:szCs w:val="22"/>
            </w:rPr>
          </w:pPr>
          <w:hyperlink w:anchor="_Toc175945333" w:history="1">
            <w:r w:rsidR="0094445C" w:rsidRPr="00363FA5">
              <w:rPr>
                <w:rStyle w:val="Hyperlink"/>
              </w:rPr>
              <w:t>CHÍNH SÁCH SẢN PHẨM VÀ CÁC DỊCH VỤ TRONG DU LỊCH</w:t>
            </w:r>
            <w:r w:rsidR="0094445C">
              <w:rPr>
                <w:webHidden/>
              </w:rPr>
              <w:tab/>
            </w:r>
            <w:r w:rsidR="0094445C">
              <w:rPr>
                <w:webHidden/>
              </w:rPr>
              <w:fldChar w:fldCharType="begin"/>
            </w:r>
            <w:r w:rsidR="0094445C">
              <w:rPr>
                <w:webHidden/>
              </w:rPr>
              <w:instrText xml:space="preserve"> PAGEREF _Toc175945333 \h </w:instrText>
            </w:r>
            <w:r w:rsidR="0094445C">
              <w:rPr>
                <w:webHidden/>
              </w:rPr>
            </w:r>
            <w:r w:rsidR="0094445C">
              <w:rPr>
                <w:webHidden/>
              </w:rPr>
              <w:fldChar w:fldCharType="separate"/>
            </w:r>
            <w:r w:rsidR="00FF7C31">
              <w:rPr>
                <w:webHidden/>
              </w:rPr>
              <w:t>27</w:t>
            </w:r>
            <w:r w:rsidR="0094445C">
              <w:rPr>
                <w:webHidden/>
              </w:rPr>
              <w:fldChar w:fldCharType="end"/>
            </w:r>
          </w:hyperlink>
        </w:p>
        <w:p w14:paraId="677096C6" w14:textId="44A2253E"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34" w:history="1">
            <w:r w:rsidR="0094445C" w:rsidRPr="00363FA5">
              <w:rPr>
                <w:rStyle w:val="Hyperlink"/>
              </w:rPr>
              <w:t>3.1. Hệ thống thông tin marketing</w:t>
            </w:r>
            <w:r w:rsidR="0094445C">
              <w:rPr>
                <w:webHidden/>
              </w:rPr>
              <w:tab/>
            </w:r>
            <w:r w:rsidR="0094445C">
              <w:rPr>
                <w:webHidden/>
              </w:rPr>
              <w:fldChar w:fldCharType="begin"/>
            </w:r>
            <w:r w:rsidR="0094445C">
              <w:rPr>
                <w:webHidden/>
              </w:rPr>
              <w:instrText xml:space="preserve"> PAGEREF _Toc175945334 \h </w:instrText>
            </w:r>
            <w:r w:rsidR="0094445C">
              <w:rPr>
                <w:webHidden/>
              </w:rPr>
            </w:r>
            <w:r w:rsidR="0094445C">
              <w:rPr>
                <w:webHidden/>
              </w:rPr>
              <w:fldChar w:fldCharType="separate"/>
            </w:r>
            <w:r w:rsidR="00FF7C31">
              <w:rPr>
                <w:webHidden/>
              </w:rPr>
              <w:t>29</w:t>
            </w:r>
            <w:r w:rsidR="0094445C">
              <w:rPr>
                <w:webHidden/>
              </w:rPr>
              <w:fldChar w:fldCharType="end"/>
            </w:r>
          </w:hyperlink>
        </w:p>
        <w:p w14:paraId="655514A0" w14:textId="6CBC7DDF"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35" w:history="1">
            <w:r w:rsidR="0094445C" w:rsidRPr="00363FA5">
              <w:rPr>
                <w:rStyle w:val="Hyperlink"/>
              </w:rPr>
              <w:t>3.1.1. Khái niệm</w:t>
            </w:r>
            <w:r w:rsidR="0094445C">
              <w:rPr>
                <w:webHidden/>
              </w:rPr>
              <w:tab/>
            </w:r>
            <w:r w:rsidR="0094445C">
              <w:rPr>
                <w:webHidden/>
              </w:rPr>
              <w:fldChar w:fldCharType="begin"/>
            </w:r>
            <w:r w:rsidR="0094445C">
              <w:rPr>
                <w:webHidden/>
              </w:rPr>
              <w:instrText xml:space="preserve"> PAGEREF _Toc175945335 \h </w:instrText>
            </w:r>
            <w:r w:rsidR="0094445C">
              <w:rPr>
                <w:webHidden/>
              </w:rPr>
            </w:r>
            <w:r w:rsidR="0094445C">
              <w:rPr>
                <w:webHidden/>
              </w:rPr>
              <w:fldChar w:fldCharType="separate"/>
            </w:r>
            <w:r w:rsidR="00FF7C31">
              <w:rPr>
                <w:webHidden/>
              </w:rPr>
              <w:t>29</w:t>
            </w:r>
            <w:r w:rsidR="0094445C">
              <w:rPr>
                <w:webHidden/>
              </w:rPr>
              <w:fldChar w:fldCharType="end"/>
            </w:r>
          </w:hyperlink>
        </w:p>
        <w:p w14:paraId="0C053125" w14:textId="28BC6382"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36" w:history="1">
            <w:r w:rsidR="0094445C" w:rsidRPr="00363FA5">
              <w:rPr>
                <w:rStyle w:val="Hyperlink"/>
              </w:rPr>
              <w:t>3.1.2. Các bộ phận cấu thành hệ thống thông tin marketing</w:t>
            </w:r>
            <w:r w:rsidR="0094445C">
              <w:rPr>
                <w:webHidden/>
              </w:rPr>
              <w:tab/>
            </w:r>
            <w:r w:rsidR="0094445C">
              <w:rPr>
                <w:webHidden/>
              </w:rPr>
              <w:fldChar w:fldCharType="begin"/>
            </w:r>
            <w:r w:rsidR="0094445C">
              <w:rPr>
                <w:webHidden/>
              </w:rPr>
              <w:instrText xml:space="preserve"> PAGEREF _Toc175945336 \h </w:instrText>
            </w:r>
            <w:r w:rsidR="0094445C">
              <w:rPr>
                <w:webHidden/>
              </w:rPr>
            </w:r>
            <w:r w:rsidR="0094445C">
              <w:rPr>
                <w:webHidden/>
              </w:rPr>
              <w:fldChar w:fldCharType="separate"/>
            </w:r>
            <w:r w:rsidR="00FF7C31">
              <w:rPr>
                <w:webHidden/>
              </w:rPr>
              <w:t>29</w:t>
            </w:r>
            <w:r w:rsidR="0094445C">
              <w:rPr>
                <w:webHidden/>
              </w:rPr>
              <w:fldChar w:fldCharType="end"/>
            </w:r>
          </w:hyperlink>
        </w:p>
        <w:p w14:paraId="3E3B04F3" w14:textId="2C4289D4"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37" w:history="1">
            <w:r w:rsidR="0094445C" w:rsidRPr="00363FA5">
              <w:rPr>
                <w:rStyle w:val="Hyperlink"/>
              </w:rPr>
              <w:t>3.2. Nghiên cứu marketing du lịch</w:t>
            </w:r>
            <w:r w:rsidR="0094445C">
              <w:rPr>
                <w:webHidden/>
              </w:rPr>
              <w:tab/>
            </w:r>
            <w:r w:rsidR="0094445C">
              <w:rPr>
                <w:webHidden/>
              </w:rPr>
              <w:fldChar w:fldCharType="begin"/>
            </w:r>
            <w:r w:rsidR="0094445C">
              <w:rPr>
                <w:webHidden/>
              </w:rPr>
              <w:instrText xml:space="preserve"> PAGEREF _Toc175945337 \h </w:instrText>
            </w:r>
            <w:r w:rsidR="0094445C">
              <w:rPr>
                <w:webHidden/>
              </w:rPr>
            </w:r>
            <w:r w:rsidR="0094445C">
              <w:rPr>
                <w:webHidden/>
              </w:rPr>
              <w:fldChar w:fldCharType="separate"/>
            </w:r>
            <w:r w:rsidR="00FF7C31">
              <w:rPr>
                <w:webHidden/>
              </w:rPr>
              <w:t>31</w:t>
            </w:r>
            <w:r w:rsidR="0094445C">
              <w:rPr>
                <w:webHidden/>
              </w:rPr>
              <w:fldChar w:fldCharType="end"/>
            </w:r>
          </w:hyperlink>
        </w:p>
        <w:p w14:paraId="7939B411" w14:textId="2F50C4B5"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38" w:history="1">
            <w:r w:rsidR="0094445C" w:rsidRPr="00363FA5">
              <w:rPr>
                <w:rStyle w:val="Hyperlink"/>
              </w:rPr>
              <w:t>3.2.1. Khái niệm</w:t>
            </w:r>
            <w:r w:rsidR="0094445C">
              <w:rPr>
                <w:webHidden/>
              </w:rPr>
              <w:tab/>
            </w:r>
            <w:r w:rsidR="0094445C">
              <w:rPr>
                <w:webHidden/>
              </w:rPr>
              <w:fldChar w:fldCharType="begin"/>
            </w:r>
            <w:r w:rsidR="0094445C">
              <w:rPr>
                <w:webHidden/>
              </w:rPr>
              <w:instrText xml:space="preserve"> PAGEREF _Toc175945338 \h </w:instrText>
            </w:r>
            <w:r w:rsidR="0094445C">
              <w:rPr>
                <w:webHidden/>
              </w:rPr>
            </w:r>
            <w:r w:rsidR="0094445C">
              <w:rPr>
                <w:webHidden/>
              </w:rPr>
              <w:fldChar w:fldCharType="separate"/>
            </w:r>
            <w:r w:rsidR="00FF7C31">
              <w:rPr>
                <w:webHidden/>
              </w:rPr>
              <w:t>31</w:t>
            </w:r>
            <w:r w:rsidR="0094445C">
              <w:rPr>
                <w:webHidden/>
              </w:rPr>
              <w:fldChar w:fldCharType="end"/>
            </w:r>
          </w:hyperlink>
        </w:p>
        <w:p w14:paraId="35BDEF8E" w14:textId="68F3E674"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39" w:history="1">
            <w:r w:rsidR="0094445C" w:rsidRPr="00363FA5">
              <w:rPr>
                <w:rStyle w:val="Hyperlink"/>
              </w:rPr>
              <w:t>3.2.2. Quá trình nghiên cứu marketing du lịch</w:t>
            </w:r>
            <w:r w:rsidR="0094445C">
              <w:rPr>
                <w:webHidden/>
              </w:rPr>
              <w:tab/>
            </w:r>
            <w:r w:rsidR="0094445C">
              <w:rPr>
                <w:webHidden/>
              </w:rPr>
              <w:fldChar w:fldCharType="begin"/>
            </w:r>
            <w:r w:rsidR="0094445C">
              <w:rPr>
                <w:webHidden/>
              </w:rPr>
              <w:instrText xml:space="preserve"> PAGEREF _Toc175945339 \h </w:instrText>
            </w:r>
            <w:r w:rsidR="0094445C">
              <w:rPr>
                <w:webHidden/>
              </w:rPr>
            </w:r>
            <w:r w:rsidR="0094445C">
              <w:rPr>
                <w:webHidden/>
              </w:rPr>
              <w:fldChar w:fldCharType="separate"/>
            </w:r>
            <w:r w:rsidR="00FF7C31">
              <w:rPr>
                <w:webHidden/>
              </w:rPr>
              <w:t>31</w:t>
            </w:r>
            <w:r w:rsidR="0094445C">
              <w:rPr>
                <w:webHidden/>
              </w:rPr>
              <w:fldChar w:fldCharType="end"/>
            </w:r>
          </w:hyperlink>
        </w:p>
        <w:p w14:paraId="4E5A4344" w14:textId="04A20F55" w:rsidR="0094445C" w:rsidRDefault="00FF2B87" w:rsidP="0094445C">
          <w:pPr>
            <w:pStyle w:val="TOC1"/>
            <w:rPr>
              <w:rFonts w:asciiTheme="minorHAnsi" w:eastAsiaTheme="minorEastAsia" w:hAnsiTheme="minorHAnsi" w:cstheme="minorBidi"/>
              <w:color w:val="auto"/>
              <w:sz w:val="22"/>
              <w:szCs w:val="22"/>
            </w:rPr>
          </w:pPr>
          <w:hyperlink w:anchor="_Toc175945342" w:history="1">
            <w:r w:rsidR="0094445C" w:rsidRPr="00363FA5">
              <w:rPr>
                <w:rStyle w:val="Hyperlink"/>
              </w:rPr>
              <w:t>CHƯƠNG 4</w:t>
            </w:r>
            <w:r w:rsidR="0094445C">
              <w:rPr>
                <w:webHidden/>
              </w:rPr>
              <w:tab/>
            </w:r>
            <w:r w:rsidR="0094445C">
              <w:rPr>
                <w:webHidden/>
              </w:rPr>
              <w:fldChar w:fldCharType="begin"/>
            </w:r>
            <w:r w:rsidR="0094445C">
              <w:rPr>
                <w:webHidden/>
              </w:rPr>
              <w:instrText xml:space="preserve"> PAGEREF _Toc175945342 \h </w:instrText>
            </w:r>
            <w:r w:rsidR="0094445C">
              <w:rPr>
                <w:webHidden/>
              </w:rPr>
            </w:r>
            <w:r w:rsidR="0094445C">
              <w:rPr>
                <w:webHidden/>
              </w:rPr>
              <w:fldChar w:fldCharType="separate"/>
            </w:r>
            <w:r w:rsidR="00FF7C31">
              <w:rPr>
                <w:webHidden/>
              </w:rPr>
              <w:t>39</w:t>
            </w:r>
            <w:r w:rsidR="0094445C">
              <w:rPr>
                <w:webHidden/>
              </w:rPr>
              <w:fldChar w:fldCharType="end"/>
            </w:r>
          </w:hyperlink>
        </w:p>
        <w:p w14:paraId="77D353D4" w14:textId="349C1C79" w:rsidR="0094445C" w:rsidRDefault="00FF2B87" w:rsidP="0094445C">
          <w:pPr>
            <w:pStyle w:val="TOC1"/>
            <w:rPr>
              <w:rFonts w:asciiTheme="minorHAnsi" w:eastAsiaTheme="minorEastAsia" w:hAnsiTheme="minorHAnsi" w:cstheme="minorBidi"/>
              <w:color w:val="auto"/>
              <w:sz w:val="22"/>
              <w:szCs w:val="22"/>
            </w:rPr>
          </w:pPr>
          <w:hyperlink w:anchor="_Toc175945343" w:history="1">
            <w:r w:rsidR="0094445C" w:rsidRPr="00363FA5">
              <w:rPr>
                <w:rStyle w:val="Hyperlink"/>
              </w:rPr>
              <w:t>CHÍNH SÁCH GIÁ CẢ</w:t>
            </w:r>
            <w:r w:rsidR="0094445C">
              <w:rPr>
                <w:webHidden/>
              </w:rPr>
              <w:tab/>
            </w:r>
            <w:r w:rsidR="0094445C">
              <w:rPr>
                <w:webHidden/>
              </w:rPr>
              <w:fldChar w:fldCharType="begin"/>
            </w:r>
            <w:r w:rsidR="0094445C">
              <w:rPr>
                <w:webHidden/>
              </w:rPr>
              <w:instrText xml:space="preserve"> PAGEREF _Toc175945343 \h </w:instrText>
            </w:r>
            <w:r w:rsidR="0094445C">
              <w:rPr>
                <w:webHidden/>
              </w:rPr>
            </w:r>
            <w:r w:rsidR="0094445C">
              <w:rPr>
                <w:webHidden/>
              </w:rPr>
              <w:fldChar w:fldCharType="separate"/>
            </w:r>
            <w:r w:rsidR="00FF7C31">
              <w:rPr>
                <w:webHidden/>
              </w:rPr>
              <w:t>39</w:t>
            </w:r>
            <w:r w:rsidR="0094445C">
              <w:rPr>
                <w:webHidden/>
              </w:rPr>
              <w:fldChar w:fldCharType="end"/>
            </w:r>
          </w:hyperlink>
        </w:p>
        <w:p w14:paraId="0143DAD7" w14:textId="7DF8BC4D"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44" w:history="1">
            <w:r w:rsidR="0094445C" w:rsidRPr="00363FA5">
              <w:rPr>
                <w:rStyle w:val="Hyperlink"/>
              </w:rPr>
              <w:t>4.1. Khách du lịch</w:t>
            </w:r>
            <w:r w:rsidR="0094445C">
              <w:rPr>
                <w:webHidden/>
              </w:rPr>
              <w:tab/>
            </w:r>
            <w:r w:rsidR="0094445C">
              <w:rPr>
                <w:webHidden/>
              </w:rPr>
              <w:fldChar w:fldCharType="begin"/>
            </w:r>
            <w:r w:rsidR="0094445C">
              <w:rPr>
                <w:webHidden/>
              </w:rPr>
              <w:instrText xml:space="preserve"> PAGEREF _Toc175945344 \h </w:instrText>
            </w:r>
            <w:r w:rsidR="0094445C">
              <w:rPr>
                <w:webHidden/>
              </w:rPr>
            </w:r>
            <w:r w:rsidR="0094445C">
              <w:rPr>
                <w:webHidden/>
              </w:rPr>
              <w:fldChar w:fldCharType="separate"/>
            </w:r>
            <w:r w:rsidR="00FF7C31">
              <w:rPr>
                <w:webHidden/>
              </w:rPr>
              <w:t>41</w:t>
            </w:r>
            <w:r w:rsidR="0094445C">
              <w:rPr>
                <w:webHidden/>
              </w:rPr>
              <w:fldChar w:fldCharType="end"/>
            </w:r>
          </w:hyperlink>
        </w:p>
        <w:p w14:paraId="232F1019" w14:textId="656C1B49"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45" w:history="1">
            <w:r w:rsidR="0094445C" w:rsidRPr="00363FA5">
              <w:rPr>
                <w:rStyle w:val="Hyperlink"/>
              </w:rPr>
              <w:t>4.1.1. Khái niệm</w:t>
            </w:r>
            <w:r w:rsidR="0094445C">
              <w:rPr>
                <w:webHidden/>
              </w:rPr>
              <w:tab/>
            </w:r>
            <w:r w:rsidR="0094445C">
              <w:rPr>
                <w:webHidden/>
              </w:rPr>
              <w:fldChar w:fldCharType="begin"/>
            </w:r>
            <w:r w:rsidR="0094445C">
              <w:rPr>
                <w:webHidden/>
              </w:rPr>
              <w:instrText xml:space="preserve"> PAGEREF _Toc175945345 \h </w:instrText>
            </w:r>
            <w:r w:rsidR="0094445C">
              <w:rPr>
                <w:webHidden/>
              </w:rPr>
            </w:r>
            <w:r w:rsidR="0094445C">
              <w:rPr>
                <w:webHidden/>
              </w:rPr>
              <w:fldChar w:fldCharType="separate"/>
            </w:r>
            <w:r w:rsidR="00FF7C31">
              <w:rPr>
                <w:webHidden/>
              </w:rPr>
              <w:t>41</w:t>
            </w:r>
            <w:r w:rsidR="0094445C">
              <w:rPr>
                <w:webHidden/>
              </w:rPr>
              <w:fldChar w:fldCharType="end"/>
            </w:r>
          </w:hyperlink>
        </w:p>
        <w:p w14:paraId="5F894614" w14:textId="124607B1"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46" w:history="1">
            <w:r w:rsidR="0094445C" w:rsidRPr="00363FA5">
              <w:rPr>
                <w:rStyle w:val="Hyperlink"/>
              </w:rPr>
              <w:t>4.1.2. Phân loại khách du lịch</w:t>
            </w:r>
            <w:r w:rsidR="0094445C">
              <w:rPr>
                <w:webHidden/>
              </w:rPr>
              <w:tab/>
            </w:r>
            <w:r w:rsidR="0094445C">
              <w:rPr>
                <w:webHidden/>
              </w:rPr>
              <w:fldChar w:fldCharType="begin"/>
            </w:r>
            <w:r w:rsidR="0094445C">
              <w:rPr>
                <w:webHidden/>
              </w:rPr>
              <w:instrText xml:space="preserve"> PAGEREF _Toc175945346 \h </w:instrText>
            </w:r>
            <w:r w:rsidR="0094445C">
              <w:rPr>
                <w:webHidden/>
              </w:rPr>
            </w:r>
            <w:r w:rsidR="0094445C">
              <w:rPr>
                <w:webHidden/>
              </w:rPr>
              <w:fldChar w:fldCharType="separate"/>
            </w:r>
            <w:r w:rsidR="00FF7C31">
              <w:rPr>
                <w:webHidden/>
              </w:rPr>
              <w:t>41</w:t>
            </w:r>
            <w:r w:rsidR="0094445C">
              <w:rPr>
                <w:webHidden/>
              </w:rPr>
              <w:fldChar w:fldCharType="end"/>
            </w:r>
          </w:hyperlink>
        </w:p>
        <w:p w14:paraId="30525F0C" w14:textId="10125773"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47" w:history="1">
            <w:r w:rsidR="0094445C" w:rsidRPr="00363FA5">
              <w:rPr>
                <w:rStyle w:val="Hyperlink"/>
              </w:rPr>
              <w:t>4.2. Hành vi tiêu dùng của khách du lịch</w:t>
            </w:r>
            <w:r w:rsidR="0094445C">
              <w:rPr>
                <w:webHidden/>
              </w:rPr>
              <w:tab/>
            </w:r>
            <w:r w:rsidR="0094445C">
              <w:rPr>
                <w:webHidden/>
              </w:rPr>
              <w:fldChar w:fldCharType="begin"/>
            </w:r>
            <w:r w:rsidR="0094445C">
              <w:rPr>
                <w:webHidden/>
              </w:rPr>
              <w:instrText xml:space="preserve"> PAGEREF _Toc175945347 \h </w:instrText>
            </w:r>
            <w:r w:rsidR="0094445C">
              <w:rPr>
                <w:webHidden/>
              </w:rPr>
            </w:r>
            <w:r w:rsidR="0094445C">
              <w:rPr>
                <w:webHidden/>
              </w:rPr>
              <w:fldChar w:fldCharType="separate"/>
            </w:r>
            <w:r w:rsidR="00FF7C31">
              <w:rPr>
                <w:webHidden/>
              </w:rPr>
              <w:t>41</w:t>
            </w:r>
            <w:r w:rsidR="0094445C">
              <w:rPr>
                <w:webHidden/>
              </w:rPr>
              <w:fldChar w:fldCharType="end"/>
            </w:r>
          </w:hyperlink>
        </w:p>
        <w:p w14:paraId="63150F32" w14:textId="7B47CC4B"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48" w:history="1">
            <w:r w:rsidR="0094445C" w:rsidRPr="00363FA5">
              <w:rPr>
                <w:rStyle w:val="Hyperlink"/>
              </w:rPr>
              <w:t>4.2.1. Khái niệm</w:t>
            </w:r>
            <w:r w:rsidR="0094445C">
              <w:rPr>
                <w:webHidden/>
              </w:rPr>
              <w:tab/>
            </w:r>
            <w:r w:rsidR="0094445C">
              <w:rPr>
                <w:webHidden/>
              </w:rPr>
              <w:fldChar w:fldCharType="begin"/>
            </w:r>
            <w:r w:rsidR="0094445C">
              <w:rPr>
                <w:webHidden/>
              </w:rPr>
              <w:instrText xml:space="preserve"> PAGEREF _Toc175945348 \h </w:instrText>
            </w:r>
            <w:r w:rsidR="0094445C">
              <w:rPr>
                <w:webHidden/>
              </w:rPr>
            </w:r>
            <w:r w:rsidR="0094445C">
              <w:rPr>
                <w:webHidden/>
              </w:rPr>
              <w:fldChar w:fldCharType="separate"/>
            </w:r>
            <w:r w:rsidR="00FF7C31">
              <w:rPr>
                <w:webHidden/>
              </w:rPr>
              <w:t>41</w:t>
            </w:r>
            <w:r w:rsidR="0094445C">
              <w:rPr>
                <w:webHidden/>
              </w:rPr>
              <w:fldChar w:fldCharType="end"/>
            </w:r>
          </w:hyperlink>
        </w:p>
        <w:p w14:paraId="39F4E813" w14:textId="0E7C50F0"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49" w:history="1">
            <w:r w:rsidR="0094445C" w:rsidRPr="00363FA5">
              <w:rPr>
                <w:rStyle w:val="Hyperlink"/>
              </w:rPr>
              <w:t>4.2.2. Các nhân tố ảnh hưởng đến hành vi tiêu dùng của khách du lịch</w:t>
            </w:r>
            <w:r w:rsidR="0094445C">
              <w:rPr>
                <w:webHidden/>
              </w:rPr>
              <w:tab/>
            </w:r>
            <w:r w:rsidR="0094445C">
              <w:rPr>
                <w:webHidden/>
              </w:rPr>
              <w:fldChar w:fldCharType="begin"/>
            </w:r>
            <w:r w:rsidR="0094445C">
              <w:rPr>
                <w:webHidden/>
              </w:rPr>
              <w:instrText xml:space="preserve"> PAGEREF _Toc175945349 \h </w:instrText>
            </w:r>
            <w:r w:rsidR="0094445C">
              <w:rPr>
                <w:webHidden/>
              </w:rPr>
            </w:r>
            <w:r w:rsidR="0094445C">
              <w:rPr>
                <w:webHidden/>
              </w:rPr>
              <w:fldChar w:fldCharType="separate"/>
            </w:r>
            <w:r w:rsidR="00FF7C31">
              <w:rPr>
                <w:webHidden/>
              </w:rPr>
              <w:t>42</w:t>
            </w:r>
            <w:r w:rsidR="0094445C">
              <w:rPr>
                <w:webHidden/>
              </w:rPr>
              <w:fldChar w:fldCharType="end"/>
            </w:r>
          </w:hyperlink>
        </w:p>
        <w:p w14:paraId="037804DC" w14:textId="0EF3D851"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50" w:history="1">
            <w:r w:rsidR="0094445C" w:rsidRPr="00363FA5">
              <w:rPr>
                <w:rStyle w:val="Hyperlink"/>
              </w:rPr>
              <w:t>4.2.3. Quá trình ra quyết định mua của khách du lịch</w:t>
            </w:r>
            <w:r w:rsidR="0094445C">
              <w:rPr>
                <w:webHidden/>
              </w:rPr>
              <w:tab/>
            </w:r>
            <w:r w:rsidR="0094445C">
              <w:rPr>
                <w:webHidden/>
              </w:rPr>
              <w:fldChar w:fldCharType="begin"/>
            </w:r>
            <w:r w:rsidR="0094445C">
              <w:rPr>
                <w:webHidden/>
              </w:rPr>
              <w:instrText xml:space="preserve"> PAGEREF _Toc175945350 \h </w:instrText>
            </w:r>
            <w:r w:rsidR="0094445C">
              <w:rPr>
                <w:webHidden/>
              </w:rPr>
            </w:r>
            <w:r w:rsidR="0094445C">
              <w:rPr>
                <w:webHidden/>
              </w:rPr>
              <w:fldChar w:fldCharType="separate"/>
            </w:r>
            <w:r w:rsidR="00FF7C31">
              <w:rPr>
                <w:webHidden/>
              </w:rPr>
              <w:t>51</w:t>
            </w:r>
            <w:r w:rsidR="0094445C">
              <w:rPr>
                <w:webHidden/>
              </w:rPr>
              <w:fldChar w:fldCharType="end"/>
            </w:r>
          </w:hyperlink>
        </w:p>
        <w:p w14:paraId="2E5F2B3D" w14:textId="0FCE9B1E"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51" w:history="1">
            <w:r w:rsidR="0094445C" w:rsidRPr="00363FA5">
              <w:rPr>
                <w:rStyle w:val="Hyperlink"/>
              </w:rPr>
              <w:t>4.3. Hành vi tiêu dùng của khách hàng tổ chức</w:t>
            </w:r>
            <w:r w:rsidR="0094445C">
              <w:rPr>
                <w:webHidden/>
              </w:rPr>
              <w:tab/>
            </w:r>
            <w:r w:rsidR="0094445C">
              <w:rPr>
                <w:webHidden/>
              </w:rPr>
              <w:fldChar w:fldCharType="begin"/>
            </w:r>
            <w:r w:rsidR="0094445C">
              <w:rPr>
                <w:webHidden/>
              </w:rPr>
              <w:instrText xml:space="preserve"> PAGEREF _Toc175945351 \h </w:instrText>
            </w:r>
            <w:r w:rsidR="0094445C">
              <w:rPr>
                <w:webHidden/>
              </w:rPr>
            </w:r>
            <w:r w:rsidR="0094445C">
              <w:rPr>
                <w:webHidden/>
              </w:rPr>
              <w:fldChar w:fldCharType="separate"/>
            </w:r>
            <w:r w:rsidR="00FF7C31">
              <w:rPr>
                <w:webHidden/>
              </w:rPr>
              <w:t>55</w:t>
            </w:r>
            <w:r w:rsidR="0094445C">
              <w:rPr>
                <w:webHidden/>
              </w:rPr>
              <w:fldChar w:fldCharType="end"/>
            </w:r>
          </w:hyperlink>
        </w:p>
        <w:p w14:paraId="140A894C" w14:textId="16139E8A"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52" w:history="1">
            <w:r w:rsidR="0094445C" w:rsidRPr="00363FA5">
              <w:rPr>
                <w:rStyle w:val="Hyperlink"/>
              </w:rPr>
              <w:t>4.3.1. Khái niệm thị trường tổ chức</w:t>
            </w:r>
            <w:r w:rsidR="0094445C">
              <w:rPr>
                <w:webHidden/>
              </w:rPr>
              <w:tab/>
            </w:r>
            <w:r w:rsidR="0094445C">
              <w:rPr>
                <w:webHidden/>
              </w:rPr>
              <w:fldChar w:fldCharType="begin"/>
            </w:r>
            <w:r w:rsidR="0094445C">
              <w:rPr>
                <w:webHidden/>
              </w:rPr>
              <w:instrText xml:space="preserve"> PAGEREF _Toc175945352 \h </w:instrText>
            </w:r>
            <w:r w:rsidR="0094445C">
              <w:rPr>
                <w:webHidden/>
              </w:rPr>
            </w:r>
            <w:r w:rsidR="0094445C">
              <w:rPr>
                <w:webHidden/>
              </w:rPr>
              <w:fldChar w:fldCharType="separate"/>
            </w:r>
            <w:r w:rsidR="00FF7C31">
              <w:rPr>
                <w:webHidden/>
              </w:rPr>
              <w:t>55</w:t>
            </w:r>
            <w:r w:rsidR="0094445C">
              <w:rPr>
                <w:webHidden/>
              </w:rPr>
              <w:fldChar w:fldCharType="end"/>
            </w:r>
          </w:hyperlink>
        </w:p>
        <w:p w14:paraId="7341DCAF" w14:textId="1ED9D049"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53" w:history="1">
            <w:r w:rsidR="0094445C" w:rsidRPr="00363FA5">
              <w:rPr>
                <w:rStyle w:val="Hyperlink"/>
              </w:rPr>
              <w:t>4.3.2. Đặc điểm khách hàng tổ chức</w:t>
            </w:r>
            <w:r w:rsidR="0094445C">
              <w:rPr>
                <w:webHidden/>
              </w:rPr>
              <w:tab/>
            </w:r>
            <w:r w:rsidR="0094445C">
              <w:rPr>
                <w:webHidden/>
              </w:rPr>
              <w:fldChar w:fldCharType="begin"/>
            </w:r>
            <w:r w:rsidR="0094445C">
              <w:rPr>
                <w:webHidden/>
              </w:rPr>
              <w:instrText xml:space="preserve"> PAGEREF _Toc175945353 \h </w:instrText>
            </w:r>
            <w:r w:rsidR="0094445C">
              <w:rPr>
                <w:webHidden/>
              </w:rPr>
            </w:r>
            <w:r w:rsidR="0094445C">
              <w:rPr>
                <w:webHidden/>
              </w:rPr>
              <w:fldChar w:fldCharType="separate"/>
            </w:r>
            <w:r w:rsidR="00FF7C31">
              <w:rPr>
                <w:webHidden/>
              </w:rPr>
              <w:t>55</w:t>
            </w:r>
            <w:r w:rsidR="0094445C">
              <w:rPr>
                <w:webHidden/>
              </w:rPr>
              <w:fldChar w:fldCharType="end"/>
            </w:r>
          </w:hyperlink>
        </w:p>
        <w:p w14:paraId="40BC08A1" w14:textId="2D5BA621"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54" w:history="1">
            <w:r w:rsidR="0094445C" w:rsidRPr="00363FA5">
              <w:rPr>
                <w:rStyle w:val="Hyperlink"/>
              </w:rPr>
              <w:t>4.3.3. Hành vi mua của khách hàng tổ chức</w:t>
            </w:r>
            <w:r w:rsidR="0094445C">
              <w:rPr>
                <w:webHidden/>
              </w:rPr>
              <w:tab/>
            </w:r>
            <w:r w:rsidR="0094445C">
              <w:rPr>
                <w:webHidden/>
              </w:rPr>
              <w:fldChar w:fldCharType="begin"/>
            </w:r>
            <w:r w:rsidR="0094445C">
              <w:rPr>
                <w:webHidden/>
              </w:rPr>
              <w:instrText xml:space="preserve"> PAGEREF _Toc175945354 \h </w:instrText>
            </w:r>
            <w:r w:rsidR="0094445C">
              <w:rPr>
                <w:webHidden/>
              </w:rPr>
            </w:r>
            <w:r w:rsidR="0094445C">
              <w:rPr>
                <w:webHidden/>
              </w:rPr>
              <w:fldChar w:fldCharType="separate"/>
            </w:r>
            <w:r w:rsidR="00FF7C31">
              <w:rPr>
                <w:webHidden/>
              </w:rPr>
              <w:t>56</w:t>
            </w:r>
            <w:r w:rsidR="0094445C">
              <w:rPr>
                <w:webHidden/>
              </w:rPr>
              <w:fldChar w:fldCharType="end"/>
            </w:r>
          </w:hyperlink>
        </w:p>
        <w:p w14:paraId="65B39507" w14:textId="319CB5FA" w:rsidR="0094445C" w:rsidRDefault="00FF2B87" w:rsidP="0094445C">
          <w:pPr>
            <w:pStyle w:val="TOC1"/>
            <w:rPr>
              <w:rFonts w:asciiTheme="minorHAnsi" w:eastAsiaTheme="minorEastAsia" w:hAnsiTheme="minorHAnsi" w:cstheme="minorBidi"/>
              <w:color w:val="auto"/>
              <w:sz w:val="22"/>
              <w:szCs w:val="22"/>
            </w:rPr>
          </w:pPr>
          <w:hyperlink w:anchor="_Toc175945358" w:history="1">
            <w:r w:rsidR="0094445C" w:rsidRPr="00363FA5">
              <w:rPr>
                <w:rStyle w:val="Hyperlink"/>
              </w:rPr>
              <w:t>CHƯƠNG 5</w:t>
            </w:r>
            <w:r w:rsidR="0094445C">
              <w:rPr>
                <w:webHidden/>
              </w:rPr>
              <w:tab/>
            </w:r>
            <w:r w:rsidR="0094445C">
              <w:rPr>
                <w:webHidden/>
              </w:rPr>
              <w:fldChar w:fldCharType="begin"/>
            </w:r>
            <w:r w:rsidR="0094445C">
              <w:rPr>
                <w:webHidden/>
              </w:rPr>
              <w:instrText xml:space="preserve"> PAGEREF _Toc175945358 \h </w:instrText>
            </w:r>
            <w:r w:rsidR="0094445C">
              <w:rPr>
                <w:webHidden/>
              </w:rPr>
            </w:r>
            <w:r w:rsidR="0094445C">
              <w:rPr>
                <w:webHidden/>
              </w:rPr>
              <w:fldChar w:fldCharType="separate"/>
            </w:r>
            <w:r w:rsidR="00FF7C31">
              <w:rPr>
                <w:webHidden/>
              </w:rPr>
              <w:t>62</w:t>
            </w:r>
            <w:r w:rsidR="0094445C">
              <w:rPr>
                <w:webHidden/>
              </w:rPr>
              <w:fldChar w:fldCharType="end"/>
            </w:r>
          </w:hyperlink>
        </w:p>
        <w:p w14:paraId="3569165E" w14:textId="25A1EA70" w:rsidR="0094445C" w:rsidRDefault="00FF2B87" w:rsidP="0094445C">
          <w:pPr>
            <w:pStyle w:val="TOC1"/>
            <w:rPr>
              <w:rFonts w:asciiTheme="minorHAnsi" w:eastAsiaTheme="minorEastAsia" w:hAnsiTheme="minorHAnsi" w:cstheme="minorBidi"/>
              <w:color w:val="auto"/>
              <w:sz w:val="22"/>
              <w:szCs w:val="22"/>
            </w:rPr>
          </w:pPr>
          <w:hyperlink w:anchor="_Toc175945359" w:history="1">
            <w:r w:rsidR="0094445C" w:rsidRPr="00363FA5">
              <w:rPr>
                <w:rStyle w:val="Hyperlink"/>
              </w:rPr>
              <w:t>TỔ CHỨC PHÂN PHỐI SẢN PHẨM DU LỊCH</w:t>
            </w:r>
            <w:r w:rsidR="0094445C">
              <w:rPr>
                <w:webHidden/>
              </w:rPr>
              <w:tab/>
            </w:r>
            <w:r w:rsidR="0094445C">
              <w:rPr>
                <w:webHidden/>
              </w:rPr>
              <w:fldChar w:fldCharType="begin"/>
            </w:r>
            <w:r w:rsidR="0094445C">
              <w:rPr>
                <w:webHidden/>
              </w:rPr>
              <w:instrText xml:space="preserve"> PAGEREF _Toc175945359 \h </w:instrText>
            </w:r>
            <w:r w:rsidR="0094445C">
              <w:rPr>
                <w:webHidden/>
              </w:rPr>
            </w:r>
            <w:r w:rsidR="0094445C">
              <w:rPr>
                <w:webHidden/>
              </w:rPr>
              <w:fldChar w:fldCharType="separate"/>
            </w:r>
            <w:r w:rsidR="00FF7C31">
              <w:rPr>
                <w:webHidden/>
              </w:rPr>
              <w:t>62</w:t>
            </w:r>
            <w:r w:rsidR="0094445C">
              <w:rPr>
                <w:webHidden/>
              </w:rPr>
              <w:fldChar w:fldCharType="end"/>
            </w:r>
          </w:hyperlink>
        </w:p>
        <w:p w14:paraId="1B8BF269" w14:textId="04D117DE"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60" w:history="1">
            <w:r w:rsidR="0094445C" w:rsidRPr="00363FA5">
              <w:rPr>
                <w:rStyle w:val="Hyperlink"/>
              </w:rPr>
              <w:t>5.1. Phân khúc thị trường</w:t>
            </w:r>
            <w:r w:rsidR="0094445C">
              <w:rPr>
                <w:webHidden/>
              </w:rPr>
              <w:tab/>
            </w:r>
            <w:r w:rsidR="0094445C">
              <w:rPr>
                <w:webHidden/>
              </w:rPr>
              <w:fldChar w:fldCharType="begin"/>
            </w:r>
            <w:r w:rsidR="0094445C">
              <w:rPr>
                <w:webHidden/>
              </w:rPr>
              <w:instrText xml:space="preserve"> PAGEREF _Toc175945360 \h </w:instrText>
            </w:r>
            <w:r w:rsidR="0094445C">
              <w:rPr>
                <w:webHidden/>
              </w:rPr>
            </w:r>
            <w:r w:rsidR="0094445C">
              <w:rPr>
                <w:webHidden/>
              </w:rPr>
              <w:fldChar w:fldCharType="separate"/>
            </w:r>
            <w:r w:rsidR="00FF7C31">
              <w:rPr>
                <w:webHidden/>
              </w:rPr>
              <w:t>64</w:t>
            </w:r>
            <w:r w:rsidR="0094445C">
              <w:rPr>
                <w:webHidden/>
              </w:rPr>
              <w:fldChar w:fldCharType="end"/>
            </w:r>
          </w:hyperlink>
        </w:p>
        <w:p w14:paraId="62DF6CF3" w14:textId="1DF9D5F2"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61" w:history="1">
            <w:r w:rsidR="0094445C" w:rsidRPr="00363FA5">
              <w:rPr>
                <w:rStyle w:val="Hyperlink"/>
              </w:rPr>
              <w:t>5.1.1. Khái niệm</w:t>
            </w:r>
            <w:r w:rsidR="0094445C">
              <w:rPr>
                <w:webHidden/>
              </w:rPr>
              <w:tab/>
            </w:r>
            <w:r w:rsidR="0094445C">
              <w:rPr>
                <w:webHidden/>
              </w:rPr>
              <w:fldChar w:fldCharType="begin"/>
            </w:r>
            <w:r w:rsidR="0094445C">
              <w:rPr>
                <w:webHidden/>
              </w:rPr>
              <w:instrText xml:space="preserve"> PAGEREF _Toc175945361 \h </w:instrText>
            </w:r>
            <w:r w:rsidR="0094445C">
              <w:rPr>
                <w:webHidden/>
              </w:rPr>
            </w:r>
            <w:r w:rsidR="0094445C">
              <w:rPr>
                <w:webHidden/>
              </w:rPr>
              <w:fldChar w:fldCharType="separate"/>
            </w:r>
            <w:r w:rsidR="00FF7C31">
              <w:rPr>
                <w:webHidden/>
              </w:rPr>
              <w:t>64</w:t>
            </w:r>
            <w:r w:rsidR="0094445C">
              <w:rPr>
                <w:webHidden/>
              </w:rPr>
              <w:fldChar w:fldCharType="end"/>
            </w:r>
          </w:hyperlink>
        </w:p>
        <w:p w14:paraId="30639912" w14:textId="2757A1BC"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62" w:history="1">
            <w:r w:rsidR="0094445C" w:rsidRPr="00363FA5">
              <w:rPr>
                <w:rStyle w:val="Hyperlink"/>
              </w:rPr>
              <w:t>5.1.2. Yêu cầu phân khúc thị trường</w:t>
            </w:r>
            <w:r w:rsidR="0094445C">
              <w:rPr>
                <w:webHidden/>
              </w:rPr>
              <w:tab/>
            </w:r>
            <w:r w:rsidR="0094445C">
              <w:rPr>
                <w:webHidden/>
              </w:rPr>
              <w:fldChar w:fldCharType="begin"/>
            </w:r>
            <w:r w:rsidR="0094445C">
              <w:rPr>
                <w:webHidden/>
              </w:rPr>
              <w:instrText xml:space="preserve"> PAGEREF _Toc175945362 \h </w:instrText>
            </w:r>
            <w:r w:rsidR="0094445C">
              <w:rPr>
                <w:webHidden/>
              </w:rPr>
            </w:r>
            <w:r w:rsidR="0094445C">
              <w:rPr>
                <w:webHidden/>
              </w:rPr>
              <w:fldChar w:fldCharType="separate"/>
            </w:r>
            <w:r w:rsidR="00FF7C31">
              <w:rPr>
                <w:webHidden/>
              </w:rPr>
              <w:t>64</w:t>
            </w:r>
            <w:r w:rsidR="0094445C">
              <w:rPr>
                <w:webHidden/>
              </w:rPr>
              <w:fldChar w:fldCharType="end"/>
            </w:r>
          </w:hyperlink>
        </w:p>
        <w:p w14:paraId="77F40580" w14:textId="41546C3F"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63" w:history="1">
            <w:r w:rsidR="0094445C" w:rsidRPr="00363FA5">
              <w:rPr>
                <w:rStyle w:val="Hyperlink"/>
              </w:rPr>
              <w:t>5.1.3. Các tiêu thức phân khúc thị trường</w:t>
            </w:r>
            <w:r w:rsidR="0094445C">
              <w:rPr>
                <w:webHidden/>
              </w:rPr>
              <w:tab/>
            </w:r>
            <w:r w:rsidR="0094445C">
              <w:rPr>
                <w:webHidden/>
              </w:rPr>
              <w:fldChar w:fldCharType="begin"/>
            </w:r>
            <w:r w:rsidR="0094445C">
              <w:rPr>
                <w:webHidden/>
              </w:rPr>
              <w:instrText xml:space="preserve"> PAGEREF _Toc175945363 \h </w:instrText>
            </w:r>
            <w:r w:rsidR="0094445C">
              <w:rPr>
                <w:webHidden/>
              </w:rPr>
            </w:r>
            <w:r w:rsidR="0094445C">
              <w:rPr>
                <w:webHidden/>
              </w:rPr>
              <w:fldChar w:fldCharType="separate"/>
            </w:r>
            <w:r w:rsidR="00FF7C31">
              <w:rPr>
                <w:webHidden/>
              </w:rPr>
              <w:t>65</w:t>
            </w:r>
            <w:r w:rsidR="0094445C">
              <w:rPr>
                <w:webHidden/>
              </w:rPr>
              <w:fldChar w:fldCharType="end"/>
            </w:r>
          </w:hyperlink>
        </w:p>
        <w:p w14:paraId="67840804" w14:textId="71FAD97E"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64" w:history="1">
            <w:r w:rsidR="0094445C" w:rsidRPr="00363FA5">
              <w:rPr>
                <w:rStyle w:val="Hyperlink"/>
              </w:rPr>
              <w:t>5.2. Lựa chọn thị trường mục tiêu</w:t>
            </w:r>
            <w:r w:rsidR="0094445C">
              <w:rPr>
                <w:webHidden/>
              </w:rPr>
              <w:tab/>
            </w:r>
            <w:r w:rsidR="0094445C">
              <w:rPr>
                <w:webHidden/>
              </w:rPr>
              <w:fldChar w:fldCharType="begin"/>
            </w:r>
            <w:r w:rsidR="0094445C">
              <w:rPr>
                <w:webHidden/>
              </w:rPr>
              <w:instrText xml:space="preserve"> PAGEREF _Toc175945364 \h </w:instrText>
            </w:r>
            <w:r w:rsidR="0094445C">
              <w:rPr>
                <w:webHidden/>
              </w:rPr>
            </w:r>
            <w:r w:rsidR="0094445C">
              <w:rPr>
                <w:webHidden/>
              </w:rPr>
              <w:fldChar w:fldCharType="separate"/>
            </w:r>
            <w:r w:rsidR="00FF7C31">
              <w:rPr>
                <w:webHidden/>
              </w:rPr>
              <w:t>68</w:t>
            </w:r>
            <w:r w:rsidR="0094445C">
              <w:rPr>
                <w:webHidden/>
              </w:rPr>
              <w:fldChar w:fldCharType="end"/>
            </w:r>
          </w:hyperlink>
        </w:p>
        <w:p w14:paraId="4F347FDB" w14:textId="47289439"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65" w:history="1">
            <w:r w:rsidR="0094445C" w:rsidRPr="00363FA5">
              <w:rPr>
                <w:rStyle w:val="Hyperlink"/>
              </w:rPr>
              <w:t>5.2.1. Khái niệm</w:t>
            </w:r>
            <w:r w:rsidR="0094445C">
              <w:rPr>
                <w:webHidden/>
              </w:rPr>
              <w:tab/>
            </w:r>
            <w:r w:rsidR="0094445C">
              <w:rPr>
                <w:webHidden/>
              </w:rPr>
              <w:fldChar w:fldCharType="begin"/>
            </w:r>
            <w:r w:rsidR="0094445C">
              <w:rPr>
                <w:webHidden/>
              </w:rPr>
              <w:instrText xml:space="preserve"> PAGEREF _Toc175945365 \h </w:instrText>
            </w:r>
            <w:r w:rsidR="0094445C">
              <w:rPr>
                <w:webHidden/>
              </w:rPr>
            </w:r>
            <w:r w:rsidR="0094445C">
              <w:rPr>
                <w:webHidden/>
              </w:rPr>
              <w:fldChar w:fldCharType="separate"/>
            </w:r>
            <w:r w:rsidR="00FF7C31">
              <w:rPr>
                <w:webHidden/>
              </w:rPr>
              <w:t>68</w:t>
            </w:r>
            <w:r w:rsidR="0094445C">
              <w:rPr>
                <w:webHidden/>
              </w:rPr>
              <w:fldChar w:fldCharType="end"/>
            </w:r>
          </w:hyperlink>
        </w:p>
        <w:p w14:paraId="2C19DECF" w14:textId="5CC00CF9"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66" w:history="1">
            <w:r w:rsidR="0094445C" w:rsidRPr="00363FA5">
              <w:rPr>
                <w:rStyle w:val="Hyperlink"/>
              </w:rPr>
              <w:t>5.2.2. Đánh giá các khúc thị trường</w:t>
            </w:r>
            <w:r w:rsidR="0094445C">
              <w:rPr>
                <w:webHidden/>
              </w:rPr>
              <w:tab/>
            </w:r>
            <w:r w:rsidR="0094445C">
              <w:rPr>
                <w:webHidden/>
              </w:rPr>
              <w:fldChar w:fldCharType="begin"/>
            </w:r>
            <w:r w:rsidR="0094445C">
              <w:rPr>
                <w:webHidden/>
              </w:rPr>
              <w:instrText xml:space="preserve"> PAGEREF _Toc175945366 \h </w:instrText>
            </w:r>
            <w:r w:rsidR="0094445C">
              <w:rPr>
                <w:webHidden/>
              </w:rPr>
            </w:r>
            <w:r w:rsidR="0094445C">
              <w:rPr>
                <w:webHidden/>
              </w:rPr>
              <w:fldChar w:fldCharType="separate"/>
            </w:r>
            <w:r w:rsidR="00FF7C31">
              <w:rPr>
                <w:webHidden/>
              </w:rPr>
              <w:t>69</w:t>
            </w:r>
            <w:r w:rsidR="0094445C">
              <w:rPr>
                <w:webHidden/>
              </w:rPr>
              <w:fldChar w:fldCharType="end"/>
            </w:r>
          </w:hyperlink>
        </w:p>
        <w:p w14:paraId="77857467" w14:textId="7FE20FE1"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67" w:history="1">
            <w:r w:rsidR="0094445C" w:rsidRPr="00363FA5">
              <w:rPr>
                <w:rStyle w:val="Hyperlink"/>
              </w:rPr>
              <w:t>5.2.3. Lựa chọn thị trường mục tiêu</w:t>
            </w:r>
            <w:r w:rsidR="0094445C">
              <w:rPr>
                <w:webHidden/>
              </w:rPr>
              <w:tab/>
            </w:r>
            <w:r w:rsidR="0094445C">
              <w:rPr>
                <w:webHidden/>
              </w:rPr>
              <w:fldChar w:fldCharType="begin"/>
            </w:r>
            <w:r w:rsidR="0094445C">
              <w:rPr>
                <w:webHidden/>
              </w:rPr>
              <w:instrText xml:space="preserve"> PAGEREF _Toc175945367 \h </w:instrText>
            </w:r>
            <w:r w:rsidR="0094445C">
              <w:rPr>
                <w:webHidden/>
              </w:rPr>
            </w:r>
            <w:r w:rsidR="0094445C">
              <w:rPr>
                <w:webHidden/>
              </w:rPr>
              <w:fldChar w:fldCharType="separate"/>
            </w:r>
            <w:r w:rsidR="00FF7C31">
              <w:rPr>
                <w:webHidden/>
              </w:rPr>
              <w:t>74</w:t>
            </w:r>
            <w:r w:rsidR="0094445C">
              <w:rPr>
                <w:webHidden/>
              </w:rPr>
              <w:fldChar w:fldCharType="end"/>
            </w:r>
          </w:hyperlink>
        </w:p>
        <w:p w14:paraId="55CF7F04" w14:textId="682C3993"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68" w:history="1">
            <w:r w:rsidR="0094445C" w:rsidRPr="00363FA5">
              <w:rPr>
                <w:rStyle w:val="Hyperlink"/>
              </w:rPr>
              <w:t>5.3. Định vị thị trường</w:t>
            </w:r>
            <w:r w:rsidR="0094445C">
              <w:rPr>
                <w:webHidden/>
              </w:rPr>
              <w:tab/>
            </w:r>
            <w:r w:rsidR="0094445C">
              <w:rPr>
                <w:webHidden/>
              </w:rPr>
              <w:fldChar w:fldCharType="begin"/>
            </w:r>
            <w:r w:rsidR="0094445C">
              <w:rPr>
                <w:webHidden/>
              </w:rPr>
              <w:instrText xml:space="preserve"> PAGEREF _Toc175945368 \h </w:instrText>
            </w:r>
            <w:r w:rsidR="0094445C">
              <w:rPr>
                <w:webHidden/>
              </w:rPr>
            </w:r>
            <w:r w:rsidR="0094445C">
              <w:rPr>
                <w:webHidden/>
              </w:rPr>
              <w:fldChar w:fldCharType="separate"/>
            </w:r>
            <w:r w:rsidR="00FF7C31">
              <w:rPr>
                <w:webHidden/>
              </w:rPr>
              <w:t>77</w:t>
            </w:r>
            <w:r w:rsidR="0094445C">
              <w:rPr>
                <w:webHidden/>
              </w:rPr>
              <w:fldChar w:fldCharType="end"/>
            </w:r>
          </w:hyperlink>
        </w:p>
        <w:p w14:paraId="14489000" w14:textId="1C37B739"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69" w:history="1">
            <w:r w:rsidR="0094445C" w:rsidRPr="00363FA5">
              <w:rPr>
                <w:rStyle w:val="Hyperlink"/>
              </w:rPr>
              <w:t>5.3.1. Khái niệm</w:t>
            </w:r>
            <w:r w:rsidR="0094445C">
              <w:rPr>
                <w:webHidden/>
              </w:rPr>
              <w:tab/>
            </w:r>
            <w:r w:rsidR="0094445C">
              <w:rPr>
                <w:webHidden/>
              </w:rPr>
              <w:fldChar w:fldCharType="begin"/>
            </w:r>
            <w:r w:rsidR="0094445C">
              <w:rPr>
                <w:webHidden/>
              </w:rPr>
              <w:instrText xml:space="preserve"> PAGEREF _Toc175945369 \h </w:instrText>
            </w:r>
            <w:r w:rsidR="0094445C">
              <w:rPr>
                <w:webHidden/>
              </w:rPr>
            </w:r>
            <w:r w:rsidR="0094445C">
              <w:rPr>
                <w:webHidden/>
              </w:rPr>
              <w:fldChar w:fldCharType="separate"/>
            </w:r>
            <w:r w:rsidR="00FF7C31">
              <w:rPr>
                <w:webHidden/>
              </w:rPr>
              <w:t>77</w:t>
            </w:r>
            <w:r w:rsidR="0094445C">
              <w:rPr>
                <w:webHidden/>
              </w:rPr>
              <w:fldChar w:fldCharType="end"/>
            </w:r>
          </w:hyperlink>
        </w:p>
        <w:p w14:paraId="43A22DF2" w14:textId="6ED2CF79" w:rsidR="0094445C" w:rsidRDefault="00FF2B87" w:rsidP="0094445C">
          <w:pPr>
            <w:pStyle w:val="TOC3"/>
            <w:tabs>
              <w:tab w:val="left" w:pos="7049"/>
            </w:tabs>
            <w:spacing w:line="240" w:lineRule="auto"/>
            <w:rPr>
              <w:rFonts w:asciiTheme="minorHAnsi" w:eastAsiaTheme="minorEastAsia" w:hAnsiTheme="minorHAnsi" w:cstheme="minorBidi"/>
              <w:b w:val="0"/>
              <w:bCs w:val="0"/>
              <w:sz w:val="22"/>
              <w:szCs w:val="22"/>
            </w:rPr>
          </w:pPr>
          <w:hyperlink w:anchor="_Toc175945370" w:history="1">
            <w:r w:rsidR="0094445C" w:rsidRPr="00363FA5">
              <w:rPr>
                <w:rStyle w:val="Hyperlink"/>
              </w:rPr>
              <w:t>5.3.2. Các phương án tạo sự khác biệt</w:t>
            </w:r>
            <w:r w:rsidR="0094445C">
              <w:rPr>
                <w:webHidden/>
              </w:rPr>
              <w:tab/>
            </w:r>
            <w:r w:rsidR="0094445C">
              <w:rPr>
                <w:webHidden/>
              </w:rPr>
              <w:fldChar w:fldCharType="begin"/>
            </w:r>
            <w:r w:rsidR="0094445C">
              <w:rPr>
                <w:webHidden/>
              </w:rPr>
              <w:instrText xml:space="preserve"> PAGEREF _Toc175945370 \h </w:instrText>
            </w:r>
            <w:r w:rsidR="0094445C">
              <w:rPr>
                <w:webHidden/>
              </w:rPr>
            </w:r>
            <w:r w:rsidR="0094445C">
              <w:rPr>
                <w:webHidden/>
              </w:rPr>
              <w:fldChar w:fldCharType="separate"/>
            </w:r>
            <w:r w:rsidR="00FF7C31">
              <w:rPr>
                <w:webHidden/>
              </w:rPr>
              <w:t>77</w:t>
            </w:r>
            <w:r w:rsidR="0094445C">
              <w:rPr>
                <w:webHidden/>
              </w:rPr>
              <w:fldChar w:fldCharType="end"/>
            </w:r>
          </w:hyperlink>
        </w:p>
        <w:p w14:paraId="3FC97208" w14:textId="29059767"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72" w:history="1">
            <w:r w:rsidR="0094445C" w:rsidRPr="00363FA5">
              <w:rPr>
                <w:rStyle w:val="Hyperlink"/>
              </w:rPr>
              <w:t>5.3.3. Các phương án định vị</w:t>
            </w:r>
            <w:r w:rsidR="0094445C">
              <w:rPr>
                <w:webHidden/>
              </w:rPr>
              <w:tab/>
            </w:r>
            <w:r w:rsidR="0094445C">
              <w:rPr>
                <w:webHidden/>
              </w:rPr>
              <w:fldChar w:fldCharType="begin"/>
            </w:r>
            <w:r w:rsidR="0094445C">
              <w:rPr>
                <w:webHidden/>
              </w:rPr>
              <w:instrText xml:space="preserve"> PAGEREF _Toc175945372 \h </w:instrText>
            </w:r>
            <w:r w:rsidR="0094445C">
              <w:rPr>
                <w:webHidden/>
              </w:rPr>
            </w:r>
            <w:r w:rsidR="0094445C">
              <w:rPr>
                <w:webHidden/>
              </w:rPr>
              <w:fldChar w:fldCharType="separate"/>
            </w:r>
            <w:r w:rsidR="00FF7C31">
              <w:rPr>
                <w:webHidden/>
              </w:rPr>
              <w:t>79</w:t>
            </w:r>
            <w:r w:rsidR="0094445C">
              <w:rPr>
                <w:webHidden/>
              </w:rPr>
              <w:fldChar w:fldCharType="end"/>
            </w:r>
          </w:hyperlink>
        </w:p>
        <w:p w14:paraId="2E2883EF" w14:textId="242BFF82"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73" w:history="1">
            <w:r w:rsidR="0094445C" w:rsidRPr="00363FA5">
              <w:rPr>
                <w:rStyle w:val="Hyperlink"/>
              </w:rPr>
              <w:t>5.3.4. Quy trình định vị</w:t>
            </w:r>
            <w:r w:rsidR="0094445C">
              <w:rPr>
                <w:webHidden/>
              </w:rPr>
              <w:tab/>
            </w:r>
            <w:r w:rsidR="0094445C">
              <w:rPr>
                <w:webHidden/>
              </w:rPr>
              <w:fldChar w:fldCharType="begin"/>
            </w:r>
            <w:r w:rsidR="0094445C">
              <w:rPr>
                <w:webHidden/>
              </w:rPr>
              <w:instrText xml:space="preserve"> PAGEREF _Toc175945373 \h </w:instrText>
            </w:r>
            <w:r w:rsidR="0094445C">
              <w:rPr>
                <w:webHidden/>
              </w:rPr>
            </w:r>
            <w:r w:rsidR="0094445C">
              <w:rPr>
                <w:webHidden/>
              </w:rPr>
              <w:fldChar w:fldCharType="separate"/>
            </w:r>
            <w:r w:rsidR="00FF7C31">
              <w:rPr>
                <w:webHidden/>
              </w:rPr>
              <w:t>79</w:t>
            </w:r>
            <w:r w:rsidR="0094445C">
              <w:rPr>
                <w:webHidden/>
              </w:rPr>
              <w:fldChar w:fldCharType="end"/>
            </w:r>
          </w:hyperlink>
        </w:p>
        <w:p w14:paraId="45182A93" w14:textId="604C8E9F" w:rsidR="0094445C" w:rsidRDefault="00FF2B87" w:rsidP="0094445C">
          <w:pPr>
            <w:pStyle w:val="TOC1"/>
            <w:rPr>
              <w:rFonts w:asciiTheme="minorHAnsi" w:eastAsiaTheme="minorEastAsia" w:hAnsiTheme="minorHAnsi" w:cstheme="minorBidi"/>
              <w:color w:val="auto"/>
              <w:sz w:val="22"/>
              <w:szCs w:val="22"/>
            </w:rPr>
          </w:pPr>
          <w:hyperlink w:anchor="_Toc175945377" w:history="1">
            <w:r w:rsidR="0094445C" w:rsidRPr="00363FA5">
              <w:rPr>
                <w:rStyle w:val="Hyperlink"/>
              </w:rPr>
              <w:t>CHƯƠNG 6</w:t>
            </w:r>
            <w:r w:rsidR="0094445C">
              <w:rPr>
                <w:webHidden/>
              </w:rPr>
              <w:tab/>
            </w:r>
            <w:r w:rsidR="0094445C">
              <w:rPr>
                <w:webHidden/>
              </w:rPr>
              <w:fldChar w:fldCharType="begin"/>
            </w:r>
            <w:r w:rsidR="0094445C">
              <w:rPr>
                <w:webHidden/>
              </w:rPr>
              <w:instrText xml:space="preserve"> PAGEREF _Toc175945377 \h </w:instrText>
            </w:r>
            <w:r w:rsidR="0094445C">
              <w:rPr>
                <w:webHidden/>
              </w:rPr>
            </w:r>
            <w:r w:rsidR="0094445C">
              <w:rPr>
                <w:webHidden/>
              </w:rPr>
              <w:fldChar w:fldCharType="separate"/>
            </w:r>
            <w:r w:rsidR="00FF7C31">
              <w:rPr>
                <w:webHidden/>
              </w:rPr>
              <w:t>82</w:t>
            </w:r>
            <w:r w:rsidR="0094445C">
              <w:rPr>
                <w:webHidden/>
              </w:rPr>
              <w:fldChar w:fldCharType="end"/>
            </w:r>
          </w:hyperlink>
        </w:p>
        <w:p w14:paraId="4B262770" w14:textId="7CEDD2EA" w:rsidR="0094445C" w:rsidRDefault="00FF2B87" w:rsidP="0094445C">
          <w:pPr>
            <w:pStyle w:val="TOC1"/>
            <w:rPr>
              <w:rFonts w:asciiTheme="minorHAnsi" w:eastAsiaTheme="minorEastAsia" w:hAnsiTheme="minorHAnsi" w:cstheme="minorBidi"/>
              <w:color w:val="auto"/>
              <w:sz w:val="22"/>
              <w:szCs w:val="22"/>
            </w:rPr>
          </w:pPr>
          <w:hyperlink w:anchor="_Toc175945378" w:history="1">
            <w:r w:rsidR="0094445C" w:rsidRPr="00363FA5">
              <w:rPr>
                <w:rStyle w:val="Hyperlink"/>
              </w:rPr>
              <w:t>MARKETING MIX</w:t>
            </w:r>
            <w:r w:rsidR="0094445C">
              <w:rPr>
                <w:webHidden/>
              </w:rPr>
              <w:tab/>
            </w:r>
            <w:r w:rsidR="0094445C">
              <w:rPr>
                <w:webHidden/>
              </w:rPr>
              <w:fldChar w:fldCharType="begin"/>
            </w:r>
            <w:r w:rsidR="0094445C">
              <w:rPr>
                <w:webHidden/>
              </w:rPr>
              <w:instrText xml:space="preserve"> PAGEREF _Toc175945378 \h </w:instrText>
            </w:r>
            <w:r w:rsidR="0094445C">
              <w:rPr>
                <w:webHidden/>
              </w:rPr>
            </w:r>
            <w:r w:rsidR="0094445C">
              <w:rPr>
                <w:webHidden/>
              </w:rPr>
              <w:fldChar w:fldCharType="separate"/>
            </w:r>
            <w:r w:rsidR="00FF7C31">
              <w:rPr>
                <w:webHidden/>
              </w:rPr>
              <w:t>82</w:t>
            </w:r>
            <w:r w:rsidR="0094445C">
              <w:rPr>
                <w:webHidden/>
              </w:rPr>
              <w:fldChar w:fldCharType="end"/>
            </w:r>
          </w:hyperlink>
        </w:p>
        <w:p w14:paraId="11C3CBF5" w14:textId="76733CC2"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79" w:history="1">
            <w:r w:rsidR="0094445C" w:rsidRPr="00363FA5">
              <w:rPr>
                <w:rStyle w:val="Hyperlink"/>
              </w:rPr>
              <w:t>6.1. Sản phẩm du lịch</w:t>
            </w:r>
            <w:r w:rsidR="0094445C">
              <w:rPr>
                <w:webHidden/>
              </w:rPr>
              <w:tab/>
            </w:r>
            <w:r w:rsidR="0094445C">
              <w:rPr>
                <w:webHidden/>
              </w:rPr>
              <w:fldChar w:fldCharType="begin"/>
            </w:r>
            <w:r w:rsidR="0094445C">
              <w:rPr>
                <w:webHidden/>
              </w:rPr>
              <w:instrText xml:space="preserve"> PAGEREF _Toc175945379 \h </w:instrText>
            </w:r>
            <w:r w:rsidR="0094445C">
              <w:rPr>
                <w:webHidden/>
              </w:rPr>
            </w:r>
            <w:r w:rsidR="0094445C">
              <w:rPr>
                <w:webHidden/>
              </w:rPr>
              <w:fldChar w:fldCharType="separate"/>
            </w:r>
            <w:r w:rsidR="00FF7C31">
              <w:rPr>
                <w:webHidden/>
              </w:rPr>
              <w:t>84</w:t>
            </w:r>
            <w:r w:rsidR="0094445C">
              <w:rPr>
                <w:webHidden/>
              </w:rPr>
              <w:fldChar w:fldCharType="end"/>
            </w:r>
          </w:hyperlink>
        </w:p>
        <w:p w14:paraId="1F74286F" w14:textId="0EDBF6A8"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80" w:history="1">
            <w:r w:rsidR="0094445C" w:rsidRPr="00363FA5">
              <w:rPr>
                <w:rStyle w:val="Hyperlink"/>
              </w:rPr>
              <w:t>6.1.1. Khái niệm</w:t>
            </w:r>
            <w:r w:rsidR="0094445C">
              <w:rPr>
                <w:webHidden/>
              </w:rPr>
              <w:tab/>
            </w:r>
            <w:r w:rsidR="0094445C">
              <w:rPr>
                <w:webHidden/>
              </w:rPr>
              <w:fldChar w:fldCharType="begin"/>
            </w:r>
            <w:r w:rsidR="0094445C">
              <w:rPr>
                <w:webHidden/>
              </w:rPr>
              <w:instrText xml:space="preserve"> PAGEREF _Toc175945380 \h </w:instrText>
            </w:r>
            <w:r w:rsidR="0094445C">
              <w:rPr>
                <w:webHidden/>
              </w:rPr>
            </w:r>
            <w:r w:rsidR="0094445C">
              <w:rPr>
                <w:webHidden/>
              </w:rPr>
              <w:fldChar w:fldCharType="separate"/>
            </w:r>
            <w:r w:rsidR="00FF7C31">
              <w:rPr>
                <w:webHidden/>
              </w:rPr>
              <w:t>84</w:t>
            </w:r>
            <w:r w:rsidR="0094445C">
              <w:rPr>
                <w:webHidden/>
              </w:rPr>
              <w:fldChar w:fldCharType="end"/>
            </w:r>
          </w:hyperlink>
        </w:p>
        <w:p w14:paraId="463FE72A" w14:textId="2F19028C"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81" w:history="1">
            <w:r w:rsidR="0094445C" w:rsidRPr="00363FA5">
              <w:rPr>
                <w:rStyle w:val="Hyperlink"/>
              </w:rPr>
              <w:t>6.1.2. Các cấp độ sản phẩm du lịch</w:t>
            </w:r>
            <w:r w:rsidR="0094445C">
              <w:rPr>
                <w:webHidden/>
              </w:rPr>
              <w:tab/>
            </w:r>
            <w:r w:rsidR="0094445C">
              <w:rPr>
                <w:webHidden/>
              </w:rPr>
              <w:fldChar w:fldCharType="begin"/>
            </w:r>
            <w:r w:rsidR="0094445C">
              <w:rPr>
                <w:webHidden/>
              </w:rPr>
              <w:instrText xml:space="preserve"> PAGEREF _Toc175945381 \h </w:instrText>
            </w:r>
            <w:r w:rsidR="0094445C">
              <w:rPr>
                <w:webHidden/>
              </w:rPr>
            </w:r>
            <w:r w:rsidR="0094445C">
              <w:rPr>
                <w:webHidden/>
              </w:rPr>
              <w:fldChar w:fldCharType="separate"/>
            </w:r>
            <w:r w:rsidR="00FF7C31">
              <w:rPr>
                <w:webHidden/>
              </w:rPr>
              <w:t>84</w:t>
            </w:r>
            <w:r w:rsidR="0094445C">
              <w:rPr>
                <w:webHidden/>
              </w:rPr>
              <w:fldChar w:fldCharType="end"/>
            </w:r>
          </w:hyperlink>
        </w:p>
        <w:p w14:paraId="1C9422FB" w14:textId="6AF21B9A"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82" w:history="1">
            <w:r w:rsidR="0094445C" w:rsidRPr="00363FA5">
              <w:rPr>
                <w:rStyle w:val="Hyperlink"/>
              </w:rPr>
              <w:t>6.1.3. Danh mục sản phẩm du lịch</w:t>
            </w:r>
            <w:r w:rsidR="0094445C">
              <w:rPr>
                <w:webHidden/>
              </w:rPr>
              <w:tab/>
            </w:r>
            <w:r w:rsidR="0094445C">
              <w:rPr>
                <w:webHidden/>
              </w:rPr>
              <w:fldChar w:fldCharType="begin"/>
            </w:r>
            <w:r w:rsidR="0094445C">
              <w:rPr>
                <w:webHidden/>
              </w:rPr>
              <w:instrText xml:space="preserve"> PAGEREF _Toc175945382 \h </w:instrText>
            </w:r>
            <w:r w:rsidR="0094445C">
              <w:rPr>
                <w:webHidden/>
              </w:rPr>
            </w:r>
            <w:r w:rsidR="0094445C">
              <w:rPr>
                <w:webHidden/>
              </w:rPr>
              <w:fldChar w:fldCharType="separate"/>
            </w:r>
            <w:r w:rsidR="00FF7C31">
              <w:rPr>
                <w:webHidden/>
              </w:rPr>
              <w:t>86</w:t>
            </w:r>
            <w:r w:rsidR="0094445C">
              <w:rPr>
                <w:webHidden/>
              </w:rPr>
              <w:fldChar w:fldCharType="end"/>
            </w:r>
          </w:hyperlink>
        </w:p>
        <w:p w14:paraId="7A0EC029" w14:textId="2BB08BA0"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83" w:history="1">
            <w:r w:rsidR="0094445C" w:rsidRPr="00363FA5">
              <w:rPr>
                <w:rStyle w:val="Hyperlink"/>
              </w:rPr>
              <w:t>6.1.4. Dịch vụ du lịch</w:t>
            </w:r>
            <w:r w:rsidR="0094445C">
              <w:rPr>
                <w:webHidden/>
              </w:rPr>
              <w:tab/>
            </w:r>
            <w:r w:rsidR="0094445C">
              <w:rPr>
                <w:webHidden/>
              </w:rPr>
              <w:fldChar w:fldCharType="begin"/>
            </w:r>
            <w:r w:rsidR="0094445C">
              <w:rPr>
                <w:webHidden/>
              </w:rPr>
              <w:instrText xml:space="preserve"> PAGEREF _Toc175945383 \h </w:instrText>
            </w:r>
            <w:r w:rsidR="0094445C">
              <w:rPr>
                <w:webHidden/>
              </w:rPr>
            </w:r>
            <w:r w:rsidR="0094445C">
              <w:rPr>
                <w:webHidden/>
              </w:rPr>
              <w:fldChar w:fldCharType="separate"/>
            </w:r>
            <w:r w:rsidR="00FF7C31">
              <w:rPr>
                <w:webHidden/>
              </w:rPr>
              <w:t>87</w:t>
            </w:r>
            <w:r w:rsidR="0094445C">
              <w:rPr>
                <w:webHidden/>
              </w:rPr>
              <w:fldChar w:fldCharType="end"/>
            </w:r>
          </w:hyperlink>
        </w:p>
        <w:p w14:paraId="22EEE1F4" w14:textId="44636A78"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84" w:history="1">
            <w:r w:rsidR="0094445C" w:rsidRPr="00363FA5">
              <w:rPr>
                <w:rStyle w:val="Hyperlink"/>
              </w:rPr>
              <w:t>6.1.5. Chu kỳ sống sản phẩm du lịch</w:t>
            </w:r>
            <w:r w:rsidR="0094445C">
              <w:rPr>
                <w:webHidden/>
              </w:rPr>
              <w:tab/>
            </w:r>
            <w:r w:rsidR="0094445C">
              <w:rPr>
                <w:webHidden/>
              </w:rPr>
              <w:fldChar w:fldCharType="begin"/>
            </w:r>
            <w:r w:rsidR="0094445C">
              <w:rPr>
                <w:webHidden/>
              </w:rPr>
              <w:instrText xml:space="preserve"> PAGEREF _Toc175945384 \h </w:instrText>
            </w:r>
            <w:r w:rsidR="0094445C">
              <w:rPr>
                <w:webHidden/>
              </w:rPr>
            </w:r>
            <w:r w:rsidR="0094445C">
              <w:rPr>
                <w:webHidden/>
              </w:rPr>
              <w:fldChar w:fldCharType="separate"/>
            </w:r>
            <w:r w:rsidR="00FF7C31">
              <w:rPr>
                <w:webHidden/>
              </w:rPr>
              <w:t>88</w:t>
            </w:r>
            <w:r w:rsidR="0094445C">
              <w:rPr>
                <w:webHidden/>
              </w:rPr>
              <w:fldChar w:fldCharType="end"/>
            </w:r>
          </w:hyperlink>
        </w:p>
        <w:p w14:paraId="415F0743" w14:textId="34DD7EE7"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85" w:history="1">
            <w:r w:rsidR="0094445C" w:rsidRPr="00363FA5">
              <w:rPr>
                <w:rStyle w:val="Hyperlink"/>
              </w:rPr>
              <w:t>6.2. Giá</w:t>
            </w:r>
            <w:r w:rsidR="0094445C">
              <w:rPr>
                <w:webHidden/>
              </w:rPr>
              <w:tab/>
            </w:r>
            <w:r w:rsidR="0094445C">
              <w:rPr>
                <w:webHidden/>
              </w:rPr>
              <w:fldChar w:fldCharType="begin"/>
            </w:r>
            <w:r w:rsidR="0094445C">
              <w:rPr>
                <w:webHidden/>
              </w:rPr>
              <w:instrText xml:space="preserve"> PAGEREF _Toc175945385 \h </w:instrText>
            </w:r>
            <w:r w:rsidR="0094445C">
              <w:rPr>
                <w:webHidden/>
              </w:rPr>
            </w:r>
            <w:r w:rsidR="0094445C">
              <w:rPr>
                <w:webHidden/>
              </w:rPr>
              <w:fldChar w:fldCharType="separate"/>
            </w:r>
            <w:r w:rsidR="00FF7C31">
              <w:rPr>
                <w:webHidden/>
              </w:rPr>
              <w:t>91</w:t>
            </w:r>
            <w:r w:rsidR="0094445C">
              <w:rPr>
                <w:webHidden/>
              </w:rPr>
              <w:fldChar w:fldCharType="end"/>
            </w:r>
          </w:hyperlink>
        </w:p>
        <w:p w14:paraId="75A662F6" w14:textId="12281FD5"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86" w:history="1">
            <w:r w:rsidR="0094445C" w:rsidRPr="00363FA5">
              <w:rPr>
                <w:rStyle w:val="Hyperlink"/>
              </w:rPr>
              <w:t>6.2.1. Khái niệm</w:t>
            </w:r>
            <w:r w:rsidR="0094445C">
              <w:rPr>
                <w:webHidden/>
              </w:rPr>
              <w:tab/>
            </w:r>
            <w:r w:rsidR="0094445C">
              <w:rPr>
                <w:webHidden/>
              </w:rPr>
              <w:fldChar w:fldCharType="begin"/>
            </w:r>
            <w:r w:rsidR="0094445C">
              <w:rPr>
                <w:webHidden/>
              </w:rPr>
              <w:instrText xml:space="preserve"> PAGEREF _Toc175945386 \h </w:instrText>
            </w:r>
            <w:r w:rsidR="0094445C">
              <w:rPr>
                <w:webHidden/>
              </w:rPr>
            </w:r>
            <w:r w:rsidR="0094445C">
              <w:rPr>
                <w:webHidden/>
              </w:rPr>
              <w:fldChar w:fldCharType="separate"/>
            </w:r>
            <w:r w:rsidR="00FF7C31">
              <w:rPr>
                <w:webHidden/>
              </w:rPr>
              <w:t>91</w:t>
            </w:r>
            <w:r w:rsidR="0094445C">
              <w:rPr>
                <w:webHidden/>
              </w:rPr>
              <w:fldChar w:fldCharType="end"/>
            </w:r>
          </w:hyperlink>
        </w:p>
        <w:p w14:paraId="0B2F7E77" w14:textId="1ACA4547"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87" w:history="1">
            <w:r w:rsidR="0094445C" w:rsidRPr="00363FA5">
              <w:rPr>
                <w:rStyle w:val="Hyperlink"/>
              </w:rPr>
              <w:t>6.2.2. Những nhân tố ảnh hưởng đến việc định giá</w:t>
            </w:r>
            <w:r w:rsidR="0094445C">
              <w:rPr>
                <w:webHidden/>
              </w:rPr>
              <w:tab/>
            </w:r>
            <w:r w:rsidR="0094445C">
              <w:rPr>
                <w:webHidden/>
              </w:rPr>
              <w:fldChar w:fldCharType="begin"/>
            </w:r>
            <w:r w:rsidR="0094445C">
              <w:rPr>
                <w:webHidden/>
              </w:rPr>
              <w:instrText xml:space="preserve"> PAGEREF _Toc175945387 \h </w:instrText>
            </w:r>
            <w:r w:rsidR="0094445C">
              <w:rPr>
                <w:webHidden/>
              </w:rPr>
            </w:r>
            <w:r w:rsidR="0094445C">
              <w:rPr>
                <w:webHidden/>
              </w:rPr>
              <w:fldChar w:fldCharType="separate"/>
            </w:r>
            <w:r w:rsidR="00FF7C31">
              <w:rPr>
                <w:webHidden/>
              </w:rPr>
              <w:t>91</w:t>
            </w:r>
            <w:r w:rsidR="0094445C">
              <w:rPr>
                <w:webHidden/>
              </w:rPr>
              <w:fldChar w:fldCharType="end"/>
            </w:r>
          </w:hyperlink>
        </w:p>
        <w:p w14:paraId="381361E3" w14:textId="434284F8" w:rsidR="0094445C" w:rsidRDefault="00FF2B87" w:rsidP="0094445C">
          <w:pPr>
            <w:pStyle w:val="TOC1"/>
            <w:rPr>
              <w:rFonts w:asciiTheme="minorHAnsi" w:eastAsiaTheme="minorEastAsia" w:hAnsiTheme="minorHAnsi" w:cstheme="minorBidi"/>
              <w:color w:val="auto"/>
              <w:sz w:val="22"/>
              <w:szCs w:val="22"/>
            </w:rPr>
          </w:pPr>
          <w:hyperlink w:anchor="_Toc175945388" w:history="1">
            <w:r w:rsidR="0094445C" w:rsidRPr="00363FA5">
              <w:rPr>
                <w:rStyle w:val="Hyperlink"/>
                <w:iCs/>
              </w:rPr>
              <w:t>a. Các mục tiêu marketing</w:t>
            </w:r>
            <w:r w:rsidR="0094445C">
              <w:rPr>
                <w:webHidden/>
              </w:rPr>
              <w:tab/>
            </w:r>
            <w:r w:rsidR="0094445C">
              <w:rPr>
                <w:webHidden/>
              </w:rPr>
              <w:fldChar w:fldCharType="begin"/>
            </w:r>
            <w:r w:rsidR="0094445C">
              <w:rPr>
                <w:webHidden/>
              </w:rPr>
              <w:instrText xml:space="preserve"> PAGEREF _Toc175945388 \h </w:instrText>
            </w:r>
            <w:r w:rsidR="0094445C">
              <w:rPr>
                <w:webHidden/>
              </w:rPr>
            </w:r>
            <w:r w:rsidR="0094445C">
              <w:rPr>
                <w:webHidden/>
              </w:rPr>
              <w:fldChar w:fldCharType="separate"/>
            </w:r>
            <w:r w:rsidR="00FF7C31">
              <w:rPr>
                <w:webHidden/>
              </w:rPr>
              <w:t>91</w:t>
            </w:r>
            <w:r w:rsidR="0094445C">
              <w:rPr>
                <w:webHidden/>
              </w:rPr>
              <w:fldChar w:fldCharType="end"/>
            </w:r>
          </w:hyperlink>
        </w:p>
        <w:p w14:paraId="5A9F2651" w14:textId="50B4AF66"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89" w:history="1">
            <w:r w:rsidR="0094445C" w:rsidRPr="00363FA5">
              <w:rPr>
                <w:rStyle w:val="Hyperlink"/>
              </w:rPr>
              <w:t>6.2.3. Các phương pháp xác định giá</w:t>
            </w:r>
            <w:r w:rsidR="0094445C">
              <w:rPr>
                <w:webHidden/>
              </w:rPr>
              <w:tab/>
            </w:r>
            <w:r w:rsidR="0094445C">
              <w:rPr>
                <w:webHidden/>
              </w:rPr>
              <w:fldChar w:fldCharType="begin"/>
            </w:r>
            <w:r w:rsidR="0094445C">
              <w:rPr>
                <w:webHidden/>
              </w:rPr>
              <w:instrText xml:space="preserve"> PAGEREF _Toc175945389 \h </w:instrText>
            </w:r>
            <w:r w:rsidR="0094445C">
              <w:rPr>
                <w:webHidden/>
              </w:rPr>
            </w:r>
            <w:r w:rsidR="0094445C">
              <w:rPr>
                <w:webHidden/>
              </w:rPr>
              <w:fldChar w:fldCharType="separate"/>
            </w:r>
            <w:r w:rsidR="00FF7C31">
              <w:rPr>
                <w:webHidden/>
              </w:rPr>
              <w:t>98</w:t>
            </w:r>
            <w:r w:rsidR="0094445C">
              <w:rPr>
                <w:webHidden/>
              </w:rPr>
              <w:fldChar w:fldCharType="end"/>
            </w:r>
          </w:hyperlink>
        </w:p>
        <w:p w14:paraId="268DDE00" w14:textId="771EF15E"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90" w:history="1">
            <w:r w:rsidR="0094445C" w:rsidRPr="00363FA5">
              <w:rPr>
                <w:rStyle w:val="Hyperlink"/>
              </w:rPr>
              <w:t>6.3. Kênh phân phối</w:t>
            </w:r>
            <w:r w:rsidR="0094445C">
              <w:rPr>
                <w:webHidden/>
              </w:rPr>
              <w:tab/>
            </w:r>
            <w:r w:rsidR="0094445C">
              <w:rPr>
                <w:webHidden/>
              </w:rPr>
              <w:fldChar w:fldCharType="begin"/>
            </w:r>
            <w:r w:rsidR="0094445C">
              <w:rPr>
                <w:webHidden/>
              </w:rPr>
              <w:instrText xml:space="preserve"> PAGEREF _Toc175945390 \h </w:instrText>
            </w:r>
            <w:r w:rsidR="0094445C">
              <w:rPr>
                <w:webHidden/>
              </w:rPr>
            </w:r>
            <w:r w:rsidR="0094445C">
              <w:rPr>
                <w:webHidden/>
              </w:rPr>
              <w:fldChar w:fldCharType="separate"/>
            </w:r>
            <w:r w:rsidR="00FF7C31">
              <w:rPr>
                <w:webHidden/>
              </w:rPr>
              <w:t>99</w:t>
            </w:r>
            <w:r w:rsidR="0094445C">
              <w:rPr>
                <w:webHidden/>
              </w:rPr>
              <w:fldChar w:fldCharType="end"/>
            </w:r>
          </w:hyperlink>
        </w:p>
        <w:p w14:paraId="2B8A610C" w14:textId="25487E12"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91" w:history="1">
            <w:r w:rsidR="0094445C" w:rsidRPr="00363FA5">
              <w:rPr>
                <w:rStyle w:val="Hyperlink"/>
              </w:rPr>
              <w:t>6.3.1. Hoạt động phân phối</w:t>
            </w:r>
            <w:r w:rsidR="0094445C">
              <w:rPr>
                <w:webHidden/>
              </w:rPr>
              <w:tab/>
            </w:r>
            <w:r w:rsidR="0094445C">
              <w:rPr>
                <w:webHidden/>
              </w:rPr>
              <w:fldChar w:fldCharType="begin"/>
            </w:r>
            <w:r w:rsidR="0094445C">
              <w:rPr>
                <w:webHidden/>
              </w:rPr>
              <w:instrText xml:space="preserve"> PAGEREF _Toc175945391 \h </w:instrText>
            </w:r>
            <w:r w:rsidR="0094445C">
              <w:rPr>
                <w:webHidden/>
              </w:rPr>
            </w:r>
            <w:r w:rsidR="0094445C">
              <w:rPr>
                <w:webHidden/>
              </w:rPr>
              <w:fldChar w:fldCharType="separate"/>
            </w:r>
            <w:r w:rsidR="00FF7C31">
              <w:rPr>
                <w:webHidden/>
              </w:rPr>
              <w:t>99</w:t>
            </w:r>
            <w:r w:rsidR="0094445C">
              <w:rPr>
                <w:webHidden/>
              </w:rPr>
              <w:fldChar w:fldCharType="end"/>
            </w:r>
          </w:hyperlink>
        </w:p>
        <w:p w14:paraId="76B9C1ED" w14:textId="08A5C581"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92" w:history="1">
            <w:r w:rsidR="0094445C" w:rsidRPr="00363FA5">
              <w:rPr>
                <w:rStyle w:val="Hyperlink"/>
              </w:rPr>
              <w:t>6.3.2. Kênh phân phối</w:t>
            </w:r>
            <w:r w:rsidR="0094445C">
              <w:rPr>
                <w:webHidden/>
              </w:rPr>
              <w:tab/>
            </w:r>
            <w:r w:rsidR="0094445C">
              <w:rPr>
                <w:webHidden/>
              </w:rPr>
              <w:fldChar w:fldCharType="begin"/>
            </w:r>
            <w:r w:rsidR="0094445C">
              <w:rPr>
                <w:webHidden/>
              </w:rPr>
              <w:instrText xml:space="preserve"> PAGEREF _Toc175945392 \h </w:instrText>
            </w:r>
            <w:r w:rsidR="0094445C">
              <w:rPr>
                <w:webHidden/>
              </w:rPr>
            </w:r>
            <w:r w:rsidR="0094445C">
              <w:rPr>
                <w:webHidden/>
              </w:rPr>
              <w:fldChar w:fldCharType="separate"/>
            </w:r>
            <w:r w:rsidR="00FF7C31">
              <w:rPr>
                <w:webHidden/>
              </w:rPr>
              <w:t>99</w:t>
            </w:r>
            <w:r w:rsidR="0094445C">
              <w:rPr>
                <w:webHidden/>
              </w:rPr>
              <w:fldChar w:fldCharType="end"/>
            </w:r>
          </w:hyperlink>
        </w:p>
        <w:p w14:paraId="1F33552B" w14:textId="5EDBAC65"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397" w:history="1">
            <w:r w:rsidR="0094445C" w:rsidRPr="00363FA5">
              <w:rPr>
                <w:rStyle w:val="Hyperlink"/>
              </w:rPr>
              <w:t>6.4. Truyền thông cổ động</w:t>
            </w:r>
            <w:r w:rsidR="0094445C">
              <w:rPr>
                <w:webHidden/>
              </w:rPr>
              <w:tab/>
            </w:r>
            <w:r w:rsidR="0094445C">
              <w:rPr>
                <w:webHidden/>
              </w:rPr>
              <w:fldChar w:fldCharType="begin"/>
            </w:r>
            <w:r w:rsidR="0094445C">
              <w:rPr>
                <w:webHidden/>
              </w:rPr>
              <w:instrText xml:space="preserve"> PAGEREF _Toc175945397 \h </w:instrText>
            </w:r>
            <w:r w:rsidR="0094445C">
              <w:rPr>
                <w:webHidden/>
              </w:rPr>
            </w:r>
            <w:r w:rsidR="0094445C">
              <w:rPr>
                <w:webHidden/>
              </w:rPr>
              <w:fldChar w:fldCharType="separate"/>
            </w:r>
            <w:r w:rsidR="00FF7C31">
              <w:rPr>
                <w:webHidden/>
              </w:rPr>
              <w:t>102</w:t>
            </w:r>
            <w:r w:rsidR="0094445C">
              <w:rPr>
                <w:webHidden/>
              </w:rPr>
              <w:fldChar w:fldCharType="end"/>
            </w:r>
          </w:hyperlink>
        </w:p>
        <w:p w14:paraId="0F571263" w14:textId="1C909863"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98" w:history="1">
            <w:r w:rsidR="0094445C" w:rsidRPr="00363FA5">
              <w:rPr>
                <w:rStyle w:val="Hyperlink"/>
              </w:rPr>
              <w:t>6.4.1. Quảng cáo</w:t>
            </w:r>
            <w:r w:rsidR="0094445C">
              <w:rPr>
                <w:webHidden/>
              </w:rPr>
              <w:tab/>
            </w:r>
            <w:r w:rsidR="0094445C">
              <w:rPr>
                <w:webHidden/>
              </w:rPr>
              <w:fldChar w:fldCharType="begin"/>
            </w:r>
            <w:r w:rsidR="0094445C">
              <w:rPr>
                <w:webHidden/>
              </w:rPr>
              <w:instrText xml:space="preserve"> PAGEREF _Toc175945398 \h </w:instrText>
            </w:r>
            <w:r w:rsidR="0094445C">
              <w:rPr>
                <w:webHidden/>
              </w:rPr>
            </w:r>
            <w:r w:rsidR="0094445C">
              <w:rPr>
                <w:webHidden/>
              </w:rPr>
              <w:fldChar w:fldCharType="separate"/>
            </w:r>
            <w:r w:rsidR="00FF7C31">
              <w:rPr>
                <w:webHidden/>
              </w:rPr>
              <w:t>102</w:t>
            </w:r>
            <w:r w:rsidR="0094445C">
              <w:rPr>
                <w:webHidden/>
              </w:rPr>
              <w:fldChar w:fldCharType="end"/>
            </w:r>
          </w:hyperlink>
        </w:p>
        <w:p w14:paraId="1A69298C" w14:textId="1F81A5BE"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399" w:history="1">
            <w:r w:rsidR="0094445C" w:rsidRPr="00363FA5">
              <w:rPr>
                <w:rStyle w:val="Hyperlink"/>
                <w:lang w:val="vi-VN"/>
              </w:rPr>
              <w:t>6.4.2. Khuyến mãi</w:t>
            </w:r>
            <w:r w:rsidR="0094445C">
              <w:rPr>
                <w:webHidden/>
              </w:rPr>
              <w:tab/>
            </w:r>
            <w:r w:rsidR="0094445C">
              <w:rPr>
                <w:webHidden/>
              </w:rPr>
              <w:fldChar w:fldCharType="begin"/>
            </w:r>
            <w:r w:rsidR="0094445C">
              <w:rPr>
                <w:webHidden/>
              </w:rPr>
              <w:instrText xml:space="preserve"> PAGEREF _Toc175945399 \h </w:instrText>
            </w:r>
            <w:r w:rsidR="0094445C">
              <w:rPr>
                <w:webHidden/>
              </w:rPr>
            </w:r>
            <w:r w:rsidR="0094445C">
              <w:rPr>
                <w:webHidden/>
              </w:rPr>
              <w:fldChar w:fldCharType="separate"/>
            </w:r>
            <w:r w:rsidR="00FF7C31">
              <w:rPr>
                <w:webHidden/>
              </w:rPr>
              <w:t>103</w:t>
            </w:r>
            <w:r w:rsidR="0094445C">
              <w:rPr>
                <w:webHidden/>
              </w:rPr>
              <w:fldChar w:fldCharType="end"/>
            </w:r>
          </w:hyperlink>
        </w:p>
        <w:p w14:paraId="4F6BA192" w14:textId="27F2DE3D"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400" w:history="1">
            <w:r w:rsidR="0094445C" w:rsidRPr="00363FA5">
              <w:rPr>
                <w:rStyle w:val="Hyperlink"/>
              </w:rPr>
              <w:t>6.4.3. Bán hàng cá nhân</w:t>
            </w:r>
            <w:r w:rsidR="0094445C">
              <w:rPr>
                <w:webHidden/>
              </w:rPr>
              <w:tab/>
            </w:r>
            <w:r w:rsidR="0094445C">
              <w:rPr>
                <w:webHidden/>
              </w:rPr>
              <w:fldChar w:fldCharType="begin"/>
            </w:r>
            <w:r w:rsidR="0094445C">
              <w:rPr>
                <w:webHidden/>
              </w:rPr>
              <w:instrText xml:space="preserve"> PAGEREF _Toc175945400 \h </w:instrText>
            </w:r>
            <w:r w:rsidR="0094445C">
              <w:rPr>
                <w:webHidden/>
              </w:rPr>
            </w:r>
            <w:r w:rsidR="0094445C">
              <w:rPr>
                <w:webHidden/>
              </w:rPr>
              <w:fldChar w:fldCharType="separate"/>
            </w:r>
            <w:r w:rsidR="00FF7C31">
              <w:rPr>
                <w:webHidden/>
              </w:rPr>
              <w:t>105</w:t>
            </w:r>
            <w:r w:rsidR="0094445C">
              <w:rPr>
                <w:webHidden/>
              </w:rPr>
              <w:fldChar w:fldCharType="end"/>
            </w:r>
          </w:hyperlink>
        </w:p>
        <w:p w14:paraId="6F224357" w14:textId="7F71D26A"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401" w:history="1">
            <w:r w:rsidR="0094445C" w:rsidRPr="00363FA5">
              <w:rPr>
                <w:rStyle w:val="Hyperlink"/>
              </w:rPr>
              <w:t>6.4.4. Marketing trực tiếp</w:t>
            </w:r>
            <w:r w:rsidR="0094445C">
              <w:rPr>
                <w:webHidden/>
              </w:rPr>
              <w:tab/>
            </w:r>
            <w:r w:rsidR="0094445C">
              <w:rPr>
                <w:webHidden/>
              </w:rPr>
              <w:fldChar w:fldCharType="begin"/>
            </w:r>
            <w:r w:rsidR="0094445C">
              <w:rPr>
                <w:webHidden/>
              </w:rPr>
              <w:instrText xml:space="preserve"> PAGEREF _Toc175945401 \h </w:instrText>
            </w:r>
            <w:r w:rsidR="0094445C">
              <w:rPr>
                <w:webHidden/>
              </w:rPr>
            </w:r>
            <w:r w:rsidR="0094445C">
              <w:rPr>
                <w:webHidden/>
              </w:rPr>
              <w:fldChar w:fldCharType="separate"/>
            </w:r>
            <w:r w:rsidR="00FF7C31">
              <w:rPr>
                <w:webHidden/>
              </w:rPr>
              <w:t>107</w:t>
            </w:r>
            <w:r w:rsidR="0094445C">
              <w:rPr>
                <w:webHidden/>
              </w:rPr>
              <w:fldChar w:fldCharType="end"/>
            </w:r>
          </w:hyperlink>
        </w:p>
        <w:p w14:paraId="107E50A0" w14:textId="05800986"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402" w:history="1">
            <w:r w:rsidR="0094445C" w:rsidRPr="00363FA5">
              <w:rPr>
                <w:rStyle w:val="Hyperlink"/>
              </w:rPr>
              <w:t>6.4.5. Quan hệ công chúng</w:t>
            </w:r>
            <w:r w:rsidR="0094445C">
              <w:rPr>
                <w:webHidden/>
              </w:rPr>
              <w:tab/>
            </w:r>
            <w:r w:rsidR="0094445C">
              <w:rPr>
                <w:webHidden/>
              </w:rPr>
              <w:fldChar w:fldCharType="begin"/>
            </w:r>
            <w:r w:rsidR="0094445C">
              <w:rPr>
                <w:webHidden/>
              </w:rPr>
              <w:instrText xml:space="preserve"> PAGEREF _Toc175945402 \h </w:instrText>
            </w:r>
            <w:r w:rsidR="0094445C">
              <w:rPr>
                <w:webHidden/>
              </w:rPr>
            </w:r>
            <w:r w:rsidR="0094445C">
              <w:rPr>
                <w:webHidden/>
              </w:rPr>
              <w:fldChar w:fldCharType="separate"/>
            </w:r>
            <w:r w:rsidR="00FF7C31">
              <w:rPr>
                <w:webHidden/>
              </w:rPr>
              <w:t>107</w:t>
            </w:r>
            <w:r w:rsidR="0094445C">
              <w:rPr>
                <w:webHidden/>
              </w:rPr>
              <w:fldChar w:fldCharType="end"/>
            </w:r>
          </w:hyperlink>
        </w:p>
        <w:p w14:paraId="58E7D2E1" w14:textId="6067C544"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403" w:history="1">
            <w:r w:rsidR="0094445C" w:rsidRPr="00363FA5">
              <w:rPr>
                <w:rStyle w:val="Hyperlink"/>
              </w:rPr>
              <w:t>6.5. Con người</w:t>
            </w:r>
            <w:r w:rsidR="0094445C">
              <w:rPr>
                <w:webHidden/>
              </w:rPr>
              <w:tab/>
            </w:r>
            <w:r w:rsidR="0094445C">
              <w:rPr>
                <w:webHidden/>
              </w:rPr>
              <w:fldChar w:fldCharType="begin"/>
            </w:r>
            <w:r w:rsidR="0094445C">
              <w:rPr>
                <w:webHidden/>
              </w:rPr>
              <w:instrText xml:space="preserve"> PAGEREF _Toc175945403 \h </w:instrText>
            </w:r>
            <w:r w:rsidR="0094445C">
              <w:rPr>
                <w:webHidden/>
              </w:rPr>
            </w:r>
            <w:r w:rsidR="0094445C">
              <w:rPr>
                <w:webHidden/>
              </w:rPr>
              <w:fldChar w:fldCharType="separate"/>
            </w:r>
            <w:r w:rsidR="00FF7C31">
              <w:rPr>
                <w:webHidden/>
              </w:rPr>
              <w:t>108</w:t>
            </w:r>
            <w:r w:rsidR="0094445C">
              <w:rPr>
                <w:webHidden/>
              </w:rPr>
              <w:fldChar w:fldCharType="end"/>
            </w:r>
          </w:hyperlink>
        </w:p>
        <w:p w14:paraId="5091E9E3" w14:textId="289EC162"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404" w:history="1">
            <w:r w:rsidR="0094445C" w:rsidRPr="00363FA5">
              <w:rPr>
                <w:rStyle w:val="Hyperlink"/>
              </w:rPr>
              <w:t xml:space="preserve">6.5.1. </w:t>
            </w:r>
            <w:r w:rsidR="0094445C" w:rsidRPr="00363FA5">
              <w:rPr>
                <w:rStyle w:val="Hyperlink"/>
                <w:lang w:val="vi-VN"/>
              </w:rPr>
              <w:t>Nhân viên tiếp xúc</w:t>
            </w:r>
            <w:r w:rsidR="0094445C">
              <w:rPr>
                <w:webHidden/>
              </w:rPr>
              <w:tab/>
            </w:r>
            <w:r w:rsidR="0094445C">
              <w:rPr>
                <w:webHidden/>
              </w:rPr>
              <w:fldChar w:fldCharType="begin"/>
            </w:r>
            <w:r w:rsidR="0094445C">
              <w:rPr>
                <w:webHidden/>
              </w:rPr>
              <w:instrText xml:space="preserve"> PAGEREF _Toc175945404 \h </w:instrText>
            </w:r>
            <w:r w:rsidR="0094445C">
              <w:rPr>
                <w:webHidden/>
              </w:rPr>
            </w:r>
            <w:r w:rsidR="0094445C">
              <w:rPr>
                <w:webHidden/>
              </w:rPr>
              <w:fldChar w:fldCharType="separate"/>
            </w:r>
            <w:r w:rsidR="00FF7C31">
              <w:rPr>
                <w:webHidden/>
              </w:rPr>
              <w:t>108</w:t>
            </w:r>
            <w:r w:rsidR="0094445C">
              <w:rPr>
                <w:webHidden/>
              </w:rPr>
              <w:fldChar w:fldCharType="end"/>
            </w:r>
          </w:hyperlink>
        </w:p>
        <w:p w14:paraId="08C695BD" w14:textId="2004CC57"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405" w:history="1">
            <w:r w:rsidR="0094445C" w:rsidRPr="00363FA5">
              <w:rPr>
                <w:rStyle w:val="Hyperlink"/>
                <w:lang w:val="vi-VN"/>
              </w:rPr>
              <w:t>6.5.2. Nhân viên gián tiếp tiếp xúc khách hàng</w:t>
            </w:r>
            <w:r w:rsidR="0094445C">
              <w:rPr>
                <w:webHidden/>
              </w:rPr>
              <w:tab/>
            </w:r>
            <w:r w:rsidR="0094445C">
              <w:rPr>
                <w:webHidden/>
              </w:rPr>
              <w:fldChar w:fldCharType="begin"/>
            </w:r>
            <w:r w:rsidR="0094445C">
              <w:rPr>
                <w:webHidden/>
              </w:rPr>
              <w:instrText xml:space="preserve"> PAGEREF _Toc175945405 \h </w:instrText>
            </w:r>
            <w:r w:rsidR="0094445C">
              <w:rPr>
                <w:webHidden/>
              </w:rPr>
            </w:r>
            <w:r w:rsidR="0094445C">
              <w:rPr>
                <w:webHidden/>
              </w:rPr>
              <w:fldChar w:fldCharType="separate"/>
            </w:r>
            <w:r w:rsidR="00FF7C31">
              <w:rPr>
                <w:webHidden/>
              </w:rPr>
              <w:t>109</w:t>
            </w:r>
            <w:r w:rsidR="0094445C">
              <w:rPr>
                <w:webHidden/>
              </w:rPr>
              <w:fldChar w:fldCharType="end"/>
            </w:r>
          </w:hyperlink>
        </w:p>
        <w:p w14:paraId="456B3932" w14:textId="2B3BE53F"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406" w:history="1">
            <w:r w:rsidR="0094445C" w:rsidRPr="00363FA5">
              <w:rPr>
                <w:rStyle w:val="Hyperlink"/>
                <w:lang w:val="vi-VN"/>
              </w:rPr>
              <w:t>6.5.3. Bộ phận marketing</w:t>
            </w:r>
            <w:r w:rsidR="0094445C">
              <w:rPr>
                <w:webHidden/>
              </w:rPr>
              <w:tab/>
            </w:r>
            <w:r w:rsidR="0094445C">
              <w:rPr>
                <w:webHidden/>
              </w:rPr>
              <w:fldChar w:fldCharType="begin"/>
            </w:r>
            <w:r w:rsidR="0094445C">
              <w:rPr>
                <w:webHidden/>
              </w:rPr>
              <w:instrText xml:space="preserve"> PAGEREF _Toc175945406 \h </w:instrText>
            </w:r>
            <w:r w:rsidR="0094445C">
              <w:rPr>
                <w:webHidden/>
              </w:rPr>
            </w:r>
            <w:r w:rsidR="0094445C">
              <w:rPr>
                <w:webHidden/>
              </w:rPr>
              <w:fldChar w:fldCharType="separate"/>
            </w:r>
            <w:r w:rsidR="00FF7C31">
              <w:rPr>
                <w:webHidden/>
              </w:rPr>
              <w:t>109</w:t>
            </w:r>
            <w:r w:rsidR="0094445C">
              <w:rPr>
                <w:webHidden/>
              </w:rPr>
              <w:fldChar w:fldCharType="end"/>
            </w:r>
          </w:hyperlink>
        </w:p>
        <w:p w14:paraId="3D7DFC38" w14:textId="43BA7E3F"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407" w:history="1">
            <w:r w:rsidR="0094445C" w:rsidRPr="00363FA5">
              <w:rPr>
                <w:rStyle w:val="Hyperlink"/>
                <w:lang w:val="vi-VN"/>
              </w:rPr>
              <w:t>6.5.4. Các bộ phận khác</w:t>
            </w:r>
            <w:r w:rsidR="0094445C">
              <w:rPr>
                <w:webHidden/>
              </w:rPr>
              <w:tab/>
            </w:r>
            <w:r w:rsidR="0094445C">
              <w:rPr>
                <w:webHidden/>
              </w:rPr>
              <w:fldChar w:fldCharType="begin"/>
            </w:r>
            <w:r w:rsidR="0094445C">
              <w:rPr>
                <w:webHidden/>
              </w:rPr>
              <w:instrText xml:space="preserve"> PAGEREF _Toc175945407 \h </w:instrText>
            </w:r>
            <w:r w:rsidR="0094445C">
              <w:rPr>
                <w:webHidden/>
              </w:rPr>
            </w:r>
            <w:r w:rsidR="0094445C">
              <w:rPr>
                <w:webHidden/>
              </w:rPr>
              <w:fldChar w:fldCharType="separate"/>
            </w:r>
            <w:r w:rsidR="00FF7C31">
              <w:rPr>
                <w:webHidden/>
              </w:rPr>
              <w:t>110</w:t>
            </w:r>
            <w:r w:rsidR="0094445C">
              <w:rPr>
                <w:webHidden/>
              </w:rPr>
              <w:fldChar w:fldCharType="end"/>
            </w:r>
          </w:hyperlink>
        </w:p>
        <w:p w14:paraId="2541CE02" w14:textId="1F2C4732"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408" w:history="1">
            <w:r w:rsidR="0094445C" w:rsidRPr="00363FA5">
              <w:rPr>
                <w:rStyle w:val="Hyperlink"/>
              </w:rPr>
              <w:t>6.6. Sản phẩm trọn gói và lập chương trình du lịch</w:t>
            </w:r>
            <w:r w:rsidR="0094445C">
              <w:rPr>
                <w:webHidden/>
              </w:rPr>
              <w:tab/>
            </w:r>
            <w:r w:rsidR="0094445C">
              <w:rPr>
                <w:webHidden/>
              </w:rPr>
              <w:fldChar w:fldCharType="begin"/>
            </w:r>
            <w:r w:rsidR="0094445C">
              <w:rPr>
                <w:webHidden/>
              </w:rPr>
              <w:instrText xml:space="preserve"> PAGEREF _Toc175945408 \h </w:instrText>
            </w:r>
            <w:r w:rsidR="0094445C">
              <w:rPr>
                <w:webHidden/>
              </w:rPr>
            </w:r>
            <w:r w:rsidR="0094445C">
              <w:rPr>
                <w:webHidden/>
              </w:rPr>
              <w:fldChar w:fldCharType="separate"/>
            </w:r>
            <w:r w:rsidR="00FF7C31">
              <w:rPr>
                <w:webHidden/>
              </w:rPr>
              <w:t>110</w:t>
            </w:r>
            <w:r w:rsidR="0094445C">
              <w:rPr>
                <w:webHidden/>
              </w:rPr>
              <w:fldChar w:fldCharType="end"/>
            </w:r>
          </w:hyperlink>
        </w:p>
        <w:p w14:paraId="6888D826" w14:textId="138875E9"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409" w:history="1">
            <w:r w:rsidR="0094445C" w:rsidRPr="00363FA5">
              <w:rPr>
                <w:rStyle w:val="Hyperlink"/>
              </w:rPr>
              <w:t>6.6.1. Khái niệm</w:t>
            </w:r>
            <w:r w:rsidR="0094445C">
              <w:rPr>
                <w:webHidden/>
              </w:rPr>
              <w:tab/>
            </w:r>
            <w:r w:rsidR="0094445C">
              <w:rPr>
                <w:webHidden/>
              </w:rPr>
              <w:fldChar w:fldCharType="begin"/>
            </w:r>
            <w:r w:rsidR="0094445C">
              <w:rPr>
                <w:webHidden/>
              </w:rPr>
              <w:instrText xml:space="preserve"> PAGEREF _Toc175945409 \h </w:instrText>
            </w:r>
            <w:r w:rsidR="0094445C">
              <w:rPr>
                <w:webHidden/>
              </w:rPr>
            </w:r>
            <w:r w:rsidR="0094445C">
              <w:rPr>
                <w:webHidden/>
              </w:rPr>
              <w:fldChar w:fldCharType="separate"/>
            </w:r>
            <w:r w:rsidR="00FF7C31">
              <w:rPr>
                <w:webHidden/>
              </w:rPr>
              <w:t>110</w:t>
            </w:r>
            <w:r w:rsidR="0094445C">
              <w:rPr>
                <w:webHidden/>
              </w:rPr>
              <w:fldChar w:fldCharType="end"/>
            </w:r>
          </w:hyperlink>
        </w:p>
        <w:p w14:paraId="64D91733" w14:textId="6B820F01"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410" w:history="1">
            <w:r w:rsidR="0094445C" w:rsidRPr="00363FA5">
              <w:rPr>
                <w:rStyle w:val="Hyperlink"/>
              </w:rPr>
              <w:t>6.6.2. Phân loại chương trình du lịch trọn gói</w:t>
            </w:r>
            <w:r w:rsidR="0094445C">
              <w:rPr>
                <w:webHidden/>
              </w:rPr>
              <w:tab/>
            </w:r>
            <w:r w:rsidR="0094445C">
              <w:rPr>
                <w:webHidden/>
              </w:rPr>
              <w:fldChar w:fldCharType="begin"/>
            </w:r>
            <w:r w:rsidR="0094445C">
              <w:rPr>
                <w:webHidden/>
              </w:rPr>
              <w:instrText xml:space="preserve"> PAGEREF _Toc175945410 \h </w:instrText>
            </w:r>
            <w:r w:rsidR="0094445C">
              <w:rPr>
                <w:webHidden/>
              </w:rPr>
            </w:r>
            <w:r w:rsidR="0094445C">
              <w:rPr>
                <w:webHidden/>
              </w:rPr>
              <w:fldChar w:fldCharType="separate"/>
            </w:r>
            <w:r w:rsidR="00FF7C31">
              <w:rPr>
                <w:webHidden/>
              </w:rPr>
              <w:t>110</w:t>
            </w:r>
            <w:r w:rsidR="0094445C">
              <w:rPr>
                <w:webHidden/>
              </w:rPr>
              <w:fldChar w:fldCharType="end"/>
            </w:r>
          </w:hyperlink>
        </w:p>
        <w:p w14:paraId="775BE0DB" w14:textId="7DD5CE6D"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411" w:history="1">
            <w:r w:rsidR="0094445C" w:rsidRPr="00363FA5">
              <w:rPr>
                <w:rStyle w:val="Hyperlink"/>
              </w:rPr>
              <w:t>6.6.3. Yêu cầu khi lập chương trình du lịch trọn gói</w:t>
            </w:r>
            <w:r w:rsidR="0094445C">
              <w:rPr>
                <w:webHidden/>
              </w:rPr>
              <w:tab/>
            </w:r>
            <w:r w:rsidR="0094445C">
              <w:rPr>
                <w:webHidden/>
              </w:rPr>
              <w:fldChar w:fldCharType="begin"/>
            </w:r>
            <w:r w:rsidR="0094445C">
              <w:rPr>
                <w:webHidden/>
              </w:rPr>
              <w:instrText xml:space="preserve"> PAGEREF _Toc175945411 \h </w:instrText>
            </w:r>
            <w:r w:rsidR="0094445C">
              <w:rPr>
                <w:webHidden/>
              </w:rPr>
            </w:r>
            <w:r w:rsidR="0094445C">
              <w:rPr>
                <w:webHidden/>
              </w:rPr>
              <w:fldChar w:fldCharType="separate"/>
            </w:r>
            <w:r w:rsidR="00FF7C31">
              <w:rPr>
                <w:webHidden/>
              </w:rPr>
              <w:t>112</w:t>
            </w:r>
            <w:r w:rsidR="0094445C">
              <w:rPr>
                <w:webHidden/>
              </w:rPr>
              <w:fldChar w:fldCharType="end"/>
            </w:r>
          </w:hyperlink>
        </w:p>
        <w:p w14:paraId="1ACE2FE4" w14:textId="24D6C6B5" w:rsidR="0094445C" w:rsidRDefault="00FF2B87" w:rsidP="0094445C">
          <w:pPr>
            <w:pStyle w:val="TOC2"/>
            <w:tabs>
              <w:tab w:val="left" w:pos="7049"/>
            </w:tabs>
            <w:spacing w:line="240" w:lineRule="auto"/>
            <w:ind w:firstLine="0"/>
            <w:rPr>
              <w:rFonts w:asciiTheme="minorHAnsi" w:eastAsiaTheme="minorEastAsia" w:hAnsiTheme="minorHAnsi" w:cstheme="minorBidi"/>
              <w:b w:val="0"/>
              <w:sz w:val="22"/>
              <w:szCs w:val="22"/>
            </w:rPr>
          </w:pPr>
          <w:hyperlink w:anchor="_Toc175945412" w:history="1">
            <w:r w:rsidR="0094445C" w:rsidRPr="00363FA5">
              <w:rPr>
                <w:rStyle w:val="Hyperlink"/>
              </w:rPr>
              <w:t>6.7. Minh chứng vật chất</w:t>
            </w:r>
            <w:r w:rsidR="0094445C">
              <w:rPr>
                <w:webHidden/>
              </w:rPr>
              <w:tab/>
            </w:r>
            <w:r w:rsidR="0094445C">
              <w:rPr>
                <w:webHidden/>
              </w:rPr>
              <w:fldChar w:fldCharType="begin"/>
            </w:r>
            <w:r w:rsidR="0094445C">
              <w:rPr>
                <w:webHidden/>
              </w:rPr>
              <w:instrText xml:space="preserve"> PAGEREF _Toc175945412 \h </w:instrText>
            </w:r>
            <w:r w:rsidR="0094445C">
              <w:rPr>
                <w:webHidden/>
              </w:rPr>
            </w:r>
            <w:r w:rsidR="0094445C">
              <w:rPr>
                <w:webHidden/>
              </w:rPr>
              <w:fldChar w:fldCharType="separate"/>
            </w:r>
            <w:r w:rsidR="00FF7C31">
              <w:rPr>
                <w:webHidden/>
              </w:rPr>
              <w:t>113</w:t>
            </w:r>
            <w:r w:rsidR="0094445C">
              <w:rPr>
                <w:webHidden/>
              </w:rPr>
              <w:fldChar w:fldCharType="end"/>
            </w:r>
          </w:hyperlink>
        </w:p>
        <w:p w14:paraId="730FFAE4" w14:textId="1C7D3A44"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413" w:history="1">
            <w:r w:rsidR="0094445C" w:rsidRPr="00363FA5">
              <w:rPr>
                <w:rStyle w:val="Hyperlink"/>
              </w:rPr>
              <w:t>6.7.1. Khái niệm</w:t>
            </w:r>
            <w:r w:rsidR="0094445C">
              <w:rPr>
                <w:webHidden/>
              </w:rPr>
              <w:tab/>
            </w:r>
            <w:r w:rsidR="0094445C">
              <w:rPr>
                <w:webHidden/>
              </w:rPr>
              <w:fldChar w:fldCharType="begin"/>
            </w:r>
            <w:r w:rsidR="0094445C">
              <w:rPr>
                <w:webHidden/>
              </w:rPr>
              <w:instrText xml:space="preserve"> PAGEREF _Toc175945413 \h </w:instrText>
            </w:r>
            <w:r w:rsidR="0094445C">
              <w:rPr>
                <w:webHidden/>
              </w:rPr>
            </w:r>
            <w:r w:rsidR="0094445C">
              <w:rPr>
                <w:webHidden/>
              </w:rPr>
              <w:fldChar w:fldCharType="separate"/>
            </w:r>
            <w:r w:rsidR="00FF7C31">
              <w:rPr>
                <w:webHidden/>
              </w:rPr>
              <w:t>113</w:t>
            </w:r>
            <w:r w:rsidR="0094445C">
              <w:rPr>
                <w:webHidden/>
              </w:rPr>
              <w:fldChar w:fldCharType="end"/>
            </w:r>
          </w:hyperlink>
        </w:p>
        <w:p w14:paraId="4718FE74" w14:textId="73AB4E7D" w:rsidR="0094445C" w:rsidRDefault="00FF2B87" w:rsidP="0094445C">
          <w:pPr>
            <w:pStyle w:val="TOC3"/>
            <w:tabs>
              <w:tab w:val="left" w:pos="7049"/>
            </w:tabs>
            <w:spacing w:line="240" w:lineRule="auto"/>
            <w:rPr>
              <w:rFonts w:asciiTheme="minorHAnsi" w:eastAsiaTheme="minorEastAsia" w:hAnsiTheme="minorHAnsi" w:cstheme="minorBidi"/>
              <w:b w:val="0"/>
              <w:bCs w:val="0"/>
              <w:i w:val="0"/>
              <w:sz w:val="22"/>
              <w:szCs w:val="22"/>
            </w:rPr>
          </w:pPr>
          <w:hyperlink w:anchor="_Toc175945414" w:history="1">
            <w:r w:rsidR="0094445C" w:rsidRPr="00363FA5">
              <w:rPr>
                <w:rStyle w:val="Hyperlink"/>
              </w:rPr>
              <w:t>6.7.2. Các thành phần trong minh chứng vật chất</w:t>
            </w:r>
            <w:r w:rsidR="0094445C">
              <w:rPr>
                <w:webHidden/>
              </w:rPr>
              <w:tab/>
            </w:r>
            <w:r w:rsidR="0094445C">
              <w:rPr>
                <w:webHidden/>
              </w:rPr>
              <w:fldChar w:fldCharType="begin"/>
            </w:r>
            <w:r w:rsidR="0094445C">
              <w:rPr>
                <w:webHidden/>
              </w:rPr>
              <w:instrText xml:space="preserve"> PAGEREF _Toc175945414 \h </w:instrText>
            </w:r>
            <w:r w:rsidR="0094445C">
              <w:rPr>
                <w:webHidden/>
              </w:rPr>
            </w:r>
            <w:r w:rsidR="0094445C">
              <w:rPr>
                <w:webHidden/>
              </w:rPr>
              <w:fldChar w:fldCharType="separate"/>
            </w:r>
            <w:r w:rsidR="00FF7C31">
              <w:rPr>
                <w:webHidden/>
              </w:rPr>
              <w:t>113</w:t>
            </w:r>
            <w:r w:rsidR="0094445C">
              <w:rPr>
                <w:webHidden/>
              </w:rPr>
              <w:fldChar w:fldCharType="end"/>
            </w:r>
          </w:hyperlink>
        </w:p>
        <w:p w14:paraId="48273464" w14:textId="24B7C610" w:rsidR="0094445C" w:rsidRDefault="00FF2B87" w:rsidP="0094445C">
          <w:pPr>
            <w:pStyle w:val="TOC1"/>
            <w:rPr>
              <w:rFonts w:asciiTheme="minorHAnsi" w:eastAsiaTheme="minorEastAsia" w:hAnsiTheme="minorHAnsi" w:cstheme="minorBidi"/>
              <w:color w:val="auto"/>
              <w:sz w:val="22"/>
              <w:szCs w:val="22"/>
            </w:rPr>
          </w:pPr>
          <w:hyperlink w:anchor="_Toc175945417" w:history="1">
            <w:r w:rsidR="0094445C" w:rsidRPr="00363FA5">
              <w:rPr>
                <w:rStyle w:val="Hyperlink"/>
                <w:lang w:val="sv-SE"/>
              </w:rPr>
              <w:t>DANH MỤC TÀI LIỆU THAM KHẢO</w:t>
            </w:r>
            <w:r w:rsidR="0094445C">
              <w:rPr>
                <w:webHidden/>
              </w:rPr>
              <w:tab/>
            </w:r>
            <w:r w:rsidR="0094445C">
              <w:rPr>
                <w:webHidden/>
              </w:rPr>
              <w:fldChar w:fldCharType="begin"/>
            </w:r>
            <w:r w:rsidR="0094445C">
              <w:rPr>
                <w:webHidden/>
              </w:rPr>
              <w:instrText xml:space="preserve"> PAGEREF _Toc175945417 \h </w:instrText>
            </w:r>
            <w:r w:rsidR="0094445C">
              <w:rPr>
                <w:webHidden/>
              </w:rPr>
            </w:r>
            <w:r w:rsidR="0094445C">
              <w:rPr>
                <w:webHidden/>
              </w:rPr>
              <w:fldChar w:fldCharType="separate"/>
            </w:r>
            <w:r w:rsidR="00FF7C31">
              <w:rPr>
                <w:webHidden/>
              </w:rPr>
              <w:t>116</w:t>
            </w:r>
            <w:r w:rsidR="0094445C">
              <w:rPr>
                <w:webHidden/>
              </w:rPr>
              <w:fldChar w:fldCharType="end"/>
            </w:r>
          </w:hyperlink>
        </w:p>
        <w:p w14:paraId="016F146B" w14:textId="40C7DA55" w:rsidR="0094445C" w:rsidRDefault="0094445C">
          <w:r>
            <w:rPr>
              <w:b/>
              <w:bCs/>
              <w:noProof/>
            </w:rPr>
            <w:fldChar w:fldCharType="end"/>
          </w:r>
        </w:p>
      </w:sdtContent>
    </w:sdt>
    <w:p w14:paraId="2F32A220" w14:textId="491F6909" w:rsidR="00AD2497" w:rsidRDefault="00AD2497" w:rsidP="004F1A78">
      <w:pPr>
        <w:pStyle w:val="TOC3"/>
        <w:tabs>
          <w:tab w:val="clear" w:pos="9062"/>
          <w:tab w:val="right" w:leader="dot" w:pos="6237"/>
        </w:tabs>
        <w:spacing w:before="60" w:after="0" w:line="240" w:lineRule="auto"/>
        <w:ind w:right="-57"/>
        <w:jc w:val="center"/>
        <w:rPr>
          <w:i w:val="0"/>
          <w:iCs/>
          <w:lang w:val="vi-VN"/>
        </w:rPr>
      </w:pPr>
      <w:r w:rsidRPr="008B5379">
        <w:rPr>
          <w:i w:val="0"/>
          <w:iCs/>
        </w:rPr>
        <w:lastRenderedPageBreak/>
        <w:t>GIÁO</w:t>
      </w:r>
      <w:r w:rsidRPr="008B5379">
        <w:rPr>
          <w:i w:val="0"/>
          <w:iCs/>
          <w:lang w:val="vi-VN"/>
        </w:rPr>
        <w:t xml:space="preserve"> TRÌNH MÔN HỌC</w:t>
      </w:r>
    </w:p>
    <w:p w14:paraId="44827EA4" w14:textId="4BBE8966" w:rsidR="00AD2497" w:rsidRPr="00AD2497" w:rsidRDefault="00AD2497" w:rsidP="00AD2497">
      <w:pPr>
        <w:spacing w:before="60" w:after="0" w:line="264" w:lineRule="auto"/>
        <w:ind w:right="0"/>
        <w:rPr>
          <w:rFonts w:ascii="Times New Roman" w:hAnsi="Times New Roman"/>
          <w:b/>
          <w:sz w:val="26"/>
          <w:szCs w:val="26"/>
        </w:rPr>
      </w:pPr>
      <w:r w:rsidRPr="00AD2497">
        <w:rPr>
          <w:rFonts w:ascii="Times New Roman" w:hAnsi="Times New Roman"/>
          <w:b/>
          <w:sz w:val="26"/>
          <w:szCs w:val="26"/>
        </w:rPr>
        <w:t xml:space="preserve">1. Tên môn học: </w:t>
      </w:r>
      <w:r>
        <w:rPr>
          <w:rFonts w:ascii="Times New Roman" w:hAnsi="Times New Roman"/>
          <w:b/>
          <w:sz w:val="26"/>
          <w:szCs w:val="26"/>
        </w:rPr>
        <w:t>MARKETING DU LỊCH</w:t>
      </w:r>
    </w:p>
    <w:p w14:paraId="3B52FCD0" w14:textId="352E4003" w:rsidR="000B0066" w:rsidRPr="00A10A59" w:rsidRDefault="00AD2497" w:rsidP="000B0066">
      <w:pPr>
        <w:spacing w:before="60" w:after="0" w:line="264" w:lineRule="auto"/>
        <w:ind w:right="0"/>
        <w:rPr>
          <w:rFonts w:ascii="Times New Roman" w:hAnsi="Times New Roman"/>
          <w:b/>
          <w:sz w:val="26"/>
          <w:szCs w:val="26"/>
        </w:rPr>
      </w:pPr>
      <w:r w:rsidRPr="00AD2497">
        <w:rPr>
          <w:rFonts w:ascii="Times New Roman" w:hAnsi="Times New Roman"/>
          <w:b/>
          <w:sz w:val="26"/>
          <w:szCs w:val="26"/>
        </w:rPr>
        <w:t xml:space="preserve">2. Mã môn học: </w:t>
      </w:r>
      <w:r w:rsidR="00662409">
        <w:rPr>
          <w:rFonts w:ascii="Times New Roman" w:hAnsi="Times New Roman"/>
          <w:b/>
          <w:bCs/>
          <w:sz w:val="26"/>
          <w:szCs w:val="26"/>
        </w:rPr>
        <w:t>MH</w:t>
      </w:r>
      <w:r w:rsidR="00D1207B">
        <w:rPr>
          <w:rFonts w:ascii="Times New Roman" w:hAnsi="Times New Roman"/>
          <w:b/>
          <w:bCs/>
          <w:sz w:val="26"/>
          <w:szCs w:val="26"/>
        </w:rPr>
        <w:t>13</w:t>
      </w:r>
    </w:p>
    <w:p w14:paraId="2827EF83" w14:textId="77777777" w:rsidR="00AD2497" w:rsidRPr="00AD2497" w:rsidRDefault="00AD2497" w:rsidP="00AD2497">
      <w:pPr>
        <w:spacing w:before="60" w:after="0" w:line="264" w:lineRule="auto"/>
        <w:ind w:right="0"/>
        <w:rPr>
          <w:rFonts w:ascii="Times New Roman" w:hAnsi="Times New Roman"/>
          <w:b/>
          <w:sz w:val="26"/>
          <w:szCs w:val="26"/>
        </w:rPr>
      </w:pPr>
      <w:r w:rsidRPr="00AD2497">
        <w:rPr>
          <w:rFonts w:ascii="Times New Roman" w:hAnsi="Times New Roman"/>
          <w:b/>
          <w:sz w:val="26"/>
          <w:szCs w:val="26"/>
        </w:rPr>
        <w:t>3. Vị trí, tính chất, ý nghĩa và vai trò của môn học:</w:t>
      </w:r>
    </w:p>
    <w:p w14:paraId="1F1C3EB2" w14:textId="1B70C1D9" w:rsidR="00AD2497" w:rsidRPr="00AD2497" w:rsidRDefault="00AD2497" w:rsidP="00AD2497">
      <w:pPr>
        <w:spacing w:before="60" w:after="0" w:line="264" w:lineRule="auto"/>
        <w:ind w:right="0"/>
        <w:rPr>
          <w:rFonts w:ascii="Times New Roman" w:hAnsi="Times New Roman"/>
          <w:b/>
          <w:i/>
          <w:sz w:val="26"/>
          <w:szCs w:val="26"/>
          <w:lang w:val="sv-SE"/>
        </w:rPr>
      </w:pPr>
      <w:r w:rsidRPr="00AD2497">
        <w:rPr>
          <w:rFonts w:ascii="Times New Roman" w:hAnsi="Times New Roman"/>
          <w:b/>
          <w:iCs/>
          <w:sz w:val="26"/>
          <w:szCs w:val="26"/>
        </w:rPr>
        <w:t>3.1. Vị trí:</w:t>
      </w:r>
      <w:r w:rsidRPr="00AD2497">
        <w:rPr>
          <w:rFonts w:ascii="Times New Roman" w:hAnsi="Times New Roman"/>
          <w:sz w:val="26"/>
          <w:szCs w:val="26"/>
        </w:rPr>
        <w:t xml:space="preserve"> </w:t>
      </w:r>
      <w:r w:rsidR="005604BA" w:rsidRPr="005604BA">
        <w:rPr>
          <w:rFonts w:ascii="Times New Roman" w:hAnsi="Times New Roman"/>
          <w:sz w:val="26"/>
          <w:szCs w:val="26"/>
          <w:lang w:val="sv-SE"/>
        </w:rPr>
        <w:t xml:space="preserve">Là môn học thuộc </w:t>
      </w:r>
      <w:r w:rsidR="00D1207B">
        <w:rPr>
          <w:rFonts w:ascii="Times New Roman" w:hAnsi="Times New Roman"/>
          <w:sz w:val="26"/>
          <w:szCs w:val="26"/>
          <w:lang w:val="sv-SE"/>
        </w:rPr>
        <w:t>môn cơ sở nghề</w:t>
      </w:r>
      <w:r w:rsidR="00742FCA">
        <w:rPr>
          <w:rFonts w:ascii="Times New Roman" w:hAnsi="Times New Roman"/>
          <w:sz w:val="26"/>
          <w:szCs w:val="26"/>
          <w:lang w:val="sv-SE"/>
        </w:rPr>
        <w:t xml:space="preserve"> trong chương trình dạy nghề trình độ trung cấp nghề Quản trị khu Resort.</w:t>
      </w:r>
    </w:p>
    <w:p w14:paraId="199DFECB" w14:textId="7BF9F33D" w:rsidR="00AD2497" w:rsidRPr="00AD2497" w:rsidRDefault="00AD2497" w:rsidP="00AD2497">
      <w:pPr>
        <w:tabs>
          <w:tab w:val="left" w:leader="dot" w:pos="8931"/>
          <w:tab w:val="left" w:leader="dot" w:pos="9639"/>
        </w:tabs>
        <w:spacing w:before="60" w:after="0" w:line="264" w:lineRule="auto"/>
        <w:ind w:right="0"/>
        <w:rPr>
          <w:rFonts w:ascii="Times New Roman" w:hAnsi="Times New Roman"/>
          <w:sz w:val="26"/>
          <w:szCs w:val="26"/>
        </w:rPr>
      </w:pPr>
      <w:r w:rsidRPr="00AD2497">
        <w:rPr>
          <w:rFonts w:ascii="Times New Roman" w:hAnsi="Times New Roman"/>
          <w:b/>
          <w:iCs/>
          <w:sz w:val="26"/>
          <w:szCs w:val="26"/>
        </w:rPr>
        <w:t>3.2. Tính chất:</w:t>
      </w:r>
      <w:r w:rsidRPr="00AD2497">
        <w:rPr>
          <w:rFonts w:ascii="Times New Roman" w:hAnsi="Times New Roman"/>
          <w:sz w:val="26"/>
          <w:szCs w:val="26"/>
        </w:rPr>
        <w:t xml:space="preserve"> </w:t>
      </w:r>
      <w:r w:rsidR="00742FCA">
        <w:rPr>
          <w:rFonts w:ascii="Times New Roman" w:hAnsi="Times New Roman"/>
          <w:sz w:val="26"/>
          <w:szCs w:val="26"/>
          <w:lang w:val="sv-SE"/>
        </w:rPr>
        <w:t>nhằm trang bị cho ngưởi học những kiến thức cơ bản về thị trường.</w:t>
      </w:r>
    </w:p>
    <w:p w14:paraId="2710E92B" w14:textId="77777777" w:rsidR="00AD2497" w:rsidRPr="00AD2497" w:rsidRDefault="00AD2497" w:rsidP="00AD2497">
      <w:pPr>
        <w:spacing w:before="60" w:after="0" w:line="264" w:lineRule="auto"/>
        <w:ind w:right="0"/>
        <w:rPr>
          <w:rFonts w:ascii="Times New Roman" w:hAnsi="Times New Roman"/>
          <w:b/>
          <w:sz w:val="26"/>
          <w:szCs w:val="26"/>
        </w:rPr>
      </w:pPr>
      <w:r w:rsidRPr="00AD2497">
        <w:rPr>
          <w:rFonts w:ascii="Times New Roman" w:hAnsi="Times New Roman"/>
          <w:b/>
          <w:sz w:val="26"/>
          <w:szCs w:val="26"/>
        </w:rPr>
        <w:t>4. Mục tiêu của môn học:</w:t>
      </w:r>
    </w:p>
    <w:p w14:paraId="4ECDED03" w14:textId="77777777" w:rsidR="00AD2497" w:rsidRPr="00AD2497" w:rsidRDefault="00AD2497" w:rsidP="00AD2497">
      <w:pPr>
        <w:spacing w:before="60" w:after="0" w:line="264" w:lineRule="auto"/>
        <w:ind w:right="0"/>
        <w:jc w:val="left"/>
        <w:rPr>
          <w:rFonts w:ascii="Times New Roman" w:hAnsi="Times New Roman"/>
          <w:b/>
          <w:i/>
          <w:sz w:val="26"/>
          <w:szCs w:val="26"/>
          <w:lang w:val="pt-BR"/>
        </w:rPr>
      </w:pPr>
      <w:r w:rsidRPr="00AD2497">
        <w:rPr>
          <w:rFonts w:ascii="Times New Roman" w:hAnsi="Times New Roman"/>
          <w:b/>
          <w:i/>
          <w:sz w:val="26"/>
          <w:szCs w:val="26"/>
          <w:lang w:val="pt-BR"/>
        </w:rPr>
        <w:t>4</w:t>
      </w:r>
      <w:r w:rsidRPr="00AD2497">
        <w:rPr>
          <w:rFonts w:ascii="Times New Roman" w:hAnsi="Times New Roman"/>
          <w:b/>
          <w:i/>
          <w:sz w:val="26"/>
          <w:szCs w:val="26"/>
          <w:lang w:val="vi-VN"/>
        </w:rPr>
        <w:t xml:space="preserve">.1. </w:t>
      </w:r>
      <w:r w:rsidRPr="00AD2497">
        <w:rPr>
          <w:rFonts w:ascii="Times New Roman" w:hAnsi="Times New Roman"/>
          <w:b/>
          <w:i/>
          <w:sz w:val="26"/>
          <w:szCs w:val="26"/>
          <w:lang w:val="pt-BR"/>
        </w:rPr>
        <w:t>Kiến thức</w:t>
      </w:r>
    </w:p>
    <w:p w14:paraId="50B83F9E" w14:textId="77777777" w:rsidR="005604BA" w:rsidRDefault="00AD2497" w:rsidP="005604BA">
      <w:pPr>
        <w:tabs>
          <w:tab w:val="left" w:pos="8931"/>
        </w:tabs>
        <w:spacing w:line="276" w:lineRule="auto"/>
        <w:ind w:right="0" w:firstLine="567"/>
        <w:rPr>
          <w:rFonts w:ascii="Times New Roman" w:hAnsi="Times New Roman"/>
          <w:sz w:val="26"/>
          <w:szCs w:val="26"/>
          <w:lang w:val="pt-BR"/>
        </w:rPr>
      </w:pPr>
      <w:r w:rsidRPr="00AD2497">
        <w:rPr>
          <w:rFonts w:ascii="Times New Roman" w:hAnsi="Times New Roman"/>
          <w:sz w:val="26"/>
          <w:szCs w:val="26"/>
          <w:lang w:val="vi-VN"/>
        </w:rPr>
        <w:t xml:space="preserve">- </w:t>
      </w:r>
      <w:r w:rsidR="005604BA" w:rsidRPr="005604BA">
        <w:rPr>
          <w:rFonts w:ascii="Times New Roman" w:hAnsi="Times New Roman"/>
          <w:sz w:val="26"/>
          <w:szCs w:val="26"/>
          <w:lang w:val="pt-BR"/>
        </w:rPr>
        <w:t>Hiểu được bản chất của dịch vụ du lịch và marketing du lịch;</w:t>
      </w:r>
    </w:p>
    <w:p w14:paraId="49353749" w14:textId="77777777" w:rsidR="005604BA" w:rsidRDefault="005604BA" w:rsidP="005604BA">
      <w:pPr>
        <w:tabs>
          <w:tab w:val="left" w:pos="8931"/>
        </w:tabs>
        <w:spacing w:line="276" w:lineRule="auto"/>
        <w:ind w:right="0" w:firstLine="567"/>
        <w:rPr>
          <w:rFonts w:ascii="Times New Roman" w:hAnsi="Times New Roman"/>
          <w:sz w:val="26"/>
          <w:szCs w:val="26"/>
          <w:lang w:val="pt-BR"/>
        </w:rPr>
      </w:pPr>
      <w:r>
        <w:rPr>
          <w:rFonts w:ascii="Times New Roman" w:hAnsi="Times New Roman"/>
          <w:sz w:val="26"/>
          <w:szCs w:val="26"/>
          <w:lang w:val="vi-VN"/>
        </w:rPr>
        <w:t xml:space="preserve">- </w:t>
      </w:r>
      <w:r w:rsidRPr="005604BA">
        <w:rPr>
          <w:rFonts w:ascii="Times New Roman" w:hAnsi="Times New Roman"/>
          <w:sz w:val="26"/>
          <w:szCs w:val="26"/>
          <w:lang w:val="pt-BR"/>
        </w:rPr>
        <w:t>Trình bày được các yếu tố của môi trường marketing du lịch;</w:t>
      </w:r>
    </w:p>
    <w:p w14:paraId="404E633D" w14:textId="77777777" w:rsidR="005604BA" w:rsidRDefault="005604BA" w:rsidP="005604BA">
      <w:pPr>
        <w:tabs>
          <w:tab w:val="left" w:pos="8931"/>
        </w:tabs>
        <w:spacing w:line="276" w:lineRule="auto"/>
        <w:ind w:right="0" w:firstLine="567"/>
        <w:rPr>
          <w:rFonts w:ascii="Times New Roman" w:hAnsi="Times New Roman"/>
          <w:sz w:val="26"/>
          <w:szCs w:val="26"/>
          <w:lang w:val="pt-BR"/>
        </w:rPr>
      </w:pPr>
      <w:r>
        <w:rPr>
          <w:rFonts w:ascii="Times New Roman" w:hAnsi="Times New Roman"/>
          <w:sz w:val="26"/>
          <w:szCs w:val="26"/>
          <w:lang w:val="vi-VN"/>
        </w:rPr>
        <w:t xml:space="preserve">- </w:t>
      </w:r>
      <w:r w:rsidRPr="005604BA">
        <w:rPr>
          <w:rFonts w:ascii="Times New Roman" w:hAnsi="Times New Roman"/>
          <w:sz w:val="26"/>
          <w:szCs w:val="26"/>
          <w:lang w:val="pt-BR"/>
        </w:rPr>
        <w:t>Hiểu được đặc điểm các yếu tố ảnh hưởng đến hành vi khách hàng trong kinh doanh du lịch;</w:t>
      </w:r>
    </w:p>
    <w:p w14:paraId="5A185290" w14:textId="77777777" w:rsidR="005604BA" w:rsidRDefault="005604BA" w:rsidP="005604BA">
      <w:pPr>
        <w:tabs>
          <w:tab w:val="left" w:pos="8931"/>
        </w:tabs>
        <w:spacing w:line="276" w:lineRule="auto"/>
        <w:ind w:right="0" w:firstLine="567"/>
        <w:rPr>
          <w:rFonts w:ascii="Times New Roman" w:hAnsi="Times New Roman"/>
          <w:sz w:val="26"/>
          <w:szCs w:val="26"/>
          <w:lang w:val="pt-BR"/>
        </w:rPr>
      </w:pPr>
      <w:r>
        <w:rPr>
          <w:rFonts w:ascii="Times New Roman" w:hAnsi="Times New Roman"/>
          <w:sz w:val="26"/>
          <w:szCs w:val="26"/>
          <w:lang w:val="vi-VN"/>
        </w:rPr>
        <w:t xml:space="preserve">- </w:t>
      </w:r>
      <w:r w:rsidRPr="005604BA">
        <w:rPr>
          <w:rFonts w:ascii="Times New Roman" w:hAnsi="Times New Roman"/>
          <w:sz w:val="26"/>
          <w:szCs w:val="26"/>
          <w:lang w:val="pt-BR"/>
        </w:rPr>
        <w:t>Trình bày được các tiêu thức phân khúc thị trường và các phương án lựa chọn thị trường mục tiêu;</w:t>
      </w:r>
    </w:p>
    <w:p w14:paraId="77CEFC6E" w14:textId="77777777" w:rsidR="005604BA" w:rsidRDefault="00AD2497" w:rsidP="005604BA">
      <w:pPr>
        <w:spacing w:before="60" w:after="0" w:line="264" w:lineRule="auto"/>
        <w:ind w:right="0" w:firstLine="567"/>
        <w:rPr>
          <w:rFonts w:ascii="Times New Roman" w:hAnsi="Times New Roman"/>
          <w:bCs/>
          <w:iCs/>
          <w:sz w:val="26"/>
          <w:szCs w:val="26"/>
          <w:lang w:val="pt-BR"/>
        </w:rPr>
      </w:pPr>
      <w:r w:rsidRPr="00AD2497">
        <w:rPr>
          <w:rFonts w:ascii="Times New Roman" w:hAnsi="Times New Roman"/>
          <w:b/>
          <w:i/>
          <w:sz w:val="26"/>
          <w:szCs w:val="26"/>
          <w:lang w:val="pt-BR"/>
        </w:rPr>
        <w:t>4</w:t>
      </w:r>
      <w:r w:rsidRPr="00AD2497">
        <w:rPr>
          <w:rFonts w:ascii="Times New Roman" w:hAnsi="Times New Roman"/>
          <w:b/>
          <w:i/>
          <w:sz w:val="26"/>
          <w:szCs w:val="26"/>
          <w:lang w:val="vi-VN"/>
        </w:rPr>
        <w:t xml:space="preserve">.2. </w:t>
      </w:r>
      <w:r w:rsidRPr="00AD2497">
        <w:rPr>
          <w:rFonts w:ascii="Times New Roman" w:hAnsi="Times New Roman"/>
          <w:b/>
          <w:i/>
          <w:sz w:val="26"/>
          <w:szCs w:val="26"/>
          <w:lang w:val="pt-BR"/>
        </w:rPr>
        <w:t xml:space="preserve">Kỹ năng </w:t>
      </w:r>
      <w:r w:rsidRPr="00AD2497">
        <w:rPr>
          <w:rFonts w:ascii="Times New Roman" w:hAnsi="Times New Roman"/>
          <w:bCs/>
          <w:iCs/>
          <w:sz w:val="26"/>
          <w:szCs w:val="26"/>
          <w:lang w:val="pt-BR"/>
        </w:rPr>
        <w:tab/>
      </w:r>
    </w:p>
    <w:p w14:paraId="39578ED2" w14:textId="7F3D901F" w:rsidR="005604BA" w:rsidRPr="005604BA" w:rsidRDefault="00AD2497" w:rsidP="005604BA">
      <w:pPr>
        <w:spacing w:before="60" w:after="0" w:line="264" w:lineRule="auto"/>
        <w:ind w:right="0" w:firstLine="567"/>
        <w:rPr>
          <w:rFonts w:ascii="Times New Roman" w:hAnsi="Times New Roman"/>
          <w:b/>
          <w:i/>
          <w:sz w:val="26"/>
          <w:szCs w:val="26"/>
          <w:lang w:val="pt-BR"/>
        </w:rPr>
      </w:pPr>
      <w:r w:rsidRPr="00AD2497">
        <w:rPr>
          <w:rFonts w:ascii="Times New Roman" w:hAnsi="Times New Roman"/>
          <w:bCs/>
          <w:iCs/>
          <w:sz w:val="26"/>
          <w:szCs w:val="26"/>
          <w:lang w:val="vi-VN"/>
        </w:rPr>
        <w:t>-</w:t>
      </w:r>
      <w:r w:rsidRPr="00AD2497">
        <w:rPr>
          <w:rFonts w:ascii="Times New Roman" w:hAnsi="Times New Roman"/>
          <w:b/>
          <w:i/>
          <w:sz w:val="26"/>
          <w:szCs w:val="26"/>
          <w:lang w:val="vi-VN"/>
        </w:rPr>
        <w:t xml:space="preserve"> </w:t>
      </w:r>
      <w:r w:rsidR="005604BA" w:rsidRPr="005604BA">
        <w:rPr>
          <w:rFonts w:ascii="Times New Roman" w:hAnsi="Times New Roman"/>
          <w:spacing w:val="-8"/>
          <w:sz w:val="26"/>
          <w:szCs w:val="26"/>
          <w:lang w:val="pt-BR"/>
        </w:rPr>
        <w:t>Nhận diện các yếu tố của môi trường marketing của tổ chức kinh doanh du lịch;</w:t>
      </w:r>
    </w:p>
    <w:p w14:paraId="6BF44C8B" w14:textId="77777777" w:rsidR="004A766E" w:rsidRDefault="004A766E" w:rsidP="004A766E">
      <w:pPr>
        <w:tabs>
          <w:tab w:val="left" w:pos="8931"/>
        </w:tabs>
        <w:spacing w:line="276" w:lineRule="auto"/>
        <w:ind w:right="0" w:firstLine="567"/>
        <w:rPr>
          <w:rFonts w:ascii="Times New Roman" w:hAnsi="Times New Roman"/>
          <w:sz w:val="26"/>
          <w:szCs w:val="26"/>
          <w:lang w:val="pt-BR"/>
        </w:rPr>
      </w:pPr>
      <w:r>
        <w:rPr>
          <w:rFonts w:ascii="Times New Roman" w:hAnsi="Times New Roman"/>
          <w:sz w:val="26"/>
          <w:szCs w:val="26"/>
          <w:lang w:val="vi-VN"/>
        </w:rPr>
        <w:t xml:space="preserve">- </w:t>
      </w:r>
      <w:r w:rsidR="005604BA" w:rsidRPr="005604BA">
        <w:rPr>
          <w:rFonts w:ascii="Times New Roman" w:hAnsi="Times New Roman"/>
          <w:sz w:val="26"/>
          <w:szCs w:val="26"/>
          <w:lang w:val="pt-BR"/>
        </w:rPr>
        <w:t>Phân tích được đặc điểm hành vi khách du lịch;</w:t>
      </w:r>
    </w:p>
    <w:p w14:paraId="3A8CEE21" w14:textId="77777777" w:rsidR="004A766E" w:rsidRDefault="004A766E" w:rsidP="004A766E">
      <w:pPr>
        <w:tabs>
          <w:tab w:val="left" w:pos="8931"/>
        </w:tabs>
        <w:spacing w:line="276" w:lineRule="auto"/>
        <w:ind w:right="0" w:firstLine="567"/>
        <w:rPr>
          <w:rFonts w:ascii="Times New Roman" w:hAnsi="Times New Roman"/>
          <w:sz w:val="26"/>
          <w:szCs w:val="26"/>
          <w:lang w:val="pt-BR"/>
        </w:rPr>
      </w:pPr>
      <w:r>
        <w:rPr>
          <w:rFonts w:ascii="Times New Roman" w:hAnsi="Times New Roman"/>
          <w:sz w:val="26"/>
          <w:szCs w:val="26"/>
          <w:lang w:val="vi-VN"/>
        </w:rPr>
        <w:t xml:space="preserve">- </w:t>
      </w:r>
      <w:r w:rsidR="005604BA" w:rsidRPr="005604BA">
        <w:rPr>
          <w:rFonts w:ascii="Times New Roman" w:hAnsi="Times New Roman"/>
          <w:sz w:val="26"/>
          <w:szCs w:val="26"/>
          <w:lang w:val="pt-BR"/>
        </w:rPr>
        <w:t>Vận dụng lý thuyết để phân khúc thị trường và xác định được thị trường mục tiêu trong kinh doanh du lịch;</w:t>
      </w:r>
      <w:bookmarkStart w:id="48" w:name="_Hlk78789382"/>
    </w:p>
    <w:p w14:paraId="1B43660E" w14:textId="2CF0FEDE" w:rsidR="005604BA" w:rsidRPr="005604BA" w:rsidRDefault="004A766E" w:rsidP="004A766E">
      <w:pPr>
        <w:tabs>
          <w:tab w:val="left" w:pos="8931"/>
        </w:tabs>
        <w:spacing w:line="276" w:lineRule="auto"/>
        <w:ind w:right="0" w:firstLine="567"/>
        <w:rPr>
          <w:rFonts w:ascii="Times New Roman" w:hAnsi="Times New Roman"/>
          <w:sz w:val="26"/>
          <w:szCs w:val="26"/>
          <w:lang w:val="pt-BR"/>
        </w:rPr>
      </w:pPr>
      <w:r>
        <w:rPr>
          <w:rFonts w:ascii="Times New Roman" w:hAnsi="Times New Roman"/>
          <w:sz w:val="26"/>
          <w:szCs w:val="26"/>
          <w:lang w:val="vi-VN"/>
        </w:rPr>
        <w:t xml:space="preserve">- </w:t>
      </w:r>
      <w:r w:rsidR="005604BA" w:rsidRPr="005604BA">
        <w:rPr>
          <w:rFonts w:ascii="Times New Roman" w:hAnsi="Times New Roman"/>
          <w:sz w:val="26"/>
          <w:szCs w:val="26"/>
        </w:rPr>
        <w:t>Nhận diện được các quyết định marketing mix trong du lịch.</w:t>
      </w:r>
    </w:p>
    <w:bookmarkEnd w:id="48"/>
    <w:p w14:paraId="42CA23CE" w14:textId="03AEE548" w:rsidR="00AD2497" w:rsidRPr="00AD2497" w:rsidRDefault="00AD2497" w:rsidP="005604BA">
      <w:pPr>
        <w:tabs>
          <w:tab w:val="left" w:pos="567"/>
        </w:tabs>
        <w:spacing w:before="60" w:after="0" w:line="264" w:lineRule="auto"/>
        <w:ind w:right="0"/>
        <w:rPr>
          <w:rFonts w:ascii="Times New Roman" w:hAnsi="Times New Roman"/>
          <w:sz w:val="26"/>
          <w:szCs w:val="26"/>
          <w:lang w:val="sv-SE"/>
        </w:rPr>
      </w:pPr>
      <w:r w:rsidRPr="00AD2497">
        <w:rPr>
          <w:rFonts w:ascii="Times New Roman" w:hAnsi="Times New Roman"/>
          <w:b/>
          <w:i/>
          <w:sz w:val="26"/>
          <w:szCs w:val="26"/>
          <w:lang w:val="pt-BR"/>
        </w:rPr>
        <w:tab/>
      </w:r>
      <w:r w:rsidRPr="00AD2497">
        <w:rPr>
          <w:rFonts w:ascii="Times New Roman" w:hAnsi="Times New Roman"/>
          <w:b/>
          <w:i/>
          <w:sz w:val="26"/>
          <w:szCs w:val="26"/>
          <w:lang w:val="sv-SE"/>
        </w:rPr>
        <w:t>4</w:t>
      </w:r>
      <w:r w:rsidRPr="00AD2497">
        <w:rPr>
          <w:rFonts w:ascii="Times New Roman" w:hAnsi="Times New Roman"/>
          <w:b/>
          <w:i/>
          <w:sz w:val="26"/>
          <w:szCs w:val="26"/>
          <w:lang w:val="vi-VN"/>
        </w:rPr>
        <w:t>.3.</w:t>
      </w:r>
      <w:r w:rsidRPr="00AD2497">
        <w:rPr>
          <w:rFonts w:ascii="Times New Roman" w:hAnsi="Times New Roman"/>
          <w:b/>
          <w:i/>
          <w:sz w:val="26"/>
          <w:szCs w:val="26"/>
          <w:lang w:val="sv-SE"/>
        </w:rPr>
        <w:t xml:space="preserve"> Về năng lực tự chủ và trách nhiệm</w:t>
      </w:r>
    </w:p>
    <w:p w14:paraId="5FCC7A51" w14:textId="6C82A45B" w:rsidR="00AD2497" w:rsidRPr="00AD2497" w:rsidRDefault="00AD2497" w:rsidP="00AD2497">
      <w:pPr>
        <w:tabs>
          <w:tab w:val="left" w:pos="450"/>
        </w:tabs>
        <w:spacing w:before="60" w:after="0" w:line="264" w:lineRule="auto"/>
        <w:ind w:right="0"/>
        <w:rPr>
          <w:rFonts w:ascii="Times New Roman" w:hAnsi="Times New Roman"/>
          <w:sz w:val="26"/>
          <w:szCs w:val="26"/>
          <w:lang w:val="pt-BR"/>
        </w:rPr>
      </w:pPr>
      <w:r w:rsidRPr="00AD2497">
        <w:rPr>
          <w:rFonts w:ascii="Times New Roman" w:hAnsi="Times New Roman"/>
          <w:sz w:val="26"/>
          <w:szCs w:val="26"/>
          <w:lang w:val="pt-BR"/>
        </w:rPr>
        <w:lastRenderedPageBreak/>
        <w:tab/>
      </w:r>
      <w:r w:rsidRPr="00AD2497">
        <w:rPr>
          <w:rFonts w:ascii="Times New Roman" w:hAnsi="Times New Roman"/>
          <w:sz w:val="26"/>
          <w:szCs w:val="26"/>
          <w:lang w:val="vi-VN"/>
        </w:rPr>
        <w:t xml:space="preserve">- </w:t>
      </w:r>
      <w:r w:rsidR="004A766E" w:rsidRPr="004A766E">
        <w:rPr>
          <w:rFonts w:ascii="Times New Roman" w:hAnsi="Times New Roman"/>
          <w:sz w:val="26"/>
          <w:szCs w:val="26"/>
          <w:lang w:val="pt-BR"/>
        </w:rPr>
        <w:t>Nhận thức được tầm quan trọng của môn học và vai trò của marketing trong kinh doanh du lịch</w:t>
      </w:r>
      <w:r w:rsidRPr="00AD2497">
        <w:rPr>
          <w:rFonts w:ascii="Times New Roman" w:hAnsi="Times New Roman"/>
          <w:sz w:val="26"/>
          <w:szCs w:val="26"/>
          <w:lang w:val="pt-BR"/>
        </w:rPr>
        <w:t>;</w:t>
      </w:r>
    </w:p>
    <w:p w14:paraId="427D5629" w14:textId="77777777" w:rsidR="00AD2497" w:rsidRPr="00AD2497" w:rsidRDefault="00AD2497" w:rsidP="00AD2497">
      <w:pPr>
        <w:tabs>
          <w:tab w:val="left" w:pos="450"/>
        </w:tabs>
        <w:spacing w:before="60" w:after="0" w:line="264" w:lineRule="auto"/>
        <w:ind w:right="0"/>
        <w:rPr>
          <w:rFonts w:ascii="Times New Roman" w:hAnsi="Times New Roman"/>
          <w:sz w:val="26"/>
          <w:szCs w:val="26"/>
          <w:lang w:val="pt-BR"/>
        </w:rPr>
      </w:pPr>
      <w:r w:rsidRPr="00AD2497">
        <w:rPr>
          <w:rFonts w:ascii="Times New Roman" w:hAnsi="Times New Roman"/>
          <w:sz w:val="26"/>
          <w:szCs w:val="26"/>
          <w:lang w:val="pt-BR"/>
        </w:rPr>
        <w:tab/>
        <w:t>- Có ý thức chủ động, độc lập, sáng tạo; khẳng định sự tự tin, kiên nhẫn và tính trách nhiệm trong công việc.</w:t>
      </w:r>
    </w:p>
    <w:p w14:paraId="5D5F297A" w14:textId="77777777" w:rsidR="00AD2497" w:rsidRPr="00AD2497" w:rsidRDefault="00AD2497" w:rsidP="00AD2497">
      <w:pPr>
        <w:tabs>
          <w:tab w:val="left" w:pos="450"/>
        </w:tabs>
        <w:spacing w:before="60" w:after="0" w:line="264" w:lineRule="auto"/>
        <w:ind w:right="0"/>
        <w:rPr>
          <w:rFonts w:ascii="Times New Roman" w:hAnsi="Times New Roman"/>
          <w:b/>
          <w:sz w:val="26"/>
          <w:szCs w:val="26"/>
        </w:rPr>
      </w:pPr>
      <w:r w:rsidRPr="00AD2497">
        <w:rPr>
          <w:rFonts w:ascii="Times New Roman" w:hAnsi="Times New Roman"/>
          <w:b/>
          <w:sz w:val="26"/>
          <w:szCs w:val="26"/>
        </w:rPr>
        <w:t>5</w:t>
      </w:r>
      <w:r w:rsidRPr="00AD2497">
        <w:rPr>
          <w:rFonts w:ascii="Times New Roman" w:hAnsi="Times New Roman"/>
          <w:b/>
          <w:sz w:val="26"/>
          <w:szCs w:val="26"/>
          <w:lang w:val="vi-VN"/>
        </w:rPr>
        <w:t xml:space="preserve">. Nội dung </w:t>
      </w:r>
      <w:r w:rsidRPr="00AD2497">
        <w:rPr>
          <w:rFonts w:ascii="Times New Roman" w:hAnsi="Times New Roman"/>
          <w:b/>
          <w:sz w:val="26"/>
          <w:szCs w:val="26"/>
        </w:rPr>
        <w:t>của môn học</w:t>
      </w:r>
    </w:p>
    <w:p w14:paraId="26C70B35" w14:textId="77777777" w:rsidR="00AD2497" w:rsidRDefault="00AD2497" w:rsidP="00AD2497">
      <w:pPr>
        <w:tabs>
          <w:tab w:val="left" w:pos="450"/>
        </w:tabs>
        <w:spacing w:before="60" w:after="0" w:line="264" w:lineRule="auto"/>
        <w:ind w:right="0"/>
        <w:rPr>
          <w:rFonts w:ascii="Times New Roman" w:hAnsi="Times New Roman"/>
          <w:b/>
          <w:sz w:val="26"/>
          <w:szCs w:val="26"/>
        </w:rPr>
      </w:pPr>
      <w:r w:rsidRPr="00AD2497">
        <w:rPr>
          <w:rFonts w:ascii="Times New Roman" w:hAnsi="Times New Roman"/>
          <w:b/>
          <w:sz w:val="26"/>
          <w:szCs w:val="26"/>
        </w:rPr>
        <w:t>5.1. Chương trình khung</w:t>
      </w:r>
    </w:p>
    <w:tbl>
      <w:tblPr>
        <w:tblW w:w="8525" w:type="dxa"/>
        <w:tblInd w:w="-601" w:type="dxa"/>
        <w:tblLayout w:type="fixed"/>
        <w:tblLook w:val="0000" w:firstRow="0" w:lastRow="0" w:firstColumn="0" w:lastColumn="0" w:noHBand="0" w:noVBand="0"/>
      </w:tblPr>
      <w:tblGrid>
        <w:gridCol w:w="559"/>
        <w:gridCol w:w="839"/>
        <w:gridCol w:w="1537"/>
        <w:gridCol w:w="559"/>
        <w:gridCol w:w="699"/>
        <w:gridCol w:w="699"/>
        <w:gridCol w:w="699"/>
        <w:gridCol w:w="559"/>
        <w:gridCol w:w="698"/>
        <w:gridCol w:w="559"/>
        <w:gridCol w:w="559"/>
        <w:gridCol w:w="559"/>
      </w:tblGrid>
      <w:tr w:rsidR="000C1D89" w:rsidRPr="000C1D89" w14:paraId="1AF0A11A" w14:textId="77777777" w:rsidTr="00502E4F">
        <w:trPr>
          <w:trHeight w:val="8"/>
          <w:tblHeader/>
        </w:trPr>
        <w:tc>
          <w:tcPr>
            <w:tcW w:w="559" w:type="dxa"/>
            <w:vMerge w:val="restart"/>
            <w:tcBorders>
              <w:top w:val="single" w:sz="4" w:space="0" w:color="auto"/>
              <w:left w:val="single" w:sz="4" w:space="0" w:color="auto"/>
              <w:bottom w:val="single" w:sz="4" w:space="0" w:color="auto"/>
              <w:right w:val="single" w:sz="4" w:space="0" w:color="auto"/>
            </w:tcBorders>
            <w:noWrap/>
            <w:vAlign w:val="center"/>
          </w:tcPr>
          <w:p w14:paraId="161CC6ED"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TT</w:t>
            </w:r>
          </w:p>
        </w:tc>
        <w:tc>
          <w:tcPr>
            <w:tcW w:w="839" w:type="dxa"/>
            <w:vMerge w:val="restart"/>
            <w:tcBorders>
              <w:top w:val="single" w:sz="4" w:space="0" w:color="auto"/>
              <w:left w:val="single" w:sz="4" w:space="0" w:color="auto"/>
              <w:bottom w:val="single" w:sz="4" w:space="0" w:color="auto"/>
              <w:right w:val="single" w:sz="4" w:space="0" w:color="auto"/>
            </w:tcBorders>
            <w:vAlign w:val="center"/>
          </w:tcPr>
          <w:p w14:paraId="69083981"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Mã môn học</w:t>
            </w:r>
          </w:p>
        </w:tc>
        <w:tc>
          <w:tcPr>
            <w:tcW w:w="1537" w:type="dxa"/>
            <w:vMerge w:val="restart"/>
            <w:tcBorders>
              <w:top w:val="single" w:sz="4" w:space="0" w:color="auto"/>
              <w:left w:val="single" w:sz="4" w:space="0" w:color="auto"/>
              <w:bottom w:val="single" w:sz="4" w:space="0" w:color="auto"/>
              <w:right w:val="single" w:sz="4" w:space="0" w:color="auto"/>
            </w:tcBorders>
            <w:vAlign w:val="center"/>
          </w:tcPr>
          <w:p w14:paraId="7B92E7AC"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Tên môn học</w:t>
            </w:r>
          </w:p>
        </w:tc>
        <w:tc>
          <w:tcPr>
            <w:tcW w:w="559" w:type="dxa"/>
            <w:vMerge w:val="restart"/>
            <w:tcBorders>
              <w:top w:val="single" w:sz="4" w:space="0" w:color="auto"/>
              <w:left w:val="single" w:sz="4" w:space="0" w:color="auto"/>
              <w:bottom w:val="single" w:sz="4" w:space="0" w:color="auto"/>
              <w:right w:val="single" w:sz="4" w:space="0" w:color="auto"/>
            </w:tcBorders>
            <w:vAlign w:val="center"/>
          </w:tcPr>
          <w:p w14:paraId="4DCE9B35"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Số tín chỉ</w:t>
            </w:r>
          </w:p>
        </w:tc>
        <w:tc>
          <w:tcPr>
            <w:tcW w:w="2656" w:type="dxa"/>
            <w:gridSpan w:val="4"/>
            <w:tcBorders>
              <w:top w:val="single" w:sz="4" w:space="0" w:color="auto"/>
              <w:left w:val="nil"/>
              <w:bottom w:val="single" w:sz="4" w:space="0" w:color="auto"/>
              <w:right w:val="single" w:sz="4" w:space="0" w:color="auto"/>
            </w:tcBorders>
            <w:vAlign w:val="center"/>
          </w:tcPr>
          <w:p w14:paraId="0A25257C"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Thời gian học tập (giờ)</w:t>
            </w:r>
          </w:p>
        </w:tc>
        <w:tc>
          <w:tcPr>
            <w:tcW w:w="2375" w:type="dxa"/>
            <w:gridSpan w:val="4"/>
            <w:tcBorders>
              <w:top w:val="single" w:sz="4" w:space="0" w:color="auto"/>
              <w:left w:val="nil"/>
              <w:bottom w:val="single" w:sz="4" w:space="0" w:color="auto"/>
              <w:right w:val="single" w:sz="4" w:space="0" w:color="auto"/>
            </w:tcBorders>
            <w:noWrap/>
            <w:vAlign w:val="center"/>
          </w:tcPr>
          <w:p w14:paraId="4E1BC8BC"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Học kỳ</w:t>
            </w:r>
          </w:p>
        </w:tc>
      </w:tr>
      <w:tr w:rsidR="000C1D89" w:rsidRPr="000C1D89" w14:paraId="0C520C19" w14:textId="77777777" w:rsidTr="00502E4F">
        <w:trPr>
          <w:trHeight w:val="8"/>
          <w:tblHeader/>
        </w:trPr>
        <w:tc>
          <w:tcPr>
            <w:tcW w:w="559" w:type="dxa"/>
            <w:vMerge/>
            <w:tcBorders>
              <w:top w:val="single" w:sz="4" w:space="0" w:color="auto"/>
              <w:left w:val="single" w:sz="4" w:space="0" w:color="auto"/>
              <w:bottom w:val="single" w:sz="4" w:space="0" w:color="auto"/>
              <w:right w:val="single" w:sz="4" w:space="0" w:color="auto"/>
            </w:tcBorders>
            <w:vAlign w:val="center"/>
          </w:tcPr>
          <w:p w14:paraId="1C611CE4" w14:textId="77777777" w:rsidR="000C1D89" w:rsidRPr="000C1D89" w:rsidRDefault="000C1D89" w:rsidP="000C1D89">
            <w:pPr>
              <w:widowControl w:val="0"/>
              <w:spacing w:before="0" w:after="0" w:line="240" w:lineRule="auto"/>
              <w:ind w:right="0"/>
              <w:jc w:val="left"/>
              <w:rPr>
                <w:rFonts w:ascii="Times New Roman" w:hAnsi="Times New Roman"/>
                <w:b/>
                <w:bCs/>
                <w:color w:val="000000"/>
                <w:sz w:val="22"/>
                <w:szCs w:val="22"/>
              </w:rPr>
            </w:pPr>
          </w:p>
        </w:tc>
        <w:tc>
          <w:tcPr>
            <w:tcW w:w="839" w:type="dxa"/>
            <w:vMerge/>
            <w:tcBorders>
              <w:top w:val="single" w:sz="4" w:space="0" w:color="auto"/>
              <w:left w:val="single" w:sz="4" w:space="0" w:color="auto"/>
              <w:bottom w:val="single" w:sz="4" w:space="0" w:color="auto"/>
              <w:right w:val="single" w:sz="4" w:space="0" w:color="auto"/>
            </w:tcBorders>
            <w:vAlign w:val="center"/>
          </w:tcPr>
          <w:p w14:paraId="549E2461" w14:textId="77777777" w:rsidR="000C1D89" w:rsidRPr="000C1D89" w:rsidRDefault="000C1D89" w:rsidP="000C1D89">
            <w:pPr>
              <w:widowControl w:val="0"/>
              <w:spacing w:before="0" w:after="0" w:line="240" w:lineRule="auto"/>
              <w:ind w:right="0"/>
              <w:jc w:val="left"/>
              <w:rPr>
                <w:rFonts w:ascii="Times New Roman" w:hAnsi="Times New Roman"/>
                <w:b/>
                <w:bCs/>
                <w:color w:val="000000"/>
                <w:sz w:val="22"/>
                <w:szCs w:val="22"/>
              </w:rPr>
            </w:pPr>
          </w:p>
        </w:tc>
        <w:tc>
          <w:tcPr>
            <w:tcW w:w="1537" w:type="dxa"/>
            <w:vMerge/>
            <w:tcBorders>
              <w:top w:val="single" w:sz="4" w:space="0" w:color="auto"/>
              <w:left w:val="single" w:sz="4" w:space="0" w:color="auto"/>
              <w:bottom w:val="single" w:sz="4" w:space="0" w:color="auto"/>
              <w:right w:val="single" w:sz="4" w:space="0" w:color="auto"/>
            </w:tcBorders>
            <w:vAlign w:val="center"/>
          </w:tcPr>
          <w:p w14:paraId="51E67700" w14:textId="77777777" w:rsidR="000C1D89" w:rsidRPr="000C1D89" w:rsidRDefault="000C1D89" w:rsidP="000C1D89">
            <w:pPr>
              <w:widowControl w:val="0"/>
              <w:spacing w:before="0" w:after="0" w:line="240" w:lineRule="auto"/>
              <w:ind w:right="0"/>
              <w:jc w:val="left"/>
              <w:rPr>
                <w:rFonts w:ascii="Times New Roman" w:hAnsi="Times New Roman"/>
                <w:b/>
                <w:bCs/>
                <w:color w:val="000000"/>
                <w:sz w:val="22"/>
                <w:szCs w:val="22"/>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11702C12" w14:textId="77777777" w:rsidR="000C1D89" w:rsidRPr="000C1D89" w:rsidRDefault="000C1D89" w:rsidP="000C1D89">
            <w:pPr>
              <w:widowControl w:val="0"/>
              <w:spacing w:before="0" w:after="0" w:line="240" w:lineRule="auto"/>
              <w:ind w:right="0"/>
              <w:jc w:val="left"/>
              <w:rPr>
                <w:rFonts w:ascii="Times New Roman" w:hAnsi="Times New Roman"/>
                <w:b/>
                <w:bCs/>
                <w:color w:val="000000"/>
                <w:sz w:val="22"/>
                <w:szCs w:val="22"/>
              </w:rPr>
            </w:pPr>
          </w:p>
        </w:tc>
        <w:tc>
          <w:tcPr>
            <w:tcW w:w="699" w:type="dxa"/>
            <w:vMerge w:val="restart"/>
            <w:tcBorders>
              <w:top w:val="nil"/>
              <w:left w:val="single" w:sz="4" w:space="0" w:color="auto"/>
              <w:bottom w:val="single" w:sz="4" w:space="0" w:color="auto"/>
              <w:right w:val="single" w:sz="4" w:space="0" w:color="auto"/>
            </w:tcBorders>
            <w:vAlign w:val="center"/>
          </w:tcPr>
          <w:p w14:paraId="175765B0"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Tổng số</w:t>
            </w:r>
          </w:p>
        </w:tc>
        <w:tc>
          <w:tcPr>
            <w:tcW w:w="1957" w:type="dxa"/>
            <w:gridSpan w:val="3"/>
            <w:tcBorders>
              <w:top w:val="single" w:sz="4" w:space="0" w:color="auto"/>
              <w:left w:val="nil"/>
              <w:bottom w:val="single" w:sz="4" w:space="0" w:color="auto"/>
              <w:right w:val="single" w:sz="4" w:space="0" w:color="auto"/>
            </w:tcBorders>
            <w:vAlign w:val="center"/>
          </w:tcPr>
          <w:p w14:paraId="0EE4DECB"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Trong đó</w:t>
            </w:r>
          </w:p>
        </w:tc>
        <w:tc>
          <w:tcPr>
            <w:tcW w:w="698" w:type="dxa"/>
            <w:vMerge w:val="restart"/>
            <w:tcBorders>
              <w:top w:val="nil"/>
              <w:left w:val="single" w:sz="4" w:space="0" w:color="auto"/>
              <w:right w:val="single" w:sz="4" w:space="0" w:color="auto"/>
            </w:tcBorders>
            <w:noWrap/>
            <w:vAlign w:val="center"/>
          </w:tcPr>
          <w:p w14:paraId="7D43BAA7"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1</w:t>
            </w:r>
          </w:p>
        </w:tc>
        <w:tc>
          <w:tcPr>
            <w:tcW w:w="559" w:type="dxa"/>
            <w:vMerge w:val="restart"/>
            <w:tcBorders>
              <w:top w:val="nil"/>
              <w:left w:val="single" w:sz="4" w:space="0" w:color="auto"/>
              <w:right w:val="single" w:sz="4" w:space="0" w:color="auto"/>
            </w:tcBorders>
            <w:noWrap/>
            <w:vAlign w:val="center"/>
          </w:tcPr>
          <w:p w14:paraId="2A5C9F9E"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2</w:t>
            </w:r>
          </w:p>
        </w:tc>
        <w:tc>
          <w:tcPr>
            <w:tcW w:w="559" w:type="dxa"/>
            <w:vMerge w:val="restart"/>
            <w:tcBorders>
              <w:top w:val="nil"/>
              <w:left w:val="single" w:sz="4" w:space="0" w:color="auto"/>
              <w:right w:val="single" w:sz="4" w:space="0" w:color="auto"/>
            </w:tcBorders>
            <w:noWrap/>
            <w:vAlign w:val="center"/>
          </w:tcPr>
          <w:p w14:paraId="3E64291F"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3</w:t>
            </w:r>
          </w:p>
        </w:tc>
        <w:tc>
          <w:tcPr>
            <w:tcW w:w="559" w:type="dxa"/>
            <w:vMerge w:val="restart"/>
            <w:tcBorders>
              <w:top w:val="nil"/>
              <w:left w:val="single" w:sz="4" w:space="0" w:color="auto"/>
              <w:right w:val="single" w:sz="4" w:space="0" w:color="auto"/>
            </w:tcBorders>
            <w:vAlign w:val="center"/>
          </w:tcPr>
          <w:p w14:paraId="238A50FF"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4</w:t>
            </w:r>
          </w:p>
        </w:tc>
      </w:tr>
      <w:tr w:rsidR="000C1D89" w:rsidRPr="000C1D89" w14:paraId="175EB5B3" w14:textId="77777777" w:rsidTr="00502E4F">
        <w:trPr>
          <w:trHeight w:val="1017"/>
          <w:tblHeader/>
        </w:trPr>
        <w:tc>
          <w:tcPr>
            <w:tcW w:w="559" w:type="dxa"/>
            <w:vMerge/>
            <w:tcBorders>
              <w:top w:val="single" w:sz="4" w:space="0" w:color="auto"/>
              <w:left w:val="single" w:sz="4" w:space="0" w:color="auto"/>
              <w:bottom w:val="single" w:sz="4" w:space="0" w:color="auto"/>
              <w:right w:val="single" w:sz="4" w:space="0" w:color="auto"/>
            </w:tcBorders>
            <w:vAlign w:val="center"/>
          </w:tcPr>
          <w:p w14:paraId="42A6DD2B" w14:textId="77777777" w:rsidR="000C1D89" w:rsidRPr="000C1D89" w:rsidRDefault="000C1D89" w:rsidP="000C1D89">
            <w:pPr>
              <w:widowControl w:val="0"/>
              <w:spacing w:before="0" w:after="0" w:line="240" w:lineRule="auto"/>
              <w:ind w:right="0"/>
              <w:jc w:val="left"/>
              <w:rPr>
                <w:rFonts w:ascii="Times New Roman" w:hAnsi="Times New Roman"/>
                <w:b/>
                <w:bCs/>
                <w:color w:val="000000"/>
                <w:sz w:val="22"/>
                <w:szCs w:val="22"/>
              </w:rPr>
            </w:pPr>
          </w:p>
        </w:tc>
        <w:tc>
          <w:tcPr>
            <w:tcW w:w="839" w:type="dxa"/>
            <w:vMerge/>
            <w:tcBorders>
              <w:top w:val="single" w:sz="4" w:space="0" w:color="auto"/>
              <w:left w:val="single" w:sz="4" w:space="0" w:color="auto"/>
              <w:bottom w:val="single" w:sz="4" w:space="0" w:color="auto"/>
              <w:right w:val="single" w:sz="4" w:space="0" w:color="auto"/>
            </w:tcBorders>
            <w:vAlign w:val="center"/>
          </w:tcPr>
          <w:p w14:paraId="167F9C68" w14:textId="77777777" w:rsidR="000C1D89" w:rsidRPr="000C1D89" w:rsidRDefault="000C1D89" w:rsidP="000C1D89">
            <w:pPr>
              <w:widowControl w:val="0"/>
              <w:spacing w:before="0" w:after="0" w:line="240" w:lineRule="auto"/>
              <w:ind w:right="0"/>
              <w:jc w:val="left"/>
              <w:rPr>
                <w:rFonts w:ascii="Times New Roman" w:hAnsi="Times New Roman"/>
                <w:b/>
                <w:bCs/>
                <w:color w:val="000000"/>
                <w:sz w:val="22"/>
                <w:szCs w:val="22"/>
              </w:rPr>
            </w:pPr>
          </w:p>
        </w:tc>
        <w:tc>
          <w:tcPr>
            <w:tcW w:w="1537" w:type="dxa"/>
            <w:vMerge/>
            <w:tcBorders>
              <w:top w:val="single" w:sz="4" w:space="0" w:color="auto"/>
              <w:left w:val="single" w:sz="4" w:space="0" w:color="auto"/>
              <w:bottom w:val="single" w:sz="4" w:space="0" w:color="auto"/>
              <w:right w:val="single" w:sz="4" w:space="0" w:color="auto"/>
            </w:tcBorders>
            <w:vAlign w:val="center"/>
          </w:tcPr>
          <w:p w14:paraId="389FF6D5" w14:textId="77777777" w:rsidR="000C1D89" w:rsidRPr="000C1D89" w:rsidRDefault="000C1D89" w:rsidP="000C1D89">
            <w:pPr>
              <w:widowControl w:val="0"/>
              <w:spacing w:before="0" w:after="0" w:line="240" w:lineRule="auto"/>
              <w:ind w:right="0"/>
              <w:jc w:val="left"/>
              <w:rPr>
                <w:rFonts w:ascii="Times New Roman" w:hAnsi="Times New Roman"/>
                <w:b/>
                <w:bCs/>
                <w:color w:val="000000"/>
                <w:sz w:val="22"/>
                <w:szCs w:val="22"/>
              </w:rPr>
            </w:pPr>
          </w:p>
        </w:tc>
        <w:tc>
          <w:tcPr>
            <w:tcW w:w="559" w:type="dxa"/>
            <w:vMerge/>
            <w:tcBorders>
              <w:top w:val="single" w:sz="4" w:space="0" w:color="auto"/>
              <w:left w:val="single" w:sz="4" w:space="0" w:color="auto"/>
              <w:bottom w:val="single" w:sz="4" w:space="0" w:color="auto"/>
              <w:right w:val="single" w:sz="4" w:space="0" w:color="auto"/>
            </w:tcBorders>
            <w:vAlign w:val="center"/>
          </w:tcPr>
          <w:p w14:paraId="6BCD13EE" w14:textId="77777777" w:rsidR="000C1D89" w:rsidRPr="000C1D89" w:rsidRDefault="000C1D89" w:rsidP="000C1D89">
            <w:pPr>
              <w:widowControl w:val="0"/>
              <w:spacing w:before="0" w:after="0" w:line="240" w:lineRule="auto"/>
              <w:ind w:right="0"/>
              <w:jc w:val="left"/>
              <w:rPr>
                <w:rFonts w:ascii="Times New Roman" w:hAnsi="Times New Roman"/>
                <w:b/>
                <w:bCs/>
                <w:color w:val="000000"/>
                <w:sz w:val="22"/>
                <w:szCs w:val="22"/>
              </w:rPr>
            </w:pPr>
          </w:p>
        </w:tc>
        <w:tc>
          <w:tcPr>
            <w:tcW w:w="699" w:type="dxa"/>
            <w:vMerge/>
            <w:tcBorders>
              <w:top w:val="nil"/>
              <w:left w:val="single" w:sz="4" w:space="0" w:color="auto"/>
              <w:bottom w:val="single" w:sz="4" w:space="0" w:color="auto"/>
              <w:right w:val="single" w:sz="4" w:space="0" w:color="auto"/>
            </w:tcBorders>
            <w:vAlign w:val="center"/>
          </w:tcPr>
          <w:p w14:paraId="35828766" w14:textId="77777777" w:rsidR="000C1D89" w:rsidRPr="000C1D89" w:rsidRDefault="000C1D89" w:rsidP="000C1D89">
            <w:pPr>
              <w:widowControl w:val="0"/>
              <w:spacing w:before="0" w:after="0" w:line="240" w:lineRule="auto"/>
              <w:ind w:right="0"/>
              <w:jc w:val="left"/>
              <w:rPr>
                <w:rFonts w:ascii="Times New Roman" w:hAnsi="Times New Roman"/>
                <w:b/>
                <w:bCs/>
                <w:color w:val="000000"/>
                <w:sz w:val="22"/>
                <w:szCs w:val="22"/>
              </w:rPr>
            </w:pPr>
          </w:p>
        </w:tc>
        <w:tc>
          <w:tcPr>
            <w:tcW w:w="699" w:type="dxa"/>
            <w:tcBorders>
              <w:top w:val="nil"/>
              <w:left w:val="single" w:sz="4" w:space="0" w:color="auto"/>
              <w:bottom w:val="single" w:sz="4" w:space="0" w:color="auto"/>
              <w:right w:val="single" w:sz="4" w:space="0" w:color="auto"/>
            </w:tcBorders>
            <w:textDirection w:val="btLr"/>
            <w:vAlign w:val="center"/>
          </w:tcPr>
          <w:p w14:paraId="6B912A4B" w14:textId="77777777" w:rsidR="000C1D89" w:rsidRPr="000C1D89" w:rsidRDefault="000C1D89" w:rsidP="000C1D89">
            <w:pPr>
              <w:widowControl w:val="0"/>
              <w:spacing w:before="0" w:after="0" w:line="240" w:lineRule="auto"/>
              <w:ind w:left="113" w:right="113"/>
              <w:jc w:val="center"/>
              <w:rPr>
                <w:rFonts w:ascii="Times New Roman" w:hAnsi="Times New Roman"/>
                <w:b/>
                <w:bCs/>
                <w:color w:val="000000"/>
                <w:sz w:val="22"/>
                <w:szCs w:val="22"/>
              </w:rPr>
            </w:pPr>
            <w:r w:rsidRPr="000C1D89">
              <w:rPr>
                <w:rFonts w:ascii="Times New Roman" w:hAnsi="Times New Roman"/>
                <w:b/>
                <w:bCs/>
                <w:color w:val="000000"/>
                <w:sz w:val="22"/>
                <w:szCs w:val="22"/>
              </w:rPr>
              <w:t>Lý thuyết</w:t>
            </w:r>
          </w:p>
        </w:tc>
        <w:tc>
          <w:tcPr>
            <w:tcW w:w="699" w:type="dxa"/>
            <w:tcBorders>
              <w:top w:val="nil"/>
              <w:left w:val="single" w:sz="4" w:space="0" w:color="auto"/>
              <w:bottom w:val="single" w:sz="4" w:space="0" w:color="auto"/>
              <w:right w:val="single" w:sz="4" w:space="0" w:color="auto"/>
            </w:tcBorders>
            <w:textDirection w:val="btLr"/>
            <w:vAlign w:val="center"/>
          </w:tcPr>
          <w:p w14:paraId="3B108212" w14:textId="77777777" w:rsidR="000C1D89" w:rsidRPr="000C1D89" w:rsidRDefault="000C1D89" w:rsidP="000C1D89">
            <w:pPr>
              <w:widowControl w:val="0"/>
              <w:spacing w:before="0" w:after="0" w:line="240" w:lineRule="auto"/>
              <w:ind w:left="113" w:right="113"/>
              <w:jc w:val="center"/>
              <w:rPr>
                <w:rFonts w:ascii="Times New Roman" w:hAnsi="Times New Roman"/>
                <w:b/>
                <w:bCs/>
                <w:color w:val="000000"/>
                <w:sz w:val="22"/>
                <w:szCs w:val="22"/>
              </w:rPr>
            </w:pPr>
            <w:r w:rsidRPr="000C1D89">
              <w:rPr>
                <w:rFonts w:ascii="Times New Roman" w:hAnsi="Times New Roman"/>
                <w:b/>
                <w:bCs/>
                <w:color w:val="000000"/>
                <w:sz w:val="22"/>
                <w:szCs w:val="22"/>
              </w:rPr>
              <w:t>Thực hành</w:t>
            </w:r>
          </w:p>
        </w:tc>
        <w:tc>
          <w:tcPr>
            <w:tcW w:w="559" w:type="dxa"/>
            <w:tcBorders>
              <w:top w:val="nil"/>
              <w:left w:val="single" w:sz="4" w:space="0" w:color="auto"/>
              <w:bottom w:val="single" w:sz="4" w:space="0" w:color="auto"/>
              <w:right w:val="single" w:sz="4" w:space="0" w:color="auto"/>
            </w:tcBorders>
            <w:textDirection w:val="btLr"/>
            <w:vAlign w:val="center"/>
          </w:tcPr>
          <w:p w14:paraId="035ACC14" w14:textId="77777777" w:rsidR="000C1D89" w:rsidRPr="000C1D89" w:rsidRDefault="000C1D89" w:rsidP="000C1D89">
            <w:pPr>
              <w:widowControl w:val="0"/>
              <w:spacing w:before="0" w:after="0" w:line="240" w:lineRule="auto"/>
              <w:ind w:left="113" w:right="113"/>
              <w:jc w:val="center"/>
              <w:rPr>
                <w:rFonts w:ascii="Times New Roman" w:hAnsi="Times New Roman"/>
                <w:b/>
                <w:bCs/>
                <w:color w:val="000000"/>
                <w:sz w:val="22"/>
                <w:szCs w:val="22"/>
              </w:rPr>
            </w:pPr>
            <w:r w:rsidRPr="000C1D89">
              <w:rPr>
                <w:rFonts w:ascii="Times New Roman" w:hAnsi="Times New Roman"/>
                <w:b/>
                <w:bCs/>
                <w:color w:val="000000"/>
                <w:sz w:val="22"/>
                <w:szCs w:val="22"/>
              </w:rPr>
              <w:t>Kiểm tra</w:t>
            </w:r>
          </w:p>
        </w:tc>
        <w:tc>
          <w:tcPr>
            <w:tcW w:w="698" w:type="dxa"/>
            <w:vMerge/>
            <w:tcBorders>
              <w:left w:val="single" w:sz="4" w:space="0" w:color="auto"/>
              <w:bottom w:val="single" w:sz="4" w:space="0" w:color="auto"/>
              <w:right w:val="single" w:sz="4" w:space="0" w:color="auto"/>
            </w:tcBorders>
            <w:vAlign w:val="center"/>
          </w:tcPr>
          <w:p w14:paraId="4D53BF15" w14:textId="77777777" w:rsidR="000C1D89" w:rsidRPr="000C1D89" w:rsidRDefault="000C1D89" w:rsidP="000C1D89">
            <w:pPr>
              <w:widowControl w:val="0"/>
              <w:spacing w:before="0" w:after="0" w:line="240" w:lineRule="auto"/>
              <w:ind w:right="0"/>
              <w:jc w:val="left"/>
              <w:rPr>
                <w:rFonts w:ascii="Times New Roman" w:hAnsi="Times New Roman"/>
                <w:b/>
                <w:bCs/>
                <w:color w:val="000000"/>
                <w:sz w:val="22"/>
                <w:szCs w:val="22"/>
              </w:rPr>
            </w:pPr>
          </w:p>
        </w:tc>
        <w:tc>
          <w:tcPr>
            <w:tcW w:w="559" w:type="dxa"/>
            <w:vMerge/>
            <w:tcBorders>
              <w:left w:val="single" w:sz="4" w:space="0" w:color="auto"/>
              <w:bottom w:val="single" w:sz="4" w:space="0" w:color="auto"/>
              <w:right w:val="single" w:sz="4" w:space="0" w:color="auto"/>
            </w:tcBorders>
            <w:vAlign w:val="center"/>
          </w:tcPr>
          <w:p w14:paraId="20D65BBA" w14:textId="77777777" w:rsidR="000C1D89" w:rsidRPr="000C1D89" w:rsidRDefault="000C1D89" w:rsidP="000C1D89">
            <w:pPr>
              <w:widowControl w:val="0"/>
              <w:spacing w:before="0" w:after="0" w:line="240" w:lineRule="auto"/>
              <w:ind w:right="0"/>
              <w:jc w:val="left"/>
              <w:rPr>
                <w:rFonts w:ascii="Times New Roman" w:hAnsi="Times New Roman"/>
                <w:b/>
                <w:bCs/>
                <w:color w:val="000000"/>
                <w:sz w:val="22"/>
                <w:szCs w:val="22"/>
              </w:rPr>
            </w:pPr>
          </w:p>
        </w:tc>
        <w:tc>
          <w:tcPr>
            <w:tcW w:w="559" w:type="dxa"/>
            <w:vMerge/>
            <w:tcBorders>
              <w:left w:val="single" w:sz="4" w:space="0" w:color="auto"/>
              <w:bottom w:val="single" w:sz="4" w:space="0" w:color="auto"/>
              <w:right w:val="single" w:sz="4" w:space="0" w:color="auto"/>
            </w:tcBorders>
            <w:vAlign w:val="center"/>
          </w:tcPr>
          <w:p w14:paraId="5A89B2E7" w14:textId="77777777" w:rsidR="000C1D89" w:rsidRPr="000C1D89" w:rsidRDefault="000C1D89" w:rsidP="000C1D89">
            <w:pPr>
              <w:widowControl w:val="0"/>
              <w:spacing w:before="0" w:after="0" w:line="240" w:lineRule="auto"/>
              <w:ind w:right="0"/>
              <w:jc w:val="left"/>
              <w:rPr>
                <w:rFonts w:ascii="Times New Roman" w:hAnsi="Times New Roman"/>
                <w:b/>
                <w:bCs/>
                <w:color w:val="000000"/>
                <w:sz w:val="22"/>
                <w:szCs w:val="22"/>
              </w:rPr>
            </w:pPr>
          </w:p>
        </w:tc>
        <w:tc>
          <w:tcPr>
            <w:tcW w:w="559" w:type="dxa"/>
            <w:vMerge/>
            <w:tcBorders>
              <w:left w:val="single" w:sz="4" w:space="0" w:color="auto"/>
              <w:bottom w:val="single" w:sz="4" w:space="0" w:color="auto"/>
              <w:right w:val="single" w:sz="4" w:space="0" w:color="auto"/>
            </w:tcBorders>
            <w:vAlign w:val="center"/>
          </w:tcPr>
          <w:p w14:paraId="6FA13AEE" w14:textId="77777777" w:rsidR="000C1D89" w:rsidRPr="000C1D89" w:rsidRDefault="000C1D89" w:rsidP="000C1D89">
            <w:pPr>
              <w:widowControl w:val="0"/>
              <w:spacing w:before="0" w:after="0" w:line="240" w:lineRule="auto"/>
              <w:ind w:right="0"/>
              <w:jc w:val="left"/>
              <w:rPr>
                <w:rFonts w:ascii="Times New Roman" w:hAnsi="Times New Roman"/>
                <w:b/>
                <w:bCs/>
                <w:color w:val="000000"/>
                <w:sz w:val="22"/>
                <w:szCs w:val="22"/>
              </w:rPr>
            </w:pPr>
          </w:p>
        </w:tc>
      </w:tr>
      <w:tr w:rsidR="000C1D89" w:rsidRPr="000C1D89" w14:paraId="7881DD5F" w14:textId="77777777" w:rsidTr="00502E4F">
        <w:trPr>
          <w:trHeight w:val="458"/>
        </w:trPr>
        <w:tc>
          <w:tcPr>
            <w:tcW w:w="2935" w:type="dxa"/>
            <w:gridSpan w:val="3"/>
            <w:tcBorders>
              <w:top w:val="single" w:sz="4" w:space="0" w:color="auto"/>
              <w:left w:val="single" w:sz="4" w:space="0" w:color="auto"/>
              <w:bottom w:val="single" w:sz="4" w:space="0" w:color="auto"/>
              <w:right w:val="single" w:sz="4" w:space="0" w:color="auto"/>
            </w:tcBorders>
            <w:vAlign w:val="center"/>
          </w:tcPr>
          <w:p w14:paraId="276D439C" w14:textId="77777777" w:rsidR="000C1D89" w:rsidRPr="000C1D89" w:rsidRDefault="000C1D89" w:rsidP="000C1D89">
            <w:pPr>
              <w:widowControl w:val="0"/>
              <w:spacing w:before="0" w:after="0" w:line="240" w:lineRule="auto"/>
              <w:ind w:right="0"/>
              <w:jc w:val="left"/>
              <w:rPr>
                <w:rFonts w:ascii="Times New Roman" w:hAnsi="Times New Roman"/>
                <w:b/>
                <w:bCs/>
                <w:i/>
                <w:iCs/>
                <w:color w:val="000000"/>
                <w:sz w:val="22"/>
                <w:szCs w:val="22"/>
              </w:rPr>
            </w:pPr>
            <w:r w:rsidRPr="000C1D89">
              <w:rPr>
                <w:rFonts w:ascii="Times New Roman" w:hAnsi="Times New Roman"/>
                <w:b/>
                <w:bCs/>
                <w:i/>
                <w:iCs/>
                <w:color w:val="000000"/>
                <w:sz w:val="22"/>
                <w:szCs w:val="22"/>
              </w:rPr>
              <w:t>I. Các môn học chung</w:t>
            </w:r>
          </w:p>
        </w:tc>
        <w:tc>
          <w:tcPr>
            <w:tcW w:w="559" w:type="dxa"/>
            <w:tcBorders>
              <w:top w:val="nil"/>
              <w:left w:val="nil"/>
              <w:bottom w:val="single" w:sz="4" w:space="0" w:color="auto"/>
              <w:right w:val="single" w:sz="4" w:space="0" w:color="auto"/>
            </w:tcBorders>
            <w:vAlign w:val="center"/>
          </w:tcPr>
          <w:p w14:paraId="25C77843" w14:textId="77777777" w:rsidR="000C1D89" w:rsidRPr="000C1D89" w:rsidRDefault="000C1D89" w:rsidP="000C1D89">
            <w:pPr>
              <w:widowControl w:val="0"/>
              <w:spacing w:before="0" w:after="0" w:line="240" w:lineRule="auto"/>
              <w:ind w:right="0"/>
              <w:jc w:val="center"/>
              <w:rPr>
                <w:rFonts w:ascii="Times New Roman" w:hAnsi="Times New Roman"/>
                <w:b/>
                <w:bCs/>
                <w:i/>
                <w:color w:val="000000"/>
                <w:sz w:val="22"/>
                <w:szCs w:val="22"/>
              </w:rPr>
            </w:pPr>
            <w:r w:rsidRPr="000C1D89">
              <w:rPr>
                <w:rFonts w:ascii="Times New Roman" w:hAnsi="Times New Roman"/>
                <w:b/>
                <w:bCs/>
                <w:i/>
                <w:color w:val="000000"/>
                <w:sz w:val="22"/>
                <w:szCs w:val="22"/>
              </w:rPr>
              <w:t>15</w:t>
            </w:r>
          </w:p>
        </w:tc>
        <w:tc>
          <w:tcPr>
            <w:tcW w:w="699" w:type="dxa"/>
            <w:tcBorders>
              <w:top w:val="nil"/>
              <w:left w:val="nil"/>
              <w:bottom w:val="single" w:sz="4" w:space="0" w:color="auto"/>
              <w:right w:val="single" w:sz="4" w:space="0" w:color="auto"/>
            </w:tcBorders>
            <w:vAlign w:val="center"/>
          </w:tcPr>
          <w:p w14:paraId="705D6BD8" w14:textId="77777777" w:rsidR="000C1D89" w:rsidRPr="000C1D89" w:rsidRDefault="000C1D89" w:rsidP="000C1D89">
            <w:pPr>
              <w:widowControl w:val="0"/>
              <w:spacing w:before="0" w:after="0" w:line="240" w:lineRule="auto"/>
              <w:ind w:right="0"/>
              <w:jc w:val="center"/>
              <w:rPr>
                <w:rFonts w:ascii="Times New Roman" w:hAnsi="Times New Roman"/>
                <w:b/>
                <w:bCs/>
                <w:i/>
                <w:color w:val="000000"/>
                <w:sz w:val="22"/>
                <w:szCs w:val="22"/>
              </w:rPr>
            </w:pPr>
            <w:r w:rsidRPr="000C1D89">
              <w:rPr>
                <w:rFonts w:ascii="Times New Roman" w:hAnsi="Times New Roman"/>
                <w:b/>
                <w:bCs/>
                <w:i/>
                <w:color w:val="000000"/>
                <w:sz w:val="22"/>
                <w:szCs w:val="22"/>
              </w:rPr>
              <w:t>316</w:t>
            </w:r>
          </w:p>
        </w:tc>
        <w:tc>
          <w:tcPr>
            <w:tcW w:w="699" w:type="dxa"/>
            <w:tcBorders>
              <w:top w:val="nil"/>
              <w:left w:val="nil"/>
              <w:bottom w:val="single" w:sz="4" w:space="0" w:color="auto"/>
              <w:right w:val="single" w:sz="4" w:space="0" w:color="auto"/>
            </w:tcBorders>
            <w:vAlign w:val="center"/>
          </w:tcPr>
          <w:p w14:paraId="4AFF1E93" w14:textId="77777777" w:rsidR="000C1D89" w:rsidRPr="000C1D89" w:rsidRDefault="000C1D89" w:rsidP="000C1D89">
            <w:pPr>
              <w:widowControl w:val="0"/>
              <w:spacing w:before="0" w:after="0" w:line="240" w:lineRule="auto"/>
              <w:ind w:right="0"/>
              <w:jc w:val="center"/>
              <w:rPr>
                <w:rFonts w:ascii="Times New Roman" w:hAnsi="Times New Roman"/>
                <w:b/>
                <w:bCs/>
                <w:i/>
                <w:color w:val="000000"/>
                <w:sz w:val="22"/>
                <w:szCs w:val="22"/>
              </w:rPr>
            </w:pPr>
            <w:r w:rsidRPr="000C1D89">
              <w:rPr>
                <w:rFonts w:ascii="Times New Roman" w:hAnsi="Times New Roman"/>
                <w:b/>
                <w:bCs/>
                <w:i/>
                <w:color w:val="000000"/>
                <w:sz w:val="22"/>
                <w:szCs w:val="22"/>
              </w:rPr>
              <w:t>116</w:t>
            </w:r>
          </w:p>
        </w:tc>
        <w:tc>
          <w:tcPr>
            <w:tcW w:w="699" w:type="dxa"/>
            <w:tcBorders>
              <w:top w:val="nil"/>
              <w:left w:val="nil"/>
              <w:bottom w:val="single" w:sz="4" w:space="0" w:color="auto"/>
              <w:right w:val="single" w:sz="4" w:space="0" w:color="auto"/>
            </w:tcBorders>
            <w:vAlign w:val="center"/>
          </w:tcPr>
          <w:p w14:paraId="3844D6D4" w14:textId="77777777" w:rsidR="000C1D89" w:rsidRPr="000C1D89" w:rsidRDefault="000C1D89" w:rsidP="000C1D89">
            <w:pPr>
              <w:widowControl w:val="0"/>
              <w:spacing w:before="0" w:after="0" w:line="240" w:lineRule="auto"/>
              <w:ind w:right="0"/>
              <w:jc w:val="center"/>
              <w:rPr>
                <w:rFonts w:ascii="Times New Roman" w:hAnsi="Times New Roman"/>
                <w:b/>
                <w:bCs/>
                <w:i/>
                <w:color w:val="000000"/>
                <w:sz w:val="22"/>
                <w:szCs w:val="22"/>
              </w:rPr>
            </w:pPr>
            <w:r w:rsidRPr="000C1D89">
              <w:rPr>
                <w:rFonts w:ascii="Times New Roman" w:hAnsi="Times New Roman"/>
                <w:b/>
                <w:bCs/>
                <w:i/>
                <w:color w:val="000000"/>
                <w:sz w:val="22"/>
                <w:szCs w:val="22"/>
              </w:rPr>
              <w:t>185</w:t>
            </w:r>
          </w:p>
        </w:tc>
        <w:tc>
          <w:tcPr>
            <w:tcW w:w="559" w:type="dxa"/>
            <w:tcBorders>
              <w:top w:val="nil"/>
              <w:left w:val="nil"/>
              <w:bottom w:val="single" w:sz="4" w:space="0" w:color="auto"/>
              <w:right w:val="single" w:sz="4" w:space="0" w:color="auto"/>
            </w:tcBorders>
            <w:vAlign w:val="center"/>
          </w:tcPr>
          <w:p w14:paraId="43F24C4C" w14:textId="77777777" w:rsidR="000C1D89" w:rsidRPr="000C1D89" w:rsidRDefault="000C1D89" w:rsidP="000C1D89">
            <w:pPr>
              <w:widowControl w:val="0"/>
              <w:spacing w:before="0" w:after="0" w:line="240" w:lineRule="auto"/>
              <w:ind w:right="0"/>
              <w:jc w:val="center"/>
              <w:rPr>
                <w:rFonts w:ascii="Times New Roman" w:hAnsi="Times New Roman"/>
                <w:b/>
                <w:bCs/>
                <w:i/>
                <w:color w:val="000000"/>
                <w:sz w:val="22"/>
                <w:szCs w:val="22"/>
              </w:rPr>
            </w:pPr>
            <w:r w:rsidRPr="000C1D89">
              <w:rPr>
                <w:rFonts w:ascii="Times New Roman" w:hAnsi="Times New Roman"/>
                <w:b/>
                <w:bCs/>
                <w:i/>
                <w:color w:val="000000"/>
                <w:sz w:val="22"/>
                <w:szCs w:val="22"/>
              </w:rPr>
              <w:t>15</w:t>
            </w:r>
          </w:p>
        </w:tc>
        <w:tc>
          <w:tcPr>
            <w:tcW w:w="698" w:type="dxa"/>
            <w:tcBorders>
              <w:top w:val="nil"/>
              <w:left w:val="nil"/>
              <w:bottom w:val="single" w:sz="4" w:space="0" w:color="auto"/>
              <w:right w:val="single" w:sz="4" w:space="0" w:color="auto"/>
            </w:tcBorders>
            <w:vAlign w:val="center"/>
          </w:tcPr>
          <w:p w14:paraId="4165CBD0" w14:textId="77777777" w:rsidR="000C1D89" w:rsidRPr="000C1D89" w:rsidRDefault="000C1D89" w:rsidP="000C1D89">
            <w:pPr>
              <w:widowControl w:val="0"/>
              <w:spacing w:before="0" w:after="0" w:line="240" w:lineRule="auto"/>
              <w:ind w:right="0"/>
              <w:jc w:val="center"/>
              <w:rPr>
                <w:rFonts w:ascii="Times New Roman" w:hAnsi="Times New Roman"/>
                <w:b/>
                <w:bCs/>
                <w:i/>
                <w:color w:val="000000"/>
                <w:sz w:val="22"/>
                <w:szCs w:val="22"/>
              </w:rPr>
            </w:pPr>
            <w:r w:rsidRPr="000C1D89">
              <w:rPr>
                <w:rFonts w:ascii="Times New Roman" w:hAnsi="Times New Roman"/>
                <w:b/>
                <w:bCs/>
                <w:i/>
                <w:color w:val="000000"/>
                <w:sz w:val="22"/>
                <w:szCs w:val="22"/>
              </w:rPr>
              <w:t>151</w:t>
            </w:r>
          </w:p>
        </w:tc>
        <w:tc>
          <w:tcPr>
            <w:tcW w:w="559" w:type="dxa"/>
            <w:tcBorders>
              <w:top w:val="nil"/>
              <w:left w:val="nil"/>
              <w:bottom w:val="single" w:sz="4" w:space="0" w:color="auto"/>
              <w:right w:val="single" w:sz="4" w:space="0" w:color="auto"/>
            </w:tcBorders>
            <w:vAlign w:val="center"/>
          </w:tcPr>
          <w:p w14:paraId="7948B9FC" w14:textId="77777777" w:rsidR="000C1D89" w:rsidRPr="000C1D89" w:rsidRDefault="000C1D89" w:rsidP="000C1D89">
            <w:pPr>
              <w:widowControl w:val="0"/>
              <w:spacing w:before="0" w:after="0" w:line="240" w:lineRule="auto"/>
              <w:ind w:right="0"/>
              <w:jc w:val="center"/>
              <w:rPr>
                <w:rFonts w:ascii="Times New Roman" w:hAnsi="Times New Roman"/>
                <w:b/>
                <w:bCs/>
                <w:i/>
                <w:color w:val="000000"/>
                <w:sz w:val="22"/>
                <w:szCs w:val="22"/>
              </w:rPr>
            </w:pPr>
            <w:r w:rsidRPr="000C1D89">
              <w:rPr>
                <w:rFonts w:ascii="Times New Roman" w:hAnsi="Times New Roman"/>
                <w:b/>
                <w:bCs/>
                <w:i/>
                <w:color w:val="000000"/>
                <w:sz w:val="22"/>
                <w:szCs w:val="22"/>
              </w:rPr>
              <w:t>165</w:t>
            </w:r>
          </w:p>
        </w:tc>
        <w:tc>
          <w:tcPr>
            <w:tcW w:w="559" w:type="dxa"/>
            <w:tcBorders>
              <w:top w:val="nil"/>
              <w:left w:val="nil"/>
              <w:bottom w:val="single" w:sz="4" w:space="0" w:color="auto"/>
              <w:right w:val="single" w:sz="4" w:space="0" w:color="auto"/>
            </w:tcBorders>
            <w:vAlign w:val="center"/>
          </w:tcPr>
          <w:p w14:paraId="7613E710" w14:textId="77777777" w:rsidR="000C1D89" w:rsidRPr="000C1D89" w:rsidRDefault="000C1D89" w:rsidP="000C1D89">
            <w:pPr>
              <w:widowControl w:val="0"/>
              <w:spacing w:before="0" w:after="0" w:line="240" w:lineRule="auto"/>
              <w:ind w:right="0"/>
              <w:jc w:val="center"/>
              <w:rPr>
                <w:rFonts w:ascii="Times New Roman" w:hAnsi="Times New Roman"/>
                <w:b/>
                <w:bCs/>
                <w:i/>
                <w:color w:val="000000"/>
                <w:sz w:val="22"/>
                <w:szCs w:val="22"/>
              </w:rPr>
            </w:pPr>
            <w:r w:rsidRPr="000C1D89">
              <w:rPr>
                <w:rFonts w:ascii="Times New Roman" w:hAnsi="Times New Roman"/>
                <w:b/>
                <w:bCs/>
                <w:i/>
                <w:color w:val="000000"/>
                <w:sz w:val="22"/>
                <w:szCs w:val="22"/>
              </w:rPr>
              <w:t>0</w:t>
            </w:r>
          </w:p>
        </w:tc>
        <w:tc>
          <w:tcPr>
            <w:tcW w:w="559" w:type="dxa"/>
            <w:tcBorders>
              <w:top w:val="nil"/>
              <w:left w:val="nil"/>
              <w:bottom w:val="single" w:sz="4" w:space="0" w:color="auto"/>
              <w:right w:val="single" w:sz="4" w:space="0" w:color="auto"/>
            </w:tcBorders>
            <w:vAlign w:val="center"/>
          </w:tcPr>
          <w:p w14:paraId="74944E04" w14:textId="77777777" w:rsidR="000C1D89" w:rsidRPr="000C1D89" w:rsidRDefault="000C1D89" w:rsidP="000C1D89">
            <w:pPr>
              <w:widowControl w:val="0"/>
              <w:spacing w:before="0" w:after="0" w:line="240" w:lineRule="auto"/>
              <w:ind w:right="0"/>
              <w:jc w:val="center"/>
              <w:rPr>
                <w:rFonts w:ascii="Times New Roman" w:hAnsi="Times New Roman"/>
                <w:b/>
                <w:bCs/>
                <w:i/>
                <w:color w:val="000000"/>
                <w:sz w:val="22"/>
                <w:szCs w:val="22"/>
              </w:rPr>
            </w:pPr>
            <w:r w:rsidRPr="000C1D89">
              <w:rPr>
                <w:rFonts w:ascii="Times New Roman" w:hAnsi="Times New Roman"/>
                <w:b/>
                <w:bCs/>
                <w:i/>
                <w:color w:val="000000"/>
                <w:sz w:val="22"/>
                <w:szCs w:val="22"/>
              </w:rPr>
              <w:t>0</w:t>
            </w:r>
          </w:p>
        </w:tc>
      </w:tr>
      <w:tr w:rsidR="000C1D89" w:rsidRPr="000C1D89" w14:paraId="4003A749" w14:textId="77777777" w:rsidTr="00502E4F">
        <w:tblPrEx>
          <w:tblLook w:val="04A0" w:firstRow="1" w:lastRow="0" w:firstColumn="1" w:lastColumn="0" w:noHBand="0" w:noVBand="1"/>
        </w:tblPrEx>
        <w:trPr>
          <w:trHeight w:val="546"/>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14:paraId="29167156"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839" w:type="dxa"/>
            <w:tcBorders>
              <w:top w:val="nil"/>
              <w:left w:val="nil"/>
              <w:bottom w:val="single" w:sz="4" w:space="0" w:color="auto"/>
              <w:right w:val="single" w:sz="4" w:space="0" w:color="auto"/>
            </w:tcBorders>
            <w:shd w:val="clear" w:color="auto" w:fill="auto"/>
            <w:vAlign w:val="center"/>
            <w:hideMark/>
          </w:tcPr>
          <w:p w14:paraId="5D06B267"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MH01</w:t>
            </w:r>
          </w:p>
        </w:tc>
        <w:tc>
          <w:tcPr>
            <w:tcW w:w="1537" w:type="dxa"/>
            <w:tcBorders>
              <w:top w:val="nil"/>
              <w:left w:val="nil"/>
              <w:bottom w:val="single" w:sz="4" w:space="0" w:color="auto"/>
              <w:right w:val="single" w:sz="4" w:space="0" w:color="auto"/>
            </w:tcBorders>
            <w:shd w:val="clear" w:color="auto" w:fill="auto"/>
            <w:vAlign w:val="center"/>
            <w:hideMark/>
          </w:tcPr>
          <w:p w14:paraId="64F7022A" w14:textId="77777777" w:rsidR="000C1D89" w:rsidRPr="000C1D89" w:rsidRDefault="000C1D89" w:rsidP="000C1D89">
            <w:pPr>
              <w:spacing w:before="0" w:after="0" w:line="240" w:lineRule="auto"/>
              <w:ind w:right="0"/>
              <w:rPr>
                <w:rFonts w:ascii="Times New Roman" w:hAnsi="Times New Roman"/>
                <w:color w:val="000000"/>
                <w:sz w:val="22"/>
                <w:szCs w:val="22"/>
              </w:rPr>
            </w:pPr>
            <w:r w:rsidRPr="000C1D89">
              <w:rPr>
                <w:rFonts w:ascii="Times New Roman" w:hAnsi="Times New Roman"/>
                <w:color w:val="000000"/>
                <w:sz w:val="22"/>
                <w:szCs w:val="22"/>
              </w:rPr>
              <w:t>Giáo dục chính trị</w:t>
            </w:r>
          </w:p>
        </w:tc>
        <w:tc>
          <w:tcPr>
            <w:tcW w:w="559" w:type="dxa"/>
            <w:tcBorders>
              <w:top w:val="nil"/>
              <w:left w:val="nil"/>
              <w:bottom w:val="single" w:sz="4" w:space="0" w:color="auto"/>
              <w:right w:val="single" w:sz="4" w:space="0" w:color="auto"/>
            </w:tcBorders>
            <w:shd w:val="clear" w:color="auto" w:fill="auto"/>
            <w:vAlign w:val="center"/>
            <w:hideMark/>
          </w:tcPr>
          <w:p w14:paraId="731B02E9"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9" w:type="dxa"/>
            <w:tcBorders>
              <w:top w:val="nil"/>
              <w:left w:val="nil"/>
              <w:bottom w:val="single" w:sz="4" w:space="0" w:color="auto"/>
              <w:right w:val="single" w:sz="4" w:space="0" w:color="auto"/>
            </w:tcBorders>
            <w:shd w:val="clear" w:color="auto" w:fill="auto"/>
            <w:vAlign w:val="center"/>
            <w:hideMark/>
          </w:tcPr>
          <w:p w14:paraId="6E4B95EF"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30</w:t>
            </w:r>
          </w:p>
        </w:tc>
        <w:tc>
          <w:tcPr>
            <w:tcW w:w="699" w:type="dxa"/>
            <w:tcBorders>
              <w:top w:val="nil"/>
              <w:left w:val="nil"/>
              <w:bottom w:val="single" w:sz="4" w:space="0" w:color="auto"/>
              <w:right w:val="single" w:sz="4" w:space="0" w:color="auto"/>
            </w:tcBorders>
            <w:shd w:val="clear" w:color="auto" w:fill="auto"/>
            <w:vAlign w:val="center"/>
            <w:hideMark/>
          </w:tcPr>
          <w:p w14:paraId="64C3E43D"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699" w:type="dxa"/>
            <w:tcBorders>
              <w:top w:val="nil"/>
              <w:left w:val="nil"/>
              <w:bottom w:val="single" w:sz="4" w:space="0" w:color="auto"/>
              <w:right w:val="single" w:sz="4" w:space="0" w:color="auto"/>
            </w:tcBorders>
            <w:shd w:val="clear" w:color="auto" w:fill="auto"/>
            <w:vAlign w:val="center"/>
            <w:hideMark/>
          </w:tcPr>
          <w:p w14:paraId="4A17E016"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13</w:t>
            </w:r>
          </w:p>
        </w:tc>
        <w:tc>
          <w:tcPr>
            <w:tcW w:w="559" w:type="dxa"/>
            <w:tcBorders>
              <w:top w:val="nil"/>
              <w:left w:val="nil"/>
              <w:bottom w:val="single" w:sz="4" w:space="0" w:color="auto"/>
              <w:right w:val="single" w:sz="4" w:space="0" w:color="auto"/>
            </w:tcBorders>
            <w:shd w:val="clear" w:color="auto" w:fill="auto"/>
            <w:vAlign w:val="center"/>
            <w:hideMark/>
          </w:tcPr>
          <w:p w14:paraId="10FC835D"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8" w:type="dxa"/>
            <w:tcBorders>
              <w:top w:val="nil"/>
              <w:left w:val="nil"/>
              <w:bottom w:val="single" w:sz="4" w:space="0" w:color="auto"/>
              <w:right w:val="single" w:sz="4" w:space="0" w:color="auto"/>
            </w:tcBorders>
            <w:shd w:val="clear" w:color="auto" w:fill="auto"/>
            <w:noWrap/>
            <w:vAlign w:val="center"/>
            <w:hideMark/>
          </w:tcPr>
          <w:p w14:paraId="42483252"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shd w:val="clear" w:color="auto" w:fill="auto"/>
            <w:vAlign w:val="center"/>
            <w:hideMark/>
          </w:tcPr>
          <w:p w14:paraId="66BF3BB8"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30</w:t>
            </w:r>
          </w:p>
        </w:tc>
        <w:tc>
          <w:tcPr>
            <w:tcW w:w="559" w:type="dxa"/>
            <w:tcBorders>
              <w:top w:val="nil"/>
              <w:left w:val="nil"/>
              <w:bottom w:val="single" w:sz="4" w:space="0" w:color="auto"/>
              <w:right w:val="single" w:sz="4" w:space="0" w:color="auto"/>
            </w:tcBorders>
            <w:shd w:val="clear" w:color="auto" w:fill="auto"/>
            <w:vAlign w:val="center"/>
            <w:hideMark/>
          </w:tcPr>
          <w:p w14:paraId="5162EA11"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shd w:val="clear" w:color="auto" w:fill="auto"/>
            <w:noWrap/>
            <w:vAlign w:val="center"/>
            <w:hideMark/>
          </w:tcPr>
          <w:p w14:paraId="5ABA816A" w14:textId="77777777" w:rsidR="000C1D89" w:rsidRPr="000C1D89" w:rsidRDefault="000C1D89" w:rsidP="000C1D89">
            <w:pPr>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65916EF4" w14:textId="77777777" w:rsidTr="00502E4F">
        <w:tblPrEx>
          <w:tblLook w:val="04A0" w:firstRow="1" w:lastRow="0" w:firstColumn="1" w:lastColumn="0" w:noHBand="0" w:noVBand="1"/>
        </w:tblPrEx>
        <w:trPr>
          <w:trHeight w:val="546"/>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14:paraId="673564F2"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839" w:type="dxa"/>
            <w:tcBorders>
              <w:top w:val="nil"/>
              <w:left w:val="nil"/>
              <w:bottom w:val="single" w:sz="4" w:space="0" w:color="auto"/>
              <w:right w:val="single" w:sz="4" w:space="0" w:color="auto"/>
            </w:tcBorders>
            <w:shd w:val="clear" w:color="auto" w:fill="auto"/>
            <w:vAlign w:val="center"/>
            <w:hideMark/>
          </w:tcPr>
          <w:p w14:paraId="066E986B"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MH02</w:t>
            </w:r>
          </w:p>
        </w:tc>
        <w:tc>
          <w:tcPr>
            <w:tcW w:w="1537" w:type="dxa"/>
            <w:tcBorders>
              <w:top w:val="nil"/>
              <w:left w:val="nil"/>
              <w:bottom w:val="single" w:sz="4" w:space="0" w:color="auto"/>
              <w:right w:val="single" w:sz="4" w:space="0" w:color="auto"/>
            </w:tcBorders>
            <w:shd w:val="clear" w:color="auto" w:fill="auto"/>
            <w:vAlign w:val="center"/>
            <w:hideMark/>
          </w:tcPr>
          <w:p w14:paraId="5BDA080D" w14:textId="77777777" w:rsidR="000C1D89" w:rsidRPr="000C1D89" w:rsidRDefault="000C1D89" w:rsidP="000C1D89">
            <w:pPr>
              <w:spacing w:before="0" w:after="0" w:line="240" w:lineRule="auto"/>
              <w:ind w:right="0"/>
              <w:rPr>
                <w:rFonts w:ascii="Times New Roman" w:hAnsi="Times New Roman"/>
                <w:color w:val="000000"/>
                <w:sz w:val="22"/>
                <w:szCs w:val="22"/>
              </w:rPr>
            </w:pPr>
            <w:r w:rsidRPr="000C1D89">
              <w:rPr>
                <w:rFonts w:ascii="Times New Roman" w:hAnsi="Times New Roman"/>
                <w:color w:val="000000"/>
                <w:sz w:val="22"/>
                <w:szCs w:val="22"/>
              </w:rPr>
              <w:t>Pháp luật</w:t>
            </w:r>
          </w:p>
        </w:tc>
        <w:tc>
          <w:tcPr>
            <w:tcW w:w="559" w:type="dxa"/>
            <w:tcBorders>
              <w:top w:val="nil"/>
              <w:left w:val="nil"/>
              <w:bottom w:val="single" w:sz="4" w:space="0" w:color="auto"/>
              <w:right w:val="single" w:sz="4" w:space="0" w:color="auto"/>
            </w:tcBorders>
            <w:shd w:val="clear" w:color="auto" w:fill="auto"/>
            <w:vAlign w:val="center"/>
            <w:hideMark/>
          </w:tcPr>
          <w:p w14:paraId="5673C9FD"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699" w:type="dxa"/>
            <w:tcBorders>
              <w:top w:val="nil"/>
              <w:left w:val="nil"/>
              <w:bottom w:val="single" w:sz="4" w:space="0" w:color="auto"/>
              <w:right w:val="single" w:sz="4" w:space="0" w:color="auto"/>
            </w:tcBorders>
            <w:shd w:val="clear" w:color="auto" w:fill="auto"/>
            <w:vAlign w:val="center"/>
            <w:hideMark/>
          </w:tcPr>
          <w:p w14:paraId="3318E500"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699" w:type="dxa"/>
            <w:tcBorders>
              <w:top w:val="nil"/>
              <w:left w:val="nil"/>
              <w:bottom w:val="single" w:sz="4" w:space="0" w:color="auto"/>
              <w:right w:val="single" w:sz="4" w:space="0" w:color="auto"/>
            </w:tcBorders>
            <w:shd w:val="clear" w:color="auto" w:fill="auto"/>
            <w:vAlign w:val="center"/>
            <w:hideMark/>
          </w:tcPr>
          <w:p w14:paraId="5D15EEAA"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9</w:t>
            </w:r>
          </w:p>
        </w:tc>
        <w:tc>
          <w:tcPr>
            <w:tcW w:w="699" w:type="dxa"/>
            <w:tcBorders>
              <w:top w:val="nil"/>
              <w:left w:val="nil"/>
              <w:bottom w:val="single" w:sz="4" w:space="0" w:color="auto"/>
              <w:right w:val="single" w:sz="4" w:space="0" w:color="auto"/>
            </w:tcBorders>
            <w:shd w:val="clear" w:color="auto" w:fill="auto"/>
            <w:vAlign w:val="center"/>
            <w:hideMark/>
          </w:tcPr>
          <w:p w14:paraId="2D71DC68"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5</w:t>
            </w:r>
          </w:p>
        </w:tc>
        <w:tc>
          <w:tcPr>
            <w:tcW w:w="559" w:type="dxa"/>
            <w:tcBorders>
              <w:top w:val="nil"/>
              <w:left w:val="nil"/>
              <w:bottom w:val="single" w:sz="4" w:space="0" w:color="auto"/>
              <w:right w:val="single" w:sz="4" w:space="0" w:color="auto"/>
            </w:tcBorders>
            <w:shd w:val="clear" w:color="auto" w:fill="auto"/>
            <w:vAlign w:val="center"/>
            <w:hideMark/>
          </w:tcPr>
          <w:p w14:paraId="042143CC"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698" w:type="dxa"/>
            <w:tcBorders>
              <w:top w:val="nil"/>
              <w:left w:val="nil"/>
              <w:bottom w:val="single" w:sz="4" w:space="0" w:color="auto"/>
              <w:right w:val="single" w:sz="4" w:space="0" w:color="auto"/>
            </w:tcBorders>
            <w:shd w:val="clear" w:color="auto" w:fill="auto"/>
            <w:noWrap/>
            <w:vAlign w:val="center"/>
            <w:hideMark/>
          </w:tcPr>
          <w:p w14:paraId="0B329D90"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559" w:type="dxa"/>
            <w:tcBorders>
              <w:top w:val="nil"/>
              <w:left w:val="nil"/>
              <w:bottom w:val="single" w:sz="4" w:space="0" w:color="auto"/>
              <w:right w:val="single" w:sz="4" w:space="0" w:color="auto"/>
            </w:tcBorders>
            <w:shd w:val="clear" w:color="auto" w:fill="auto"/>
            <w:vAlign w:val="center"/>
            <w:hideMark/>
          </w:tcPr>
          <w:p w14:paraId="2FD3567C"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shd w:val="clear" w:color="auto" w:fill="auto"/>
            <w:vAlign w:val="center"/>
            <w:hideMark/>
          </w:tcPr>
          <w:p w14:paraId="59A99D3A"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shd w:val="clear" w:color="auto" w:fill="auto"/>
            <w:noWrap/>
            <w:vAlign w:val="center"/>
            <w:hideMark/>
          </w:tcPr>
          <w:p w14:paraId="5B018D2A" w14:textId="77777777" w:rsidR="000C1D89" w:rsidRPr="000C1D89" w:rsidRDefault="000C1D89" w:rsidP="000C1D89">
            <w:pPr>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64200D13" w14:textId="77777777" w:rsidTr="00502E4F">
        <w:tblPrEx>
          <w:tblLook w:val="04A0" w:firstRow="1" w:lastRow="0" w:firstColumn="1" w:lastColumn="0" w:noHBand="0" w:noVBand="1"/>
        </w:tblPrEx>
        <w:trPr>
          <w:trHeight w:val="546"/>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14:paraId="175A79A9"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w:t>
            </w:r>
          </w:p>
        </w:tc>
        <w:tc>
          <w:tcPr>
            <w:tcW w:w="839" w:type="dxa"/>
            <w:tcBorders>
              <w:top w:val="nil"/>
              <w:left w:val="nil"/>
              <w:bottom w:val="single" w:sz="4" w:space="0" w:color="auto"/>
              <w:right w:val="single" w:sz="4" w:space="0" w:color="auto"/>
            </w:tcBorders>
            <w:shd w:val="clear" w:color="auto" w:fill="auto"/>
            <w:vAlign w:val="center"/>
            <w:hideMark/>
          </w:tcPr>
          <w:p w14:paraId="04F9F4E8"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MH03</w:t>
            </w:r>
          </w:p>
        </w:tc>
        <w:tc>
          <w:tcPr>
            <w:tcW w:w="1537" w:type="dxa"/>
            <w:tcBorders>
              <w:top w:val="nil"/>
              <w:left w:val="nil"/>
              <w:bottom w:val="single" w:sz="4" w:space="0" w:color="auto"/>
              <w:right w:val="single" w:sz="4" w:space="0" w:color="auto"/>
            </w:tcBorders>
            <w:shd w:val="clear" w:color="auto" w:fill="auto"/>
            <w:vAlign w:val="center"/>
            <w:hideMark/>
          </w:tcPr>
          <w:p w14:paraId="043517B7" w14:textId="77777777" w:rsidR="000C1D89" w:rsidRPr="000C1D89" w:rsidRDefault="000C1D89" w:rsidP="000C1D89">
            <w:pPr>
              <w:spacing w:before="0" w:after="0" w:line="240" w:lineRule="auto"/>
              <w:ind w:right="0"/>
              <w:rPr>
                <w:rFonts w:ascii="Times New Roman" w:hAnsi="Times New Roman"/>
                <w:color w:val="000000"/>
                <w:sz w:val="22"/>
                <w:szCs w:val="22"/>
              </w:rPr>
            </w:pPr>
            <w:r w:rsidRPr="000C1D89">
              <w:rPr>
                <w:rFonts w:ascii="Times New Roman" w:hAnsi="Times New Roman"/>
                <w:color w:val="000000"/>
                <w:sz w:val="22"/>
                <w:szCs w:val="22"/>
              </w:rPr>
              <w:t>Giáo dục thể chất</w:t>
            </w:r>
          </w:p>
        </w:tc>
        <w:tc>
          <w:tcPr>
            <w:tcW w:w="559" w:type="dxa"/>
            <w:tcBorders>
              <w:top w:val="nil"/>
              <w:left w:val="nil"/>
              <w:bottom w:val="single" w:sz="4" w:space="0" w:color="auto"/>
              <w:right w:val="single" w:sz="4" w:space="0" w:color="auto"/>
            </w:tcBorders>
            <w:shd w:val="clear" w:color="auto" w:fill="auto"/>
            <w:vAlign w:val="center"/>
            <w:hideMark/>
          </w:tcPr>
          <w:p w14:paraId="03DB7A23"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699" w:type="dxa"/>
            <w:tcBorders>
              <w:top w:val="nil"/>
              <w:left w:val="nil"/>
              <w:bottom w:val="single" w:sz="4" w:space="0" w:color="auto"/>
              <w:right w:val="single" w:sz="4" w:space="0" w:color="auto"/>
            </w:tcBorders>
            <w:shd w:val="clear" w:color="auto" w:fill="auto"/>
            <w:vAlign w:val="center"/>
            <w:hideMark/>
          </w:tcPr>
          <w:p w14:paraId="15E93C1A"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30</w:t>
            </w:r>
          </w:p>
        </w:tc>
        <w:tc>
          <w:tcPr>
            <w:tcW w:w="699" w:type="dxa"/>
            <w:tcBorders>
              <w:top w:val="nil"/>
              <w:left w:val="nil"/>
              <w:bottom w:val="single" w:sz="4" w:space="0" w:color="auto"/>
              <w:right w:val="single" w:sz="4" w:space="0" w:color="auto"/>
            </w:tcBorders>
            <w:shd w:val="clear" w:color="auto" w:fill="auto"/>
            <w:vAlign w:val="center"/>
            <w:hideMark/>
          </w:tcPr>
          <w:p w14:paraId="2FB36B71"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w:t>
            </w:r>
          </w:p>
        </w:tc>
        <w:tc>
          <w:tcPr>
            <w:tcW w:w="699" w:type="dxa"/>
            <w:tcBorders>
              <w:top w:val="nil"/>
              <w:left w:val="nil"/>
              <w:bottom w:val="single" w:sz="4" w:space="0" w:color="auto"/>
              <w:right w:val="single" w:sz="4" w:space="0" w:color="auto"/>
            </w:tcBorders>
            <w:shd w:val="clear" w:color="auto" w:fill="auto"/>
            <w:vAlign w:val="center"/>
            <w:hideMark/>
          </w:tcPr>
          <w:p w14:paraId="112D9828"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24</w:t>
            </w:r>
          </w:p>
        </w:tc>
        <w:tc>
          <w:tcPr>
            <w:tcW w:w="559" w:type="dxa"/>
            <w:tcBorders>
              <w:top w:val="nil"/>
              <w:left w:val="nil"/>
              <w:bottom w:val="single" w:sz="4" w:space="0" w:color="auto"/>
              <w:right w:val="single" w:sz="4" w:space="0" w:color="auto"/>
            </w:tcBorders>
            <w:shd w:val="clear" w:color="auto" w:fill="auto"/>
            <w:vAlign w:val="center"/>
            <w:hideMark/>
          </w:tcPr>
          <w:p w14:paraId="1D3302A9"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8" w:type="dxa"/>
            <w:tcBorders>
              <w:top w:val="nil"/>
              <w:left w:val="nil"/>
              <w:bottom w:val="single" w:sz="4" w:space="0" w:color="auto"/>
              <w:right w:val="single" w:sz="4" w:space="0" w:color="auto"/>
            </w:tcBorders>
            <w:shd w:val="clear" w:color="auto" w:fill="auto"/>
            <w:vAlign w:val="center"/>
            <w:hideMark/>
          </w:tcPr>
          <w:p w14:paraId="48F9D5DA"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30</w:t>
            </w:r>
          </w:p>
        </w:tc>
        <w:tc>
          <w:tcPr>
            <w:tcW w:w="559" w:type="dxa"/>
            <w:tcBorders>
              <w:top w:val="nil"/>
              <w:left w:val="nil"/>
              <w:bottom w:val="single" w:sz="4" w:space="0" w:color="auto"/>
              <w:right w:val="single" w:sz="4" w:space="0" w:color="auto"/>
            </w:tcBorders>
            <w:shd w:val="clear" w:color="auto" w:fill="auto"/>
            <w:noWrap/>
            <w:vAlign w:val="center"/>
            <w:hideMark/>
          </w:tcPr>
          <w:p w14:paraId="338DD879"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shd w:val="clear" w:color="auto" w:fill="auto"/>
            <w:vAlign w:val="center"/>
            <w:hideMark/>
          </w:tcPr>
          <w:p w14:paraId="63B67059"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shd w:val="clear" w:color="auto" w:fill="auto"/>
            <w:noWrap/>
            <w:vAlign w:val="center"/>
            <w:hideMark/>
          </w:tcPr>
          <w:p w14:paraId="6900F0BA" w14:textId="77777777" w:rsidR="000C1D89" w:rsidRPr="000C1D89" w:rsidRDefault="000C1D89" w:rsidP="000C1D89">
            <w:pPr>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2AA0905F" w14:textId="77777777" w:rsidTr="00502E4F">
        <w:tblPrEx>
          <w:tblLook w:val="04A0" w:firstRow="1" w:lastRow="0" w:firstColumn="1" w:lastColumn="0" w:noHBand="0" w:noVBand="1"/>
        </w:tblPrEx>
        <w:trPr>
          <w:trHeight w:val="546"/>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14:paraId="3CA27542"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w:t>
            </w:r>
          </w:p>
        </w:tc>
        <w:tc>
          <w:tcPr>
            <w:tcW w:w="839" w:type="dxa"/>
            <w:tcBorders>
              <w:top w:val="nil"/>
              <w:left w:val="nil"/>
              <w:bottom w:val="single" w:sz="4" w:space="0" w:color="auto"/>
              <w:right w:val="single" w:sz="4" w:space="0" w:color="auto"/>
            </w:tcBorders>
            <w:shd w:val="clear" w:color="auto" w:fill="auto"/>
            <w:vAlign w:val="center"/>
            <w:hideMark/>
          </w:tcPr>
          <w:p w14:paraId="3F793945"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MH04</w:t>
            </w:r>
          </w:p>
        </w:tc>
        <w:tc>
          <w:tcPr>
            <w:tcW w:w="1537" w:type="dxa"/>
            <w:tcBorders>
              <w:top w:val="nil"/>
              <w:left w:val="nil"/>
              <w:bottom w:val="single" w:sz="4" w:space="0" w:color="auto"/>
              <w:right w:val="single" w:sz="4" w:space="0" w:color="auto"/>
            </w:tcBorders>
            <w:shd w:val="clear" w:color="auto" w:fill="auto"/>
            <w:vAlign w:val="center"/>
            <w:hideMark/>
          </w:tcPr>
          <w:p w14:paraId="2896F32B" w14:textId="77777777" w:rsidR="000C1D89" w:rsidRPr="000C1D89" w:rsidRDefault="000C1D89" w:rsidP="000C1D89">
            <w:pPr>
              <w:spacing w:before="0" w:after="0" w:line="240" w:lineRule="auto"/>
              <w:ind w:right="0"/>
              <w:rPr>
                <w:rFonts w:ascii="Times New Roman" w:hAnsi="Times New Roman"/>
                <w:color w:val="000000"/>
                <w:sz w:val="22"/>
                <w:szCs w:val="22"/>
              </w:rPr>
            </w:pPr>
            <w:r w:rsidRPr="000C1D89">
              <w:rPr>
                <w:rFonts w:ascii="Times New Roman" w:hAnsi="Times New Roman"/>
                <w:color w:val="000000"/>
                <w:sz w:val="22"/>
                <w:szCs w:val="22"/>
              </w:rPr>
              <w:t>Giáo dục quốc phòng - an ninh</w:t>
            </w:r>
          </w:p>
        </w:tc>
        <w:tc>
          <w:tcPr>
            <w:tcW w:w="559" w:type="dxa"/>
            <w:tcBorders>
              <w:top w:val="nil"/>
              <w:left w:val="nil"/>
              <w:bottom w:val="single" w:sz="4" w:space="0" w:color="auto"/>
              <w:right w:val="single" w:sz="4" w:space="0" w:color="auto"/>
            </w:tcBorders>
            <w:shd w:val="clear" w:color="auto" w:fill="auto"/>
            <w:vAlign w:val="center"/>
            <w:hideMark/>
          </w:tcPr>
          <w:p w14:paraId="41FB9010"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9" w:type="dxa"/>
            <w:tcBorders>
              <w:top w:val="nil"/>
              <w:left w:val="nil"/>
              <w:bottom w:val="single" w:sz="4" w:space="0" w:color="auto"/>
              <w:right w:val="single" w:sz="4" w:space="0" w:color="auto"/>
            </w:tcBorders>
            <w:shd w:val="clear" w:color="auto" w:fill="auto"/>
            <w:vAlign w:val="center"/>
            <w:hideMark/>
          </w:tcPr>
          <w:p w14:paraId="6AD28EAD"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699" w:type="dxa"/>
            <w:tcBorders>
              <w:top w:val="nil"/>
              <w:left w:val="nil"/>
              <w:bottom w:val="single" w:sz="4" w:space="0" w:color="auto"/>
              <w:right w:val="single" w:sz="4" w:space="0" w:color="auto"/>
            </w:tcBorders>
            <w:shd w:val="clear" w:color="auto" w:fill="auto"/>
            <w:vAlign w:val="center"/>
            <w:hideMark/>
          </w:tcPr>
          <w:p w14:paraId="2AB86D06"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21</w:t>
            </w:r>
          </w:p>
        </w:tc>
        <w:tc>
          <w:tcPr>
            <w:tcW w:w="699" w:type="dxa"/>
            <w:tcBorders>
              <w:top w:val="nil"/>
              <w:left w:val="nil"/>
              <w:bottom w:val="single" w:sz="4" w:space="0" w:color="auto"/>
              <w:right w:val="single" w:sz="4" w:space="0" w:color="auto"/>
            </w:tcBorders>
            <w:shd w:val="clear" w:color="auto" w:fill="auto"/>
            <w:vAlign w:val="center"/>
            <w:hideMark/>
          </w:tcPr>
          <w:p w14:paraId="003B417F"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21</w:t>
            </w:r>
          </w:p>
        </w:tc>
        <w:tc>
          <w:tcPr>
            <w:tcW w:w="559" w:type="dxa"/>
            <w:tcBorders>
              <w:top w:val="nil"/>
              <w:left w:val="nil"/>
              <w:bottom w:val="single" w:sz="4" w:space="0" w:color="auto"/>
              <w:right w:val="single" w:sz="4" w:space="0" w:color="auto"/>
            </w:tcBorders>
            <w:shd w:val="clear" w:color="auto" w:fill="auto"/>
            <w:vAlign w:val="center"/>
            <w:hideMark/>
          </w:tcPr>
          <w:p w14:paraId="7C4C4F18"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w:t>
            </w:r>
          </w:p>
        </w:tc>
        <w:tc>
          <w:tcPr>
            <w:tcW w:w="698" w:type="dxa"/>
            <w:tcBorders>
              <w:top w:val="nil"/>
              <w:left w:val="nil"/>
              <w:bottom w:val="single" w:sz="4" w:space="0" w:color="auto"/>
              <w:right w:val="single" w:sz="4" w:space="0" w:color="auto"/>
            </w:tcBorders>
            <w:shd w:val="clear" w:color="auto" w:fill="auto"/>
            <w:vAlign w:val="center"/>
            <w:hideMark/>
          </w:tcPr>
          <w:p w14:paraId="16834123"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shd w:val="clear" w:color="auto" w:fill="auto"/>
            <w:vAlign w:val="center"/>
            <w:hideMark/>
          </w:tcPr>
          <w:p w14:paraId="44668F7E"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559" w:type="dxa"/>
            <w:tcBorders>
              <w:top w:val="nil"/>
              <w:left w:val="nil"/>
              <w:bottom w:val="single" w:sz="4" w:space="0" w:color="auto"/>
              <w:right w:val="single" w:sz="4" w:space="0" w:color="auto"/>
            </w:tcBorders>
            <w:shd w:val="clear" w:color="auto" w:fill="auto"/>
            <w:vAlign w:val="center"/>
            <w:hideMark/>
          </w:tcPr>
          <w:p w14:paraId="2D9B9BF5"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shd w:val="clear" w:color="auto" w:fill="auto"/>
            <w:noWrap/>
            <w:vAlign w:val="center"/>
            <w:hideMark/>
          </w:tcPr>
          <w:p w14:paraId="45BACEE9" w14:textId="77777777" w:rsidR="000C1D89" w:rsidRPr="000C1D89" w:rsidRDefault="000C1D89" w:rsidP="000C1D89">
            <w:pPr>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06B1E7AD" w14:textId="77777777" w:rsidTr="00502E4F">
        <w:tblPrEx>
          <w:tblLook w:val="04A0" w:firstRow="1" w:lastRow="0" w:firstColumn="1" w:lastColumn="0" w:noHBand="0" w:noVBand="1"/>
        </w:tblPrEx>
        <w:trPr>
          <w:trHeight w:val="546"/>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14:paraId="6CCF4A2D"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5</w:t>
            </w:r>
          </w:p>
        </w:tc>
        <w:tc>
          <w:tcPr>
            <w:tcW w:w="839" w:type="dxa"/>
            <w:tcBorders>
              <w:top w:val="nil"/>
              <w:left w:val="nil"/>
              <w:bottom w:val="single" w:sz="4" w:space="0" w:color="auto"/>
              <w:right w:val="single" w:sz="4" w:space="0" w:color="auto"/>
            </w:tcBorders>
            <w:shd w:val="clear" w:color="auto" w:fill="auto"/>
            <w:vAlign w:val="center"/>
            <w:hideMark/>
          </w:tcPr>
          <w:p w14:paraId="675D8CFE"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MH05</w:t>
            </w:r>
          </w:p>
        </w:tc>
        <w:tc>
          <w:tcPr>
            <w:tcW w:w="1537" w:type="dxa"/>
            <w:tcBorders>
              <w:top w:val="nil"/>
              <w:left w:val="nil"/>
              <w:bottom w:val="single" w:sz="4" w:space="0" w:color="auto"/>
              <w:right w:val="single" w:sz="4" w:space="0" w:color="auto"/>
            </w:tcBorders>
            <w:shd w:val="clear" w:color="auto" w:fill="auto"/>
            <w:vAlign w:val="center"/>
          </w:tcPr>
          <w:p w14:paraId="0AF6D4CD" w14:textId="77777777" w:rsidR="000C1D89" w:rsidRPr="000C1D89" w:rsidRDefault="000C1D89" w:rsidP="000C1D89">
            <w:pPr>
              <w:spacing w:before="0" w:after="0" w:line="240" w:lineRule="auto"/>
              <w:ind w:right="0"/>
              <w:rPr>
                <w:rFonts w:ascii="Times New Roman" w:hAnsi="Times New Roman"/>
                <w:color w:val="000000"/>
                <w:sz w:val="22"/>
                <w:szCs w:val="22"/>
              </w:rPr>
            </w:pPr>
            <w:r w:rsidRPr="000C1D89">
              <w:rPr>
                <w:rFonts w:ascii="Times New Roman" w:hAnsi="Times New Roman"/>
                <w:color w:val="000000"/>
                <w:sz w:val="22"/>
                <w:szCs w:val="22"/>
              </w:rPr>
              <w:t>Tin học</w:t>
            </w:r>
          </w:p>
        </w:tc>
        <w:tc>
          <w:tcPr>
            <w:tcW w:w="559" w:type="dxa"/>
            <w:tcBorders>
              <w:top w:val="nil"/>
              <w:left w:val="nil"/>
              <w:bottom w:val="single" w:sz="4" w:space="0" w:color="auto"/>
              <w:right w:val="single" w:sz="4" w:space="0" w:color="auto"/>
            </w:tcBorders>
            <w:shd w:val="clear" w:color="auto" w:fill="auto"/>
            <w:vAlign w:val="center"/>
          </w:tcPr>
          <w:p w14:paraId="3A4E7EDC"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9" w:type="dxa"/>
            <w:tcBorders>
              <w:top w:val="nil"/>
              <w:left w:val="nil"/>
              <w:bottom w:val="single" w:sz="4" w:space="0" w:color="auto"/>
              <w:right w:val="single" w:sz="4" w:space="0" w:color="auto"/>
            </w:tcBorders>
            <w:shd w:val="clear" w:color="auto" w:fill="auto"/>
            <w:vAlign w:val="center"/>
          </w:tcPr>
          <w:p w14:paraId="70659536"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699" w:type="dxa"/>
            <w:tcBorders>
              <w:top w:val="nil"/>
              <w:left w:val="nil"/>
              <w:bottom w:val="single" w:sz="4" w:space="0" w:color="auto"/>
              <w:right w:val="single" w:sz="4" w:space="0" w:color="auto"/>
            </w:tcBorders>
            <w:shd w:val="clear" w:color="auto" w:fill="auto"/>
            <w:vAlign w:val="center"/>
          </w:tcPr>
          <w:p w14:paraId="041A29EA"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699" w:type="dxa"/>
            <w:tcBorders>
              <w:top w:val="nil"/>
              <w:left w:val="nil"/>
              <w:bottom w:val="single" w:sz="4" w:space="0" w:color="auto"/>
              <w:right w:val="single" w:sz="4" w:space="0" w:color="auto"/>
            </w:tcBorders>
            <w:shd w:val="clear" w:color="auto" w:fill="auto"/>
            <w:vAlign w:val="center"/>
          </w:tcPr>
          <w:p w14:paraId="7AC69BB2"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29</w:t>
            </w:r>
          </w:p>
        </w:tc>
        <w:tc>
          <w:tcPr>
            <w:tcW w:w="559" w:type="dxa"/>
            <w:tcBorders>
              <w:top w:val="nil"/>
              <w:left w:val="nil"/>
              <w:bottom w:val="single" w:sz="4" w:space="0" w:color="auto"/>
              <w:right w:val="single" w:sz="4" w:space="0" w:color="auto"/>
            </w:tcBorders>
            <w:shd w:val="clear" w:color="auto" w:fill="auto"/>
            <w:vAlign w:val="center"/>
          </w:tcPr>
          <w:p w14:paraId="304FE384"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698" w:type="dxa"/>
            <w:tcBorders>
              <w:top w:val="nil"/>
              <w:left w:val="nil"/>
              <w:bottom w:val="single" w:sz="4" w:space="0" w:color="auto"/>
              <w:right w:val="single" w:sz="4" w:space="0" w:color="auto"/>
            </w:tcBorders>
            <w:shd w:val="clear" w:color="auto" w:fill="auto"/>
            <w:noWrap/>
            <w:vAlign w:val="center"/>
          </w:tcPr>
          <w:p w14:paraId="03D80F81"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559" w:type="dxa"/>
            <w:tcBorders>
              <w:top w:val="nil"/>
              <w:left w:val="nil"/>
              <w:bottom w:val="single" w:sz="4" w:space="0" w:color="auto"/>
              <w:right w:val="single" w:sz="4" w:space="0" w:color="auto"/>
            </w:tcBorders>
            <w:shd w:val="clear" w:color="auto" w:fill="auto"/>
            <w:vAlign w:val="center"/>
          </w:tcPr>
          <w:p w14:paraId="12D78575"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p>
        </w:tc>
        <w:tc>
          <w:tcPr>
            <w:tcW w:w="559" w:type="dxa"/>
            <w:tcBorders>
              <w:top w:val="nil"/>
              <w:left w:val="nil"/>
              <w:bottom w:val="single" w:sz="4" w:space="0" w:color="auto"/>
              <w:right w:val="single" w:sz="4" w:space="0" w:color="auto"/>
            </w:tcBorders>
            <w:shd w:val="clear" w:color="auto" w:fill="auto"/>
            <w:vAlign w:val="center"/>
            <w:hideMark/>
          </w:tcPr>
          <w:p w14:paraId="712798D1"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shd w:val="clear" w:color="auto" w:fill="auto"/>
            <w:noWrap/>
            <w:vAlign w:val="center"/>
            <w:hideMark/>
          </w:tcPr>
          <w:p w14:paraId="171E766D" w14:textId="77777777" w:rsidR="000C1D89" w:rsidRPr="000C1D89" w:rsidRDefault="000C1D89" w:rsidP="000C1D89">
            <w:pPr>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1330CC32" w14:textId="77777777" w:rsidTr="00502E4F">
        <w:tblPrEx>
          <w:tblLook w:val="04A0" w:firstRow="1" w:lastRow="0" w:firstColumn="1" w:lastColumn="0" w:noHBand="0" w:noVBand="1"/>
        </w:tblPrEx>
        <w:trPr>
          <w:trHeight w:val="546"/>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14:paraId="72119489"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6</w:t>
            </w:r>
          </w:p>
        </w:tc>
        <w:tc>
          <w:tcPr>
            <w:tcW w:w="839" w:type="dxa"/>
            <w:tcBorders>
              <w:top w:val="nil"/>
              <w:left w:val="nil"/>
              <w:bottom w:val="single" w:sz="4" w:space="0" w:color="auto"/>
              <w:right w:val="single" w:sz="4" w:space="0" w:color="auto"/>
            </w:tcBorders>
            <w:shd w:val="clear" w:color="auto" w:fill="auto"/>
            <w:vAlign w:val="center"/>
            <w:hideMark/>
          </w:tcPr>
          <w:p w14:paraId="277C50EB"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MH06</w:t>
            </w:r>
          </w:p>
        </w:tc>
        <w:tc>
          <w:tcPr>
            <w:tcW w:w="1537" w:type="dxa"/>
            <w:tcBorders>
              <w:top w:val="nil"/>
              <w:left w:val="nil"/>
              <w:bottom w:val="single" w:sz="4" w:space="0" w:color="auto"/>
              <w:right w:val="single" w:sz="4" w:space="0" w:color="auto"/>
            </w:tcBorders>
            <w:shd w:val="clear" w:color="auto" w:fill="auto"/>
            <w:vAlign w:val="center"/>
            <w:hideMark/>
          </w:tcPr>
          <w:p w14:paraId="673918AB" w14:textId="77777777" w:rsidR="000C1D89" w:rsidRPr="000C1D89" w:rsidRDefault="000C1D89" w:rsidP="000C1D89">
            <w:pPr>
              <w:spacing w:before="0" w:after="0" w:line="240" w:lineRule="auto"/>
              <w:ind w:right="0"/>
              <w:rPr>
                <w:rFonts w:ascii="Times New Roman" w:hAnsi="Times New Roman"/>
                <w:color w:val="000000"/>
                <w:sz w:val="22"/>
                <w:szCs w:val="22"/>
              </w:rPr>
            </w:pPr>
            <w:r w:rsidRPr="000C1D89">
              <w:rPr>
                <w:rFonts w:ascii="Times New Roman" w:hAnsi="Times New Roman"/>
                <w:color w:val="000000"/>
                <w:sz w:val="22"/>
                <w:szCs w:val="22"/>
              </w:rPr>
              <w:t>Tiếng Anh</w:t>
            </w:r>
          </w:p>
        </w:tc>
        <w:tc>
          <w:tcPr>
            <w:tcW w:w="559" w:type="dxa"/>
            <w:tcBorders>
              <w:top w:val="nil"/>
              <w:left w:val="nil"/>
              <w:bottom w:val="single" w:sz="4" w:space="0" w:color="auto"/>
              <w:right w:val="single" w:sz="4" w:space="0" w:color="auto"/>
            </w:tcBorders>
            <w:shd w:val="clear" w:color="auto" w:fill="auto"/>
            <w:vAlign w:val="center"/>
            <w:hideMark/>
          </w:tcPr>
          <w:p w14:paraId="14743509"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w:t>
            </w:r>
          </w:p>
        </w:tc>
        <w:tc>
          <w:tcPr>
            <w:tcW w:w="699" w:type="dxa"/>
            <w:tcBorders>
              <w:top w:val="nil"/>
              <w:left w:val="nil"/>
              <w:bottom w:val="single" w:sz="4" w:space="0" w:color="auto"/>
              <w:right w:val="single" w:sz="4" w:space="0" w:color="auto"/>
            </w:tcBorders>
            <w:shd w:val="clear" w:color="auto" w:fill="auto"/>
            <w:vAlign w:val="center"/>
            <w:hideMark/>
          </w:tcPr>
          <w:p w14:paraId="492356BD"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90</w:t>
            </w:r>
          </w:p>
        </w:tc>
        <w:tc>
          <w:tcPr>
            <w:tcW w:w="699" w:type="dxa"/>
            <w:tcBorders>
              <w:top w:val="nil"/>
              <w:left w:val="nil"/>
              <w:bottom w:val="single" w:sz="4" w:space="0" w:color="auto"/>
              <w:right w:val="single" w:sz="4" w:space="0" w:color="auto"/>
            </w:tcBorders>
            <w:shd w:val="clear" w:color="auto" w:fill="auto"/>
            <w:vAlign w:val="center"/>
            <w:hideMark/>
          </w:tcPr>
          <w:p w14:paraId="6BC35A89"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30</w:t>
            </w:r>
          </w:p>
        </w:tc>
        <w:tc>
          <w:tcPr>
            <w:tcW w:w="699" w:type="dxa"/>
            <w:tcBorders>
              <w:top w:val="nil"/>
              <w:left w:val="nil"/>
              <w:bottom w:val="single" w:sz="4" w:space="0" w:color="auto"/>
              <w:right w:val="single" w:sz="4" w:space="0" w:color="auto"/>
            </w:tcBorders>
            <w:shd w:val="clear" w:color="auto" w:fill="auto"/>
            <w:vAlign w:val="center"/>
            <w:hideMark/>
          </w:tcPr>
          <w:p w14:paraId="40753DB8"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56</w:t>
            </w:r>
          </w:p>
        </w:tc>
        <w:tc>
          <w:tcPr>
            <w:tcW w:w="559" w:type="dxa"/>
            <w:tcBorders>
              <w:top w:val="nil"/>
              <w:left w:val="nil"/>
              <w:bottom w:val="single" w:sz="4" w:space="0" w:color="auto"/>
              <w:right w:val="single" w:sz="4" w:space="0" w:color="auto"/>
            </w:tcBorders>
            <w:shd w:val="clear" w:color="auto" w:fill="auto"/>
            <w:vAlign w:val="center"/>
            <w:hideMark/>
          </w:tcPr>
          <w:p w14:paraId="6CCD90BC"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w:t>
            </w:r>
          </w:p>
        </w:tc>
        <w:tc>
          <w:tcPr>
            <w:tcW w:w="698" w:type="dxa"/>
            <w:tcBorders>
              <w:top w:val="nil"/>
              <w:left w:val="nil"/>
              <w:bottom w:val="single" w:sz="4" w:space="0" w:color="auto"/>
              <w:right w:val="single" w:sz="4" w:space="0" w:color="auto"/>
            </w:tcBorders>
            <w:shd w:val="clear" w:color="auto" w:fill="auto"/>
            <w:vAlign w:val="center"/>
            <w:hideMark/>
          </w:tcPr>
          <w:p w14:paraId="253674C9"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shd w:val="clear" w:color="auto" w:fill="auto"/>
            <w:noWrap/>
            <w:vAlign w:val="center"/>
            <w:hideMark/>
          </w:tcPr>
          <w:p w14:paraId="352AF97E"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90</w:t>
            </w:r>
          </w:p>
        </w:tc>
        <w:tc>
          <w:tcPr>
            <w:tcW w:w="559" w:type="dxa"/>
            <w:tcBorders>
              <w:top w:val="nil"/>
              <w:left w:val="nil"/>
              <w:bottom w:val="single" w:sz="4" w:space="0" w:color="auto"/>
              <w:right w:val="single" w:sz="4" w:space="0" w:color="auto"/>
            </w:tcBorders>
            <w:shd w:val="clear" w:color="auto" w:fill="auto"/>
            <w:vAlign w:val="center"/>
            <w:hideMark/>
          </w:tcPr>
          <w:p w14:paraId="4CB232A3"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shd w:val="clear" w:color="auto" w:fill="auto"/>
            <w:noWrap/>
            <w:vAlign w:val="center"/>
            <w:hideMark/>
          </w:tcPr>
          <w:p w14:paraId="6B4D6536" w14:textId="77777777" w:rsidR="000C1D89" w:rsidRPr="000C1D89" w:rsidRDefault="000C1D89" w:rsidP="000C1D89">
            <w:pPr>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581FD398" w14:textId="77777777" w:rsidTr="00502E4F">
        <w:tblPrEx>
          <w:tblLook w:val="04A0" w:firstRow="1" w:lastRow="0" w:firstColumn="1" w:lastColumn="0" w:noHBand="0" w:noVBand="1"/>
        </w:tblPrEx>
        <w:trPr>
          <w:trHeight w:val="82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2164C24" w14:textId="77777777" w:rsidR="000C1D89" w:rsidRPr="000C1D89" w:rsidRDefault="000C1D89" w:rsidP="000C1D89">
            <w:pPr>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7</w:t>
            </w:r>
          </w:p>
        </w:tc>
        <w:tc>
          <w:tcPr>
            <w:tcW w:w="839" w:type="dxa"/>
            <w:tcBorders>
              <w:top w:val="nil"/>
              <w:left w:val="nil"/>
              <w:bottom w:val="single" w:sz="4" w:space="0" w:color="auto"/>
              <w:right w:val="single" w:sz="4" w:space="0" w:color="auto"/>
            </w:tcBorders>
            <w:shd w:val="clear" w:color="auto" w:fill="auto"/>
            <w:vAlign w:val="center"/>
            <w:hideMark/>
          </w:tcPr>
          <w:p w14:paraId="3C73E0D6"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MH07</w:t>
            </w:r>
          </w:p>
        </w:tc>
        <w:tc>
          <w:tcPr>
            <w:tcW w:w="1537" w:type="dxa"/>
            <w:tcBorders>
              <w:top w:val="nil"/>
              <w:left w:val="nil"/>
              <w:bottom w:val="single" w:sz="4" w:space="0" w:color="auto"/>
              <w:right w:val="single" w:sz="4" w:space="0" w:color="auto"/>
            </w:tcBorders>
            <w:shd w:val="clear" w:color="auto" w:fill="auto"/>
            <w:vAlign w:val="center"/>
            <w:hideMark/>
          </w:tcPr>
          <w:p w14:paraId="448550D4" w14:textId="77777777" w:rsidR="000C1D89" w:rsidRPr="000C1D89" w:rsidRDefault="000C1D89" w:rsidP="000C1D89">
            <w:pPr>
              <w:spacing w:before="0" w:after="0" w:line="240" w:lineRule="auto"/>
              <w:ind w:right="0"/>
              <w:rPr>
                <w:rFonts w:ascii="Times New Roman" w:hAnsi="Times New Roman"/>
                <w:color w:val="000000"/>
                <w:sz w:val="22"/>
                <w:szCs w:val="22"/>
              </w:rPr>
            </w:pPr>
            <w:r w:rsidRPr="000C1D89">
              <w:rPr>
                <w:rFonts w:ascii="Times New Roman" w:hAnsi="Times New Roman"/>
                <w:color w:val="000000"/>
                <w:sz w:val="22"/>
                <w:szCs w:val="22"/>
              </w:rPr>
              <w:t>Giáo dục sức khỏe sinh sản, sức khỏe tình dục và phòng chống HIV/AIDS</w:t>
            </w:r>
          </w:p>
        </w:tc>
        <w:tc>
          <w:tcPr>
            <w:tcW w:w="559" w:type="dxa"/>
            <w:tcBorders>
              <w:top w:val="nil"/>
              <w:left w:val="nil"/>
              <w:bottom w:val="single" w:sz="4" w:space="0" w:color="auto"/>
              <w:right w:val="single" w:sz="4" w:space="0" w:color="auto"/>
            </w:tcBorders>
            <w:shd w:val="clear" w:color="auto" w:fill="auto"/>
            <w:vAlign w:val="center"/>
            <w:hideMark/>
          </w:tcPr>
          <w:p w14:paraId="497A9BBF"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699" w:type="dxa"/>
            <w:tcBorders>
              <w:top w:val="nil"/>
              <w:left w:val="nil"/>
              <w:bottom w:val="single" w:sz="4" w:space="0" w:color="auto"/>
              <w:right w:val="single" w:sz="4" w:space="0" w:color="auto"/>
            </w:tcBorders>
            <w:shd w:val="clear" w:color="auto" w:fill="auto"/>
            <w:vAlign w:val="center"/>
            <w:hideMark/>
          </w:tcPr>
          <w:p w14:paraId="7FB5DA34"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16</w:t>
            </w:r>
          </w:p>
        </w:tc>
        <w:tc>
          <w:tcPr>
            <w:tcW w:w="699" w:type="dxa"/>
            <w:tcBorders>
              <w:top w:val="nil"/>
              <w:left w:val="nil"/>
              <w:bottom w:val="single" w:sz="4" w:space="0" w:color="auto"/>
              <w:right w:val="single" w:sz="4" w:space="0" w:color="auto"/>
            </w:tcBorders>
            <w:shd w:val="clear" w:color="auto" w:fill="auto"/>
            <w:vAlign w:val="center"/>
            <w:hideMark/>
          </w:tcPr>
          <w:p w14:paraId="7E810BB3"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7</w:t>
            </w:r>
          </w:p>
        </w:tc>
        <w:tc>
          <w:tcPr>
            <w:tcW w:w="699" w:type="dxa"/>
            <w:tcBorders>
              <w:top w:val="nil"/>
              <w:left w:val="nil"/>
              <w:bottom w:val="single" w:sz="4" w:space="0" w:color="auto"/>
              <w:right w:val="single" w:sz="4" w:space="0" w:color="auto"/>
            </w:tcBorders>
            <w:shd w:val="clear" w:color="auto" w:fill="auto"/>
            <w:vAlign w:val="center"/>
            <w:hideMark/>
          </w:tcPr>
          <w:p w14:paraId="37AADA53"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9</w:t>
            </w:r>
          </w:p>
        </w:tc>
        <w:tc>
          <w:tcPr>
            <w:tcW w:w="559" w:type="dxa"/>
            <w:tcBorders>
              <w:top w:val="nil"/>
              <w:left w:val="nil"/>
              <w:bottom w:val="single" w:sz="4" w:space="0" w:color="auto"/>
              <w:right w:val="single" w:sz="4" w:space="0" w:color="auto"/>
            </w:tcBorders>
            <w:shd w:val="clear" w:color="auto" w:fill="auto"/>
            <w:vAlign w:val="center"/>
            <w:hideMark/>
          </w:tcPr>
          <w:p w14:paraId="30866537" w14:textId="77777777" w:rsidR="000C1D89" w:rsidRPr="000C1D89" w:rsidRDefault="000C1D89" w:rsidP="000C1D89">
            <w:pPr>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 </w:t>
            </w:r>
          </w:p>
        </w:tc>
        <w:tc>
          <w:tcPr>
            <w:tcW w:w="698" w:type="dxa"/>
            <w:tcBorders>
              <w:top w:val="nil"/>
              <w:left w:val="nil"/>
              <w:bottom w:val="single" w:sz="4" w:space="0" w:color="auto"/>
              <w:right w:val="single" w:sz="4" w:space="0" w:color="auto"/>
            </w:tcBorders>
            <w:shd w:val="clear" w:color="auto" w:fill="auto"/>
            <w:vAlign w:val="center"/>
            <w:hideMark/>
          </w:tcPr>
          <w:p w14:paraId="2EE5B843"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16</w:t>
            </w:r>
          </w:p>
        </w:tc>
        <w:tc>
          <w:tcPr>
            <w:tcW w:w="559" w:type="dxa"/>
            <w:tcBorders>
              <w:top w:val="single" w:sz="4" w:space="0" w:color="auto"/>
              <w:left w:val="nil"/>
              <w:bottom w:val="single" w:sz="4" w:space="0" w:color="auto"/>
              <w:right w:val="nil"/>
            </w:tcBorders>
            <w:shd w:val="clear" w:color="auto" w:fill="auto"/>
            <w:noWrap/>
            <w:vAlign w:val="bottom"/>
            <w:hideMark/>
          </w:tcPr>
          <w:p w14:paraId="3DDAAE8B"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p>
        </w:tc>
        <w:tc>
          <w:tcPr>
            <w:tcW w:w="559" w:type="dxa"/>
            <w:tcBorders>
              <w:top w:val="nil"/>
              <w:left w:val="single" w:sz="4" w:space="0" w:color="auto"/>
              <w:bottom w:val="single" w:sz="4" w:space="0" w:color="auto"/>
              <w:right w:val="single" w:sz="4" w:space="0" w:color="auto"/>
            </w:tcBorders>
            <w:shd w:val="clear" w:color="auto" w:fill="auto"/>
            <w:vAlign w:val="center"/>
            <w:hideMark/>
          </w:tcPr>
          <w:p w14:paraId="0966D9EC"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shd w:val="clear" w:color="auto" w:fill="auto"/>
            <w:noWrap/>
            <w:vAlign w:val="center"/>
            <w:hideMark/>
          </w:tcPr>
          <w:p w14:paraId="49C2FAE4" w14:textId="77777777" w:rsidR="000C1D89" w:rsidRPr="000C1D89" w:rsidRDefault="000C1D89" w:rsidP="000C1D89">
            <w:pPr>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29BCACCB" w14:textId="77777777" w:rsidTr="00502E4F">
        <w:tblPrEx>
          <w:tblLook w:val="04A0" w:firstRow="1" w:lastRow="0" w:firstColumn="1" w:lastColumn="0" w:noHBand="0" w:noVBand="1"/>
        </w:tblPrEx>
        <w:trPr>
          <w:trHeight w:val="51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58055518" w14:textId="77777777" w:rsidR="000C1D89" w:rsidRPr="000C1D89" w:rsidRDefault="000C1D89" w:rsidP="000C1D89">
            <w:pPr>
              <w:spacing w:before="0" w:after="0" w:line="240" w:lineRule="auto"/>
              <w:ind w:right="0"/>
              <w:jc w:val="center"/>
              <w:rPr>
                <w:rFonts w:ascii="Times New Roman" w:hAnsi="Times New Roman"/>
                <w:bCs/>
                <w:color w:val="000000"/>
                <w:sz w:val="22"/>
                <w:szCs w:val="22"/>
              </w:rPr>
            </w:pPr>
            <w:r w:rsidRPr="000C1D89">
              <w:rPr>
                <w:rFonts w:ascii="Times New Roman" w:hAnsi="Times New Roman"/>
                <w:bCs/>
                <w:color w:val="000000"/>
                <w:sz w:val="22"/>
                <w:szCs w:val="22"/>
              </w:rPr>
              <w:t>8</w:t>
            </w:r>
          </w:p>
        </w:tc>
        <w:tc>
          <w:tcPr>
            <w:tcW w:w="839" w:type="dxa"/>
            <w:tcBorders>
              <w:top w:val="nil"/>
              <w:left w:val="nil"/>
              <w:bottom w:val="single" w:sz="4" w:space="0" w:color="auto"/>
              <w:right w:val="single" w:sz="4" w:space="0" w:color="auto"/>
            </w:tcBorders>
            <w:shd w:val="clear" w:color="auto" w:fill="auto"/>
            <w:vAlign w:val="center"/>
            <w:hideMark/>
          </w:tcPr>
          <w:p w14:paraId="5F9E629E"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MH08</w:t>
            </w:r>
          </w:p>
        </w:tc>
        <w:tc>
          <w:tcPr>
            <w:tcW w:w="1537" w:type="dxa"/>
            <w:tcBorders>
              <w:top w:val="nil"/>
              <w:left w:val="nil"/>
              <w:bottom w:val="single" w:sz="4" w:space="0" w:color="auto"/>
              <w:right w:val="single" w:sz="4" w:space="0" w:color="auto"/>
            </w:tcBorders>
            <w:shd w:val="clear" w:color="auto" w:fill="auto"/>
            <w:vAlign w:val="center"/>
            <w:hideMark/>
          </w:tcPr>
          <w:p w14:paraId="5A3A2CA0" w14:textId="77777777" w:rsidR="000C1D89" w:rsidRPr="000C1D89" w:rsidRDefault="000C1D89" w:rsidP="000C1D89">
            <w:pPr>
              <w:spacing w:before="0" w:after="0" w:line="240" w:lineRule="auto"/>
              <w:ind w:right="0"/>
              <w:rPr>
                <w:rFonts w:ascii="Times New Roman" w:hAnsi="Times New Roman"/>
                <w:color w:val="000000"/>
                <w:sz w:val="22"/>
                <w:szCs w:val="22"/>
              </w:rPr>
            </w:pPr>
            <w:r w:rsidRPr="000C1D89">
              <w:rPr>
                <w:rFonts w:ascii="Times New Roman" w:hAnsi="Times New Roman"/>
                <w:color w:val="000000"/>
                <w:sz w:val="22"/>
                <w:szCs w:val="22"/>
              </w:rPr>
              <w:t>Kỹ năng mềm</w:t>
            </w:r>
          </w:p>
        </w:tc>
        <w:tc>
          <w:tcPr>
            <w:tcW w:w="559" w:type="dxa"/>
            <w:tcBorders>
              <w:top w:val="nil"/>
              <w:left w:val="nil"/>
              <w:bottom w:val="single" w:sz="4" w:space="0" w:color="auto"/>
              <w:right w:val="single" w:sz="4" w:space="0" w:color="auto"/>
            </w:tcBorders>
            <w:shd w:val="clear" w:color="auto" w:fill="auto"/>
            <w:vAlign w:val="center"/>
            <w:hideMark/>
          </w:tcPr>
          <w:p w14:paraId="04CEDF2E"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9" w:type="dxa"/>
            <w:tcBorders>
              <w:top w:val="nil"/>
              <w:left w:val="nil"/>
              <w:bottom w:val="single" w:sz="4" w:space="0" w:color="auto"/>
              <w:right w:val="single" w:sz="4" w:space="0" w:color="auto"/>
            </w:tcBorders>
            <w:shd w:val="clear" w:color="auto" w:fill="auto"/>
            <w:vAlign w:val="center"/>
            <w:hideMark/>
          </w:tcPr>
          <w:p w14:paraId="0F548E27"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699" w:type="dxa"/>
            <w:tcBorders>
              <w:top w:val="nil"/>
              <w:left w:val="nil"/>
              <w:bottom w:val="single" w:sz="4" w:space="0" w:color="auto"/>
              <w:right w:val="single" w:sz="4" w:space="0" w:color="auto"/>
            </w:tcBorders>
            <w:shd w:val="clear" w:color="auto" w:fill="auto"/>
            <w:vAlign w:val="center"/>
            <w:hideMark/>
          </w:tcPr>
          <w:p w14:paraId="39DE289D"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699" w:type="dxa"/>
            <w:tcBorders>
              <w:top w:val="nil"/>
              <w:left w:val="nil"/>
              <w:bottom w:val="single" w:sz="4" w:space="0" w:color="auto"/>
              <w:right w:val="single" w:sz="4" w:space="0" w:color="auto"/>
            </w:tcBorders>
            <w:shd w:val="clear" w:color="auto" w:fill="auto"/>
            <w:vAlign w:val="center"/>
            <w:hideMark/>
          </w:tcPr>
          <w:p w14:paraId="1AC8DC97"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28</w:t>
            </w:r>
          </w:p>
        </w:tc>
        <w:tc>
          <w:tcPr>
            <w:tcW w:w="559" w:type="dxa"/>
            <w:tcBorders>
              <w:top w:val="nil"/>
              <w:left w:val="nil"/>
              <w:bottom w:val="single" w:sz="4" w:space="0" w:color="auto"/>
              <w:right w:val="single" w:sz="4" w:space="0" w:color="auto"/>
            </w:tcBorders>
            <w:shd w:val="clear" w:color="auto" w:fill="auto"/>
            <w:vAlign w:val="center"/>
            <w:hideMark/>
          </w:tcPr>
          <w:p w14:paraId="26C34042" w14:textId="77777777" w:rsidR="000C1D89" w:rsidRPr="000C1D89" w:rsidRDefault="000C1D89" w:rsidP="000C1D89">
            <w:pPr>
              <w:spacing w:before="0" w:after="0" w:line="240" w:lineRule="auto"/>
              <w:ind w:right="0"/>
              <w:jc w:val="center"/>
              <w:rPr>
                <w:rFonts w:ascii="Times New Roman" w:hAnsi="Times New Roman"/>
                <w:bCs/>
                <w:i/>
                <w:iCs/>
                <w:color w:val="000000"/>
                <w:sz w:val="22"/>
                <w:szCs w:val="22"/>
              </w:rPr>
            </w:pPr>
            <w:r w:rsidRPr="000C1D89">
              <w:rPr>
                <w:rFonts w:ascii="Times New Roman" w:hAnsi="Times New Roman"/>
                <w:bCs/>
                <w:i/>
                <w:iCs/>
                <w:color w:val="000000"/>
                <w:sz w:val="22"/>
                <w:szCs w:val="22"/>
              </w:rPr>
              <w:t>2</w:t>
            </w:r>
          </w:p>
        </w:tc>
        <w:tc>
          <w:tcPr>
            <w:tcW w:w="698" w:type="dxa"/>
            <w:tcBorders>
              <w:top w:val="nil"/>
              <w:left w:val="nil"/>
              <w:bottom w:val="single" w:sz="4" w:space="0" w:color="auto"/>
              <w:right w:val="single" w:sz="4" w:space="0" w:color="auto"/>
            </w:tcBorders>
            <w:shd w:val="clear" w:color="auto" w:fill="auto"/>
            <w:vAlign w:val="center"/>
            <w:hideMark/>
          </w:tcPr>
          <w:p w14:paraId="2B84EEAF"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559" w:type="dxa"/>
            <w:tcBorders>
              <w:top w:val="single" w:sz="4" w:space="0" w:color="auto"/>
              <w:left w:val="nil"/>
              <w:bottom w:val="single" w:sz="4" w:space="0" w:color="auto"/>
              <w:right w:val="nil"/>
            </w:tcBorders>
            <w:shd w:val="clear" w:color="auto" w:fill="auto"/>
            <w:noWrap/>
            <w:vAlign w:val="bottom"/>
            <w:hideMark/>
          </w:tcPr>
          <w:p w14:paraId="25C566B9"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p>
        </w:tc>
        <w:tc>
          <w:tcPr>
            <w:tcW w:w="559" w:type="dxa"/>
            <w:tcBorders>
              <w:top w:val="nil"/>
              <w:left w:val="single" w:sz="4" w:space="0" w:color="auto"/>
              <w:bottom w:val="single" w:sz="4" w:space="0" w:color="auto"/>
              <w:right w:val="single" w:sz="4" w:space="0" w:color="auto"/>
            </w:tcBorders>
            <w:shd w:val="clear" w:color="auto" w:fill="auto"/>
            <w:vAlign w:val="center"/>
            <w:hideMark/>
          </w:tcPr>
          <w:p w14:paraId="2102950F" w14:textId="77777777" w:rsidR="000C1D89" w:rsidRPr="000C1D89" w:rsidRDefault="000C1D89" w:rsidP="000C1D89">
            <w:pPr>
              <w:spacing w:before="0" w:after="0" w:line="240" w:lineRule="auto"/>
              <w:ind w:right="0"/>
              <w:jc w:val="center"/>
              <w:rPr>
                <w:rFonts w:ascii="Times New Roman" w:hAnsi="Times New Roman"/>
                <w:color w:val="000000"/>
                <w:sz w:val="22"/>
                <w:szCs w:val="22"/>
              </w:rPr>
            </w:pPr>
          </w:p>
        </w:tc>
        <w:tc>
          <w:tcPr>
            <w:tcW w:w="559" w:type="dxa"/>
            <w:tcBorders>
              <w:top w:val="nil"/>
              <w:left w:val="nil"/>
              <w:bottom w:val="single" w:sz="4" w:space="0" w:color="auto"/>
              <w:right w:val="single" w:sz="4" w:space="0" w:color="auto"/>
            </w:tcBorders>
            <w:shd w:val="clear" w:color="auto" w:fill="auto"/>
            <w:noWrap/>
            <w:vAlign w:val="center"/>
            <w:hideMark/>
          </w:tcPr>
          <w:p w14:paraId="7B1D2FB8" w14:textId="77777777" w:rsidR="000C1D89" w:rsidRPr="000C1D89" w:rsidRDefault="000C1D89" w:rsidP="000C1D89">
            <w:pPr>
              <w:spacing w:before="0" w:after="0" w:line="240" w:lineRule="auto"/>
              <w:ind w:right="0"/>
              <w:jc w:val="left"/>
              <w:rPr>
                <w:rFonts w:ascii="Times New Roman" w:hAnsi="Times New Roman"/>
                <w:color w:val="000000"/>
                <w:sz w:val="22"/>
                <w:szCs w:val="22"/>
              </w:rPr>
            </w:pPr>
          </w:p>
        </w:tc>
      </w:tr>
      <w:tr w:rsidR="000C1D89" w:rsidRPr="000C1D89" w14:paraId="472166A5" w14:textId="77777777" w:rsidTr="00502E4F">
        <w:trPr>
          <w:trHeight w:val="420"/>
        </w:trPr>
        <w:tc>
          <w:tcPr>
            <w:tcW w:w="2935" w:type="dxa"/>
            <w:gridSpan w:val="3"/>
            <w:tcBorders>
              <w:top w:val="single" w:sz="4" w:space="0" w:color="auto"/>
              <w:left w:val="single" w:sz="4" w:space="0" w:color="auto"/>
              <w:bottom w:val="single" w:sz="4" w:space="0" w:color="auto"/>
              <w:right w:val="single" w:sz="4" w:space="0" w:color="000000"/>
            </w:tcBorders>
            <w:vAlign w:val="center"/>
          </w:tcPr>
          <w:p w14:paraId="463DA077" w14:textId="77777777" w:rsidR="000C1D89" w:rsidRPr="000C1D89" w:rsidRDefault="000C1D89" w:rsidP="000C1D89">
            <w:pPr>
              <w:widowControl w:val="0"/>
              <w:spacing w:before="0" w:after="0" w:line="240" w:lineRule="auto"/>
              <w:ind w:right="0"/>
              <w:jc w:val="left"/>
              <w:rPr>
                <w:rFonts w:ascii="Times New Roman" w:hAnsi="Times New Roman"/>
                <w:b/>
                <w:bCs/>
                <w:i/>
                <w:iCs/>
                <w:color w:val="000000"/>
                <w:sz w:val="22"/>
                <w:szCs w:val="22"/>
              </w:rPr>
            </w:pPr>
            <w:r w:rsidRPr="000C1D89">
              <w:rPr>
                <w:rFonts w:ascii="Times New Roman" w:hAnsi="Times New Roman"/>
                <w:b/>
                <w:bCs/>
                <w:i/>
                <w:iCs/>
                <w:color w:val="000000"/>
                <w:sz w:val="22"/>
                <w:szCs w:val="22"/>
              </w:rPr>
              <w:t>II. Các môn học, mô đun cơ sở</w:t>
            </w:r>
          </w:p>
        </w:tc>
        <w:tc>
          <w:tcPr>
            <w:tcW w:w="559" w:type="dxa"/>
            <w:tcBorders>
              <w:top w:val="nil"/>
              <w:left w:val="nil"/>
              <w:bottom w:val="single" w:sz="4" w:space="0" w:color="auto"/>
              <w:right w:val="single" w:sz="4" w:space="0" w:color="auto"/>
            </w:tcBorders>
            <w:vAlign w:val="center"/>
          </w:tcPr>
          <w:p w14:paraId="4541E253"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9</w:t>
            </w:r>
          </w:p>
        </w:tc>
        <w:tc>
          <w:tcPr>
            <w:tcW w:w="699" w:type="dxa"/>
            <w:tcBorders>
              <w:top w:val="nil"/>
              <w:left w:val="nil"/>
              <w:bottom w:val="single" w:sz="4" w:space="0" w:color="auto"/>
              <w:right w:val="single" w:sz="4" w:space="0" w:color="auto"/>
            </w:tcBorders>
            <w:vAlign w:val="center"/>
          </w:tcPr>
          <w:p w14:paraId="0B9475FA"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180</w:t>
            </w:r>
          </w:p>
        </w:tc>
        <w:tc>
          <w:tcPr>
            <w:tcW w:w="699" w:type="dxa"/>
            <w:tcBorders>
              <w:top w:val="nil"/>
              <w:left w:val="nil"/>
              <w:bottom w:val="single" w:sz="4" w:space="0" w:color="auto"/>
              <w:right w:val="single" w:sz="4" w:space="0" w:color="auto"/>
            </w:tcBorders>
            <w:vAlign w:val="center"/>
          </w:tcPr>
          <w:p w14:paraId="597EB9E8"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75</w:t>
            </w:r>
          </w:p>
        </w:tc>
        <w:tc>
          <w:tcPr>
            <w:tcW w:w="699" w:type="dxa"/>
            <w:tcBorders>
              <w:top w:val="nil"/>
              <w:left w:val="nil"/>
              <w:bottom w:val="single" w:sz="4" w:space="0" w:color="auto"/>
              <w:right w:val="single" w:sz="4" w:space="0" w:color="auto"/>
            </w:tcBorders>
            <w:vAlign w:val="center"/>
          </w:tcPr>
          <w:p w14:paraId="6DAEDB0F"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100</w:t>
            </w:r>
          </w:p>
        </w:tc>
        <w:tc>
          <w:tcPr>
            <w:tcW w:w="559" w:type="dxa"/>
            <w:tcBorders>
              <w:top w:val="nil"/>
              <w:left w:val="nil"/>
              <w:bottom w:val="single" w:sz="4" w:space="0" w:color="auto"/>
              <w:right w:val="single" w:sz="4" w:space="0" w:color="auto"/>
            </w:tcBorders>
            <w:vAlign w:val="center"/>
          </w:tcPr>
          <w:p w14:paraId="6816D039"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5</w:t>
            </w:r>
          </w:p>
        </w:tc>
        <w:tc>
          <w:tcPr>
            <w:tcW w:w="698" w:type="dxa"/>
            <w:tcBorders>
              <w:top w:val="single" w:sz="4" w:space="0" w:color="auto"/>
              <w:left w:val="nil"/>
              <w:bottom w:val="single" w:sz="4" w:space="0" w:color="auto"/>
              <w:right w:val="single" w:sz="4" w:space="0" w:color="auto"/>
            </w:tcBorders>
            <w:vAlign w:val="center"/>
          </w:tcPr>
          <w:p w14:paraId="4E3F0BA0"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90</w:t>
            </w:r>
          </w:p>
        </w:tc>
        <w:tc>
          <w:tcPr>
            <w:tcW w:w="559" w:type="dxa"/>
            <w:tcBorders>
              <w:top w:val="single" w:sz="4" w:space="0" w:color="auto"/>
              <w:left w:val="nil"/>
              <w:bottom w:val="single" w:sz="4" w:space="0" w:color="auto"/>
              <w:right w:val="single" w:sz="4" w:space="0" w:color="auto"/>
            </w:tcBorders>
            <w:vAlign w:val="center"/>
          </w:tcPr>
          <w:p w14:paraId="63ADC8B2"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0</w:t>
            </w:r>
          </w:p>
        </w:tc>
        <w:tc>
          <w:tcPr>
            <w:tcW w:w="559" w:type="dxa"/>
            <w:tcBorders>
              <w:top w:val="nil"/>
              <w:left w:val="nil"/>
              <w:bottom w:val="single" w:sz="4" w:space="0" w:color="auto"/>
              <w:right w:val="single" w:sz="4" w:space="0" w:color="auto"/>
            </w:tcBorders>
            <w:vAlign w:val="center"/>
          </w:tcPr>
          <w:p w14:paraId="1CF9511F"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90</w:t>
            </w:r>
          </w:p>
        </w:tc>
        <w:tc>
          <w:tcPr>
            <w:tcW w:w="559" w:type="dxa"/>
            <w:tcBorders>
              <w:top w:val="nil"/>
              <w:left w:val="nil"/>
              <w:bottom w:val="single" w:sz="4" w:space="0" w:color="auto"/>
              <w:right w:val="single" w:sz="4" w:space="0" w:color="auto"/>
            </w:tcBorders>
            <w:vAlign w:val="center"/>
          </w:tcPr>
          <w:p w14:paraId="23A9E0CA"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0</w:t>
            </w:r>
          </w:p>
        </w:tc>
      </w:tr>
      <w:tr w:rsidR="000C1D89" w:rsidRPr="000C1D89" w14:paraId="5F3255CB" w14:textId="77777777" w:rsidTr="00502E4F">
        <w:trPr>
          <w:trHeight w:val="424"/>
        </w:trPr>
        <w:tc>
          <w:tcPr>
            <w:tcW w:w="559" w:type="dxa"/>
            <w:tcBorders>
              <w:top w:val="nil"/>
              <w:left w:val="single" w:sz="4" w:space="0" w:color="auto"/>
              <w:bottom w:val="single" w:sz="4" w:space="0" w:color="auto"/>
              <w:right w:val="single" w:sz="4" w:space="0" w:color="auto"/>
            </w:tcBorders>
            <w:noWrap/>
            <w:vAlign w:val="center"/>
          </w:tcPr>
          <w:p w14:paraId="676BA9CC"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9</w:t>
            </w:r>
          </w:p>
        </w:tc>
        <w:tc>
          <w:tcPr>
            <w:tcW w:w="839" w:type="dxa"/>
            <w:tcBorders>
              <w:top w:val="nil"/>
              <w:left w:val="nil"/>
              <w:bottom w:val="single" w:sz="4" w:space="0" w:color="auto"/>
              <w:right w:val="single" w:sz="4" w:space="0" w:color="auto"/>
            </w:tcBorders>
            <w:vAlign w:val="center"/>
          </w:tcPr>
          <w:p w14:paraId="285DD97E"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MH09</w:t>
            </w:r>
          </w:p>
        </w:tc>
        <w:tc>
          <w:tcPr>
            <w:tcW w:w="1537" w:type="dxa"/>
            <w:tcBorders>
              <w:top w:val="nil"/>
              <w:left w:val="nil"/>
              <w:bottom w:val="single" w:sz="4" w:space="0" w:color="auto"/>
              <w:right w:val="single" w:sz="4" w:space="0" w:color="auto"/>
            </w:tcBorders>
            <w:vAlign w:val="center"/>
          </w:tcPr>
          <w:p w14:paraId="336D7D35"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 xml:space="preserve">Tổng quan du </w:t>
            </w:r>
            <w:r w:rsidRPr="000C1D89">
              <w:rPr>
                <w:rFonts w:ascii="Times New Roman" w:hAnsi="Times New Roman"/>
                <w:color w:val="000000"/>
                <w:sz w:val="22"/>
                <w:szCs w:val="22"/>
              </w:rPr>
              <w:lastRenderedPageBreak/>
              <w:t>lịch</w:t>
            </w:r>
          </w:p>
        </w:tc>
        <w:tc>
          <w:tcPr>
            <w:tcW w:w="559" w:type="dxa"/>
            <w:tcBorders>
              <w:top w:val="nil"/>
              <w:left w:val="nil"/>
              <w:bottom w:val="single" w:sz="4" w:space="0" w:color="auto"/>
              <w:right w:val="single" w:sz="4" w:space="0" w:color="auto"/>
            </w:tcBorders>
            <w:vAlign w:val="center"/>
          </w:tcPr>
          <w:p w14:paraId="0A692A35"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lastRenderedPageBreak/>
              <w:t>2</w:t>
            </w:r>
          </w:p>
        </w:tc>
        <w:tc>
          <w:tcPr>
            <w:tcW w:w="699" w:type="dxa"/>
            <w:tcBorders>
              <w:top w:val="nil"/>
              <w:left w:val="nil"/>
              <w:bottom w:val="single" w:sz="4" w:space="0" w:color="auto"/>
              <w:right w:val="single" w:sz="4" w:space="0" w:color="auto"/>
            </w:tcBorders>
            <w:vAlign w:val="center"/>
          </w:tcPr>
          <w:p w14:paraId="7F84DF75"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699" w:type="dxa"/>
            <w:tcBorders>
              <w:top w:val="nil"/>
              <w:left w:val="nil"/>
              <w:bottom w:val="single" w:sz="4" w:space="0" w:color="auto"/>
              <w:right w:val="single" w:sz="4" w:space="0" w:color="auto"/>
            </w:tcBorders>
            <w:vAlign w:val="center"/>
          </w:tcPr>
          <w:p w14:paraId="277D9227"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699" w:type="dxa"/>
            <w:tcBorders>
              <w:top w:val="nil"/>
              <w:left w:val="nil"/>
              <w:bottom w:val="single" w:sz="4" w:space="0" w:color="auto"/>
              <w:right w:val="single" w:sz="4" w:space="0" w:color="auto"/>
            </w:tcBorders>
            <w:vAlign w:val="center"/>
          </w:tcPr>
          <w:p w14:paraId="175CA56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29</w:t>
            </w:r>
          </w:p>
        </w:tc>
        <w:tc>
          <w:tcPr>
            <w:tcW w:w="559" w:type="dxa"/>
            <w:tcBorders>
              <w:top w:val="nil"/>
              <w:left w:val="nil"/>
              <w:bottom w:val="single" w:sz="4" w:space="0" w:color="auto"/>
              <w:right w:val="single" w:sz="4" w:space="0" w:color="auto"/>
            </w:tcBorders>
            <w:vAlign w:val="center"/>
          </w:tcPr>
          <w:p w14:paraId="58415174"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698" w:type="dxa"/>
            <w:tcBorders>
              <w:top w:val="nil"/>
              <w:left w:val="nil"/>
              <w:bottom w:val="single" w:sz="4" w:space="0" w:color="auto"/>
              <w:right w:val="single" w:sz="4" w:space="0" w:color="auto"/>
            </w:tcBorders>
            <w:noWrap/>
            <w:vAlign w:val="center"/>
          </w:tcPr>
          <w:p w14:paraId="5CDEB976"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559" w:type="dxa"/>
            <w:tcBorders>
              <w:top w:val="nil"/>
              <w:left w:val="nil"/>
              <w:bottom w:val="single" w:sz="4" w:space="0" w:color="auto"/>
              <w:right w:val="single" w:sz="4" w:space="0" w:color="auto"/>
            </w:tcBorders>
            <w:vAlign w:val="center"/>
          </w:tcPr>
          <w:p w14:paraId="677DDA67"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vAlign w:val="center"/>
          </w:tcPr>
          <w:p w14:paraId="623088E4"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noWrap/>
            <w:vAlign w:val="bottom"/>
          </w:tcPr>
          <w:p w14:paraId="7B008D1C"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7AA92353" w14:textId="77777777" w:rsidTr="00502E4F">
        <w:trPr>
          <w:trHeight w:val="416"/>
        </w:trPr>
        <w:tc>
          <w:tcPr>
            <w:tcW w:w="559" w:type="dxa"/>
            <w:tcBorders>
              <w:top w:val="nil"/>
              <w:left w:val="single" w:sz="4" w:space="0" w:color="auto"/>
              <w:bottom w:val="single" w:sz="4" w:space="0" w:color="auto"/>
              <w:right w:val="single" w:sz="4" w:space="0" w:color="auto"/>
            </w:tcBorders>
            <w:noWrap/>
            <w:vAlign w:val="center"/>
          </w:tcPr>
          <w:p w14:paraId="291238DF"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lastRenderedPageBreak/>
              <w:t>10</w:t>
            </w:r>
          </w:p>
        </w:tc>
        <w:tc>
          <w:tcPr>
            <w:tcW w:w="839" w:type="dxa"/>
            <w:tcBorders>
              <w:top w:val="nil"/>
              <w:left w:val="nil"/>
              <w:bottom w:val="single" w:sz="4" w:space="0" w:color="auto"/>
              <w:right w:val="single" w:sz="4" w:space="0" w:color="auto"/>
            </w:tcBorders>
            <w:vAlign w:val="center"/>
          </w:tcPr>
          <w:p w14:paraId="3B1C7A9C"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MH10</w:t>
            </w:r>
          </w:p>
        </w:tc>
        <w:tc>
          <w:tcPr>
            <w:tcW w:w="1537" w:type="dxa"/>
            <w:tcBorders>
              <w:top w:val="nil"/>
              <w:left w:val="nil"/>
              <w:bottom w:val="single" w:sz="4" w:space="0" w:color="auto"/>
              <w:right w:val="single" w:sz="4" w:space="0" w:color="auto"/>
            </w:tcBorders>
            <w:vAlign w:val="center"/>
          </w:tcPr>
          <w:p w14:paraId="4E9883F8"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Soạn thảo văn bản</w:t>
            </w:r>
          </w:p>
        </w:tc>
        <w:tc>
          <w:tcPr>
            <w:tcW w:w="559" w:type="dxa"/>
            <w:tcBorders>
              <w:top w:val="nil"/>
              <w:left w:val="nil"/>
              <w:bottom w:val="single" w:sz="4" w:space="0" w:color="auto"/>
              <w:right w:val="single" w:sz="4" w:space="0" w:color="auto"/>
            </w:tcBorders>
            <w:vAlign w:val="center"/>
          </w:tcPr>
          <w:p w14:paraId="4C0B9E01"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9" w:type="dxa"/>
            <w:tcBorders>
              <w:top w:val="nil"/>
              <w:left w:val="nil"/>
              <w:bottom w:val="single" w:sz="4" w:space="0" w:color="auto"/>
              <w:right w:val="single" w:sz="4" w:space="0" w:color="auto"/>
            </w:tcBorders>
            <w:vAlign w:val="center"/>
          </w:tcPr>
          <w:p w14:paraId="74B96F31"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699" w:type="dxa"/>
            <w:tcBorders>
              <w:top w:val="nil"/>
              <w:left w:val="nil"/>
              <w:bottom w:val="single" w:sz="4" w:space="0" w:color="auto"/>
              <w:right w:val="single" w:sz="4" w:space="0" w:color="auto"/>
            </w:tcBorders>
            <w:vAlign w:val="center"/>
          </w:tcPr>
          <w:p w14:paraId="08EB9B0C"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699" w:type="dxa"/>
            <w:tcBorders>
              <w:top w:val="nil"/>
              <w:left w:val="nil"/>
              <w:bottom w:val="single" w:sz="4" w:space="0" w:color="auto"/>
              <w:right w:val="single" w:sz="4" w:space="0" w:color="auto"/>
            </w:tcBorders>
            <w:vAlign w:val="center"/>
          </w:tcPr>
          <w:p w14:paraId="51A7D2BB"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29</w:t>
            </w:r>
          </w:p>
        </w:tc>
        <w:tc>
          <w:tcPr>
            <w:tcW w:w="559" w:type="dxa"/>
            <w:tcBorders>
              <w:top w:val="nil"/>
              <w:left w:val="nil"/>
              <w:bottom w:val="single" w:sz="4" w:space="0" w:color="auto"/>
              <w:right w:val="single" w:sz="4" w:space="0" w:color="auto"/>
            </w:tcBorders>
            <w:vAlign w:val="center"/>
          </w:tcPr>
          <w:p w14:paraId="2E4C32B1"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698" w:type="dxa"/>
            <w:tcBorders>
              <w:top w:val="nil"/>
              <w:left w:val="nil"/>
              <w:bottom w:val="single" w:sz="4" w:space="0" w:color="auto"/>
              <w:right w:val="single" w:sz="4" w:space="0" w:color="auto"/>
            </w:tcBorders>
            <w:vAlign w:val="center"/>
          </w:tcPr>
          <w:p w14:paraId="3C417336"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noWrap/>
            <w:vAlign w:val="center"/>
          </w:tcPr>
          <w:p w14:paraId="35EDC053"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vAlign w:val="center"/>
          </w:tcPr>
          <w:p w14:paraId="7CF80498"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559" w:type="dxa"/>
            <w:tcBorders>
              <w:top w:val="nil"/>
              <w:left w:val="nil"/>
              <w:bottom w:val="single" w:sz="4" w:space="0" w:color="auto"/>
              <w:right w:val="single" w:sz="4" w:space="0" w:color="auto"/>
            </w:tcBorders>
            <w:noWrap/>
            <w:vAlign w:val="bottom"/>
          </w:tcPr>
          <w:p w14:paraId="51D5304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10104276" w14:textId="77777777" w:rsidTr="00502E4F">
        <w:trPr>
          <w:trHeight w:val="8"/>
        </w:trPr>
        <w:tc>
          <w:tcPr>
            <w:tcW w:w="559" w:type="dxa"/>
            <w:tcBorders>
              <w:top w:val="nil"/>
              <w:left w:val="single" w:sz="4" w:space="0" w:color="auto"/>
              <w:bottom w:val="single" w:sz="4" w:space="0" w:color="auto"/>
              <w:right w:val="single" w:sz="4" w:space="0" w:color="auto"/>
            </w:tcBorders>
            <w:noWrap/>
            <w:vAlign w:val="center"/>
          </w:tcPr>
          <w:p w14:paraId="45BD0EB4"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11</w:t>
            </w:r>
          </w:p>
        </w:tc>
        <w:tc>
          <w:tcPr>
            <w:tcW w:w="839" w:type="dxa"/>
            <w:tcBorders>
              <w:top w:val="nil"/>
              <w:left w:val="nil"/>
              <w:bottom w:val="single" w:sz="4" w:space="0" w:color="auto"/>
              <w:right w:val="single" w:sz="4" w:space="0" w:color="auto"/>
            </w:tcBorders>
            <w:vAlign w:val="center"/>
          </w:tcPr>
          <w:p w14:paraId="00E9EA6F"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MĐ11</w:t>
            </w:r>
          </w:p>
        </w:tc>
        <w:tc>
          <w:tcPr>
            <w:tcW w:w="1537" w:type="dxa"/>
            <w:tcBorders>
              <w:top w:val="nil"/>
              <w:left w:val="nil"/>
              <w:bottom w:val="single" w:sz="4" w:space="0" w:color="auto"/>
              <w:right w:val="single" w:sz="4" w:space="0" w:color="auto"/>
            </w:tcBorders>
            <w:vAlign w:val="center"/>
          </w:tcPr>
          <w:p w14:paraId="28D34C0A"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Tin học ứng dụng trong kinh doanh khu resort</w:t>
            </w:r>
          </w:p>
        </w:tc>
        <w:tc>
          <w:tcPr>
            <w:tcW w:w="559" w:type="dxa"/>
            <w:tcBorders>
              <w:top w:val="nil"/>
              <w:left w:val="nil"/>
              <w:bottom w:val="single" w:sz="4" w:space="0" w:color="auto"/>
              <w:right w:val="single" w:sz="4" w:space="0" w:color="auto"/>
            </w:tcBorders>
            <w:vAlign w:val="center"/>
          </w:tcPr>
          <w:p w14:paraId="4D18D973"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9" w:type="dxa"/>
            <w:tcBorders>
              <w:top w:val="nil"/>
              <w:left w:val="nil"/>
              <w:bottom w:val="single" w:sz="4" w:space="0" w:color="auto"/>
              <w:right w:val="single" w:sz="4" w:space="0" w:color="auto"/>
            </w:tcBorders>
            <w:vAlign w:val="center"/>
          </w:tcPr>
          <w:p w14:paraId="4D5AF07F"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699" w:type="dxa"/>
            <w:tcBorders>
              <w:top w:val="nil"/>
              <w:left w:val="nil"/>
              <w:bottom w:val="single" w:sz="4" w:space="0" w:color="auto"/>
              <w:right w:val="single" w:sz="4" w:space="0" w:color="auto"/>
            </w:tcBorders>
            <w:vAlign w:val="center"/>
          </w:tcPr>
          <w:p w14:paraId="34C926E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699" w:type="dxa"/>
            <w:tcBorders>
              <w:top w:val="nil"/>
              <w:left w:val="nil"/>
              <w:bottom w:val="single" w:sz="4" w:space="0" w:color="auto"/>
              <w:right w:val="single" w:sz="4" w:space="0" w:color="auto"/>
            </w:tcBorders>
            <w:vAlign w:val="center"/>
          </w:tcPr>
          <w:p w14:paraId="23E5716A"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29</w:t>
            </w:r>
          </w:p>
        </w:tc>
        <w:tc>
          <w:tcPr>
            <w:tcW w:w="559" w:type="dxa"/>
            <w:tcBorders>
              <w:top w:val="nil"/>
              <w:left w:val="nil"/>
              <w:bottom w:val="single" w:sz="4" w:space="0" w:color="auto"/>
              <w:right w:val="single" w:sz="4" w:space="0" w:color="auto"/>
            </w:tcBorders>
            <w:vAlign w:val="center"/>
          </w:tcPr>
          <w:p w14:paraId="343CA3A9"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698" w:type="dxa"/>
            <w:tcBorders>
              <w:top w:val="nil"/>
              <w:left w:val="nil"/>
              <w:bottom w:val="single" w:sz="4" w:space="0" w:color="auto"/>
              <w:right w:val="single" w:sz="4" w:space="0" w:color="auto"/>
            </w:tcBorders>
            <w:vAlign w:val="center"/>
          </w:tcPr>
          <w:p w14:paraId="155F4E0F"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noWrap/>
            <w:vAlign w:val="center"/>
          </w:tcPr>
          <w:p w14:paraId="044249C1"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vAlign w:val="center"/>
          </w:tcPr>
          <w:p w14:paraId="7E141C58"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559" w:type="dxa"/>
            <w:tcBorders>
              <w:top w:val="nil"/>
              <w:left w:val="nil"/>
              <w:bottom w:val="single" w:sz="4" w:space="0" w:color="auto"/>
              <w:right w:val="single" w:sz="4" w:space="0" w:color="auto"/>
            </w:tcBorders>
            <w:noWrap/>
            <w:vAlign w:val="bottom"/>
          </w:tcPr>
          <w:p w14:paraId="649054C0"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7321923F" w14:textId="77777777" w:rsidTr="00502E4F">
        <w:trPr>
          <w:trHeight w:val="8"/>
        </w:trPr>
        <w:tc>
          <w:tcPr>
            <w:tcW w:w="559" w:type="dxa"/>
            <w:tcBorders>
              <w:top w:val="nil"/>
              <w:left w:val="single" w:sz="4" w:space="0" w:color="auto"/>
              <w:bottom w:val="single" w:sz="4" w:space="0" w:color="auto"/>
              <w:right w:val="single" w:sz="4" w:space="0" w:color="auto"/>
            </w:tcBorders>
            <w:noWrap/>
            <w:vAlign w:val="center"/>
          </w:tcPr>
          <w:p w14:paraId="5AD2743E"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12</w:t>
            </w:r>
          </w:p>
        </w:tc>
        <w:tc>
          <w:tcPr>
            <w:tcW w:w="839" w:type="dxa"/>
            <w:tcBorders>
              <w:top w:val="nil"/>
              <w:left w:val="nil"/>
              <w:bottom w:val="single" w:sz="4" w:space="0" w:color="auto"/>
              <w:right w:val="single" w:sz="4" w:space="0" w:color="auto"/>
            </w:tcBorders>
            <w:vAlign w:val="center"/>
          </w:tcPr>
          <w:p w14:paraId="56C2646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MH12</w:t>
            </w:r>
          </w:p>
        </w:tc>
        <w:tc>
          <w:tcPr>
            <w:tcW w:w="1537" w:type="dxa"/>
            <w:tcBorders>
              <w:top w:val="nil"/>
              <w:left w:val="nil"/>
              <w:bottom w:val="single" w:sz="4" w:space="0" w:color="auto"/>
              <w:right w:val="single" w:sz="4" w:space="0" w:color="auto"/>
            </w:tcBorders>
            <w:vAlign w:val="center"/>
          </w:tcPr>
          <w:p w14:paraId="7A91F916"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lang w:val="fr-FR"/>
              </w:rPr>
            </w:pPr>
            <w:r w:rsidRPr="000C1D89">
              <w:rPr>
                <w:rFonts w:ascii="Times New Roman" w:hAnsi="Times New Roman"/>
                <w:color w:val="000000"/>
                <w:sz w:val="22"/>
                <w:szCs w:val="22"/>
                <w:lang w:val="fr-FR"/>
              </w:rPr>
              <w:t>Tâm lý khách du lịch</w:t>
            </w:r>
          </w:p>
        </w:tc>
        <w:tc>
          <w:tcPr>
            <w:tcW w:w="559" w:type="dxa"/>
            <w:tcBorders>
              <w:top w:val="nil"/>
              <w:left w:val="nil"/>
              <w:bottom w:val="single" w:sz="4" w:space="0" w:color="auto"/>
              <w:right w:val="single" w:sz="4" w:space="0" w:color="auto"/>
            </w:tcBorders>
            <w:vAlign w:val="center"/>
          </w:tcPr>
          <w:p w14:paraId="4D0DBA00"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w:t>
            </w:r>
          </w:p>
        </w:tc>
        <w:tc>
          <w:tcPr>
            <w:tcW w:w="699" w:type="dxa"/>
            <w:tcBorders>
              <w:top w:val="nil"/>
              <w:left w:val="nil"/>
              <w:bottom w:val="single" w:sz="4" w:space="0" w:color="auto"/>
              <w:right w:val="single" w:sz="4" w:space="0" w:color="auto"/>
            </w:tcBorders>
            <w:vAlign w:val="center"/>
          </w:tcPr>
          <w:p w14:paraId="22A57954"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699" w:type="dxa"/>
            <w:tcBorders>
              <w:top w:val="nil"/>
              <w:left w:val="nil"/>
              <w:bottom w:val="single" w:sz="4" w:space="0" w:color="auto"/>
              <w:right w:val="single" w:sz="4" w:space="0" w:color="auto"/>
            </w:tcBorders>
            <w:vAlign w:val="center"/>
          </w:tcPr>
          <w:p w14:paraId="412C5180"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30</w:t>
            </w:r>
          </w:p>
        </w:tc>
        <w:tc>
          <w:tcPr>
            <w:tcW w:w="699" w:type="dxa"/>
            <w:tcBorders>
              <w:top w:val="nil"/>
              <w:left w:val="nil"/>
              <w:bottom w:val="single" w:sz="4" w:space="0" w:color="auto"/>
              <w:right w:val="single" w:sz="4" w:space="0" w:color="auto"/>
            </w:tcBorders>
            <w:vAlign w:val="center"/>
          </w:tcPr>
          <w:p w14:paraId="5C3F6800"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13</w:t>
            </w:r>
          </w:p>
        </w:tc>
        <w:tc>
          <w:tcPr>
            <w:tcW w:w="559" w:type="dxa"/>
            <w:tcBorders>
              <w:top w:val="nil"/>
              <w:left w:val="nil"/>
              <w:bottom w:val="single" w:sz="4" w:space="0" w:color="auto"/>
              <w:right w:val="single" w:sz="4" w:space="0" w:color="auto"/>
            </w:tcBorders>
            <w:vAlign w:val="center"/>
          </w:tcPr>
          <w:p w14:paraId="0785B34D"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8" w:type="dxa"/>
            <w:tcBorders>
              <w:top w:val="nil"/>
              <w:left w:val="nil"/>
              <w:bottom w:val="single" w:sz="4" w:space="0" w:color="auto"/>
              <w:right w:val="single" w:sz="4" w:space="0" w:color="auto"/>
            </w:tcBorders>
            <w:vAlign w:val="center"/>
          </w:tcPr>
          <w:p w14:paraId="2F3C48A5"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559" w:type="dxa"/>
            <w:tcBorders>
              <w:top w:val="nil"/>
              <w:left w:val="nil"/>
              <w:bottom w:val="single" w:sz="4" w:space="0" w:color="auto"/>
              <w:right w:val="single" w:sz="4" w:space="0" w:color="auto"/>
            </w:tcBorders>
            <w:noWrap/>
            <w:vAlign w:val="center"/>
          </w:tcPr>
          <w:p w14:paraId="36BBBA35"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vAlign w:val="center"/>
          </w:tcPr>
          <w:p w14:paraId="5AE35C0B"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noWrap/>
            <w:vAlign w:val="bottom"/>
          </w:tcPr>
          <w:p w14:paraId="5F4EF533"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43979B3F" w14:textId="77777777" w:rsidTr="00502E4F">
        <w:trPr>
          <w:trHeight w:val="441"/>
        </w:trPr>
        <w:tc>
          <w:tcPr>
            <w:tcW w:w="2935" w:type="dxa"/>
            <w:gridSpan w:val="3"/>
            <w:tcBorders>
              <w:top w:val="single" w:sz="4" w:space="0" w:color="auto"/>
              <w:left w:val="single" w:sz="4" w:space="0" w:color="auto"/>
              <w:bottom w:val="single" w:sz="4" w:space="0" w:color="auto"/>
              <w:right w:val="single" w:sz="4" w:space="0" w:color="000000"/>
            </w:tcBorders>
            <w:vAlign w:val="center"/>
          </w:tcPr>
          <w:p w14:paraId="69F46A3A" w14:textId="77777777" w:rsidR="000C1D89" w:rsidRPr="000C1D89" w:rsidRDefault="000C1D89" w:rsidP="000C1D89">
            <w:pPr>
              <w:widowControl w:val="0"/>
              <w:spacing w:before="0" w:after="0" w:line="240" w:lineRule="auto"/>
              <w:ind w:right="0"/>
              <w:jc w:val="left"/>
              <w:rPr>
                <w:rFonts w:ascii="Times New Roman" w:hAnsi="Times New Roman"/>
                <w:b/>
                <w:bCs/>
                <w:i/>
                <w:iCs/>
                <w:sz w:val="22"/>
                <w:szCs w:val="22"/>
              </w:rPr>
            </w:pPr>
            <w:r w:rsidRPr="000C1D89">
              <w:rPr>
                <w:rFonts w:ascii="Times New Roman" w:hAnsi="Times New Roman"/>
                <w:b/>
                <w:bCs/>
                <w:i/>
                <w:iCs/>
                <w:sz w:val="22"/>
                <w:szCs w:val="22"/>
              </w:rPr>
              <w:t>III. Các môn học chuyên môn</w:t>
            </w:r>
          </w:p>
        </w:tc>
        <w:tc>
          <w:tcPr>
            <w:tcW w:w="559" w:type="dxa"/>
            <w:tcBorders>
              <w:top w:val="nil"/>
              <w:left w:val="nil"/>
              <w:bottom w:val="single" w:sz="4" w:space="0" w:color="auto"/>
              <w:right w:val="single" w:sz="4" w:space="0" w:color="auto"/>
            </w:tcBorders>
            <w:vAlign w:val="center"/>
          </w:tcPr>
          <w:p w14:paraId="609C3046" w14:textId="77777777" w:rsidR="000C1D89" w:rsidRPr="000C1D89" w:rsidRDefault="000C1D89" w:rsidP="000C1D89">
            <w:pPr>
              <w:widowControl w:val="0"/>
              <w:spacing w:before="0" w:after="0" w:line="240" w:lineRule="auto"/>
              <w:ind w:right="0"/>
              <w:jc w:val="center"/>
              <w:rPr>
                <w:rFonts w:ascii="Times New Roman" w:hAnsi="Times New Roman"/>
                <w:b/>
                <w:bCs/>
                <w:i/>
                <w:iCs/>
                <w:sz w:val="22"/>
                <w:szCs w:val="22"/>
              </w:rPr>
            </w:pPr>
            <w:r w:rsidRPr="000C1D89">
              <w:rPr>
                <w:rFonts w:ascii="Times New Roman" w:hAnsi="Times New Roman"/>
                <w:b/>
                <w:bCs/>
                <w:i/>
                <w:iCs/>
                <w:sz w:val="22"/>
                <w:szCs w:val="22"/>
              </w:rPr>
              <w:t>42</w:t>
            </w:r>
          </w:p>
        </w:tc>
        <w:tc>
          <w:tcPr>
            <w:tcW w:w="699" w:type="dxa"/>
            <w:tcBorders>
              <w:top w:val="nil"/>
              <w:left w:val="nil"/>
              <w:bottom w:val="single" w:sz="4" w:space="0" w:color="auto"/>
              <w:right w:val="single" w:sz="4" w:space="0" w:color="auto"/>
            </w:tcBorders>
            <w:vAlign w:val="center"/>
          </w:tcPr>
          <w:p w14:paraId="62F4DB46" w14:textId="77777777" w:rsidR="000C1D89" w:rsidRPr="000C1D89" w:rsidRDefault="000C1D89" w:rsidP="000C1D89">
            <w:pPr>
              <w:widowControl w:val="0"/>
              <w:spacing w:before="0" w:after="0" w:line="240" w:lineRule="auto"/>
              <w:ind w:right="0"/>
              <w:jc w:val="center"/>
              <w:rPr>
                <w:rFonts w:ascii="Times New Roman" w:hAnsi="Times New Roman"/>
                <w:b/>
                <w:bCs/>
                <w:i/>
                <w:iCs/>
                <w:sz w:val="22"/>
                <w:szCs w:val="22"/>
              </w:rPr>
            </w:pPr>
            <w:r w:rsidRPr="000C1D89">
              <w:rPr>
                <w:rFonts w:ascii="Times New Roman" w:hAnsi="Times New Roman"/>
                <w:b/>
                <w:bCs/>
                <w:i/>
                <w:iCs/>
                <w:sz w:val="22"/>
                <w:szCs w:val="22"/>
              </w:rPr>
              <w:t>1170</w:t>
            </w:r>
          </w:p>
        </w:tc>
        <w:tc>
          <w:tcPr>
            <w:tcW w:w="699" w:type="dxa"/>
            <w:tcBorders>
              <w:top w:val="nil"/>
              <w:left w:val="nil"/>
              <w:bottom w:val="single" w:sz="4" w:space="0" w:color="auto"/>
              <w:right w:val="single" w:sz="4" w:space="0" w:color="auto"/>
            </w:tcBorders>
            <w:vAlign w:val="center"/>
          </w:tcPr>
          <w:p w14:paraId="668CF135" w14:textId="77777777" w:rsidR="000C1D89" w:rsidRPr="000C1D89" w:rsidRDefault="000C1D89" w:rsidP="000C1D89">
            <w:pPr>
              <w:widowControl w:val="0"/>
              <w:spacing w:before="0" w:after="0" w:line="240" w:lineRule="auto"/>
              <w:ind w:right="0"/>
              <w:jc w:val="center"/>
              <w:rPr>
                <w:rFonts w:ascii="Times New Roman" w:hAnsi="Times New Roman"/>
                <w:b/>
                <w:bCs/>
                <w:i/>
                <w:iCs/>
                <w:sz w:val="22"/>
                <w:szCs w:val="22"/>
              </w:rPr>
            </w:pPr>
            <w:r w:rsidRPr="000C1D89">
              <w:rPr>
                <w:rFonts w:ascii="Times New Roman" w:hAnsi="Times New Roman"/>
                <w:b/>
                <w:bCs/>
                <w:i/>
                <w:iCs/>
                <w:sz w:val="22"/>
                <w:szCs w:val="22"/>
              </w:rPr>
              <w:t>210</w:t>
            </w:r>
          </w:p>
        </w:tc>
        <w:tc>
          <w:tcPr>
            <w:tcW w:w="699" w:type="dxa"/>
            <w:tcBorders>
              <w:top w:val="nil"/>
              <w:left w:val="nil"/>
              <w:bottom w:val="single" w:sz="4" w:space="0" w:color="auto"/>
              <w:right w:val="single" w:sz="4" w:space="0" w:color="auto"/>
            </w:tcBorders>
            <w:vAlign w:val="center"/>
          </w:tcPr>
          <w:p w14:paraId="480E63DB" w14:textId="77777777" w:rsidR="000C1D89" w:rsidRPr="000C1D89" w:rsidRDefault="000C1D89" w:rsidP="000C1D89">
            <w:pPr>
              <w:widowControl w:val="0"/>
              <w:spacing w:before="0" w:after="0" w:line="240" w:lineRule="auto"/>
              <w:ind w:right="0"/>
              <w:jc w:val="center"/>
              <w:rPr>
                <w:rFonts w:ascii="Times New Roman" w:hAnsi="Times New Roman"/>
                <w:b/>
                <w:bCs/>
                <w:i/>
                <w:iCs/>
                <w:sz w:val="22"/>
                <w:szCs w:val="22"/>
              </w:rPr>
            </w:pPr>
            <w:r w:rsidRPr="000C1D89">
              <w:rPr>
                <w:rFonts w:ascii="Times New Roman" w:hAnsi="Times New Roman"/>
                <w:b/>
                <w:bCs/>
                <w:i/>
                <w:iCs/>
                <w:sz w:val="22"/>
                <w:szCs w:val="22"/>
              </w:rPr>
              <w:t>937</w:t>
            </w:r>
          </w:p>
        </w:tc>
        <w:tc>
          <w:tcPr>
            <w:tcW w:w="559" w:type="dxa"/>
            <w:tcBorders>
              <w:top w:val="nil"/>
              <w:left w:val="nil"/>
              <w:bottom w:val="single" w:sz="4" w:space="0" w:color="auto"/>
              <w:right w:val="single" w:sz="4" w:space="0" w:color="auto"/>
            </w:tcBorders>
            <w:vAlign w:val="center"/>
          </w:tcPr>
          <w:p w14:paraId="6B19AE16" w14:textId="77777777" w:rsidR="000C1D89" w:rsidRPr="000C1D89" w:rsidRDefault="000C1D89" w:rsidP="000C1D89">
            <w:pPr>
              <w:widowControl w:val="0"/>
              <w:spacing w:before="0" w:after="0" w:line="240" w:lineRule="auto"/>
              <w:ind w:right="0"/>
              <w:jc w:val="center"/>
              <w:rPr>
                <w:rFonts w:ascii="Times New Roman" w:hAnsi="Times New Roman"/>
                <w:b/>
                <w:bCs/>
                <w:i/>
                <w:iCs/>
                <w:sz w:val="22"/>
                <w:szCs w:val="22"/>
              </w:rPr>
            </w:pPr>
            <w:r w:rsidRPr="000C1D89">
              <w:rPr>
                <w:rFonts w:ascii="Times New Roman" w:hAnsi="Times New Roman"/>
                <w:b/>
                <w:bCs/>
                <w:i/>
                <w:iCs/>
                <w:sz w:val="22"/>
                <w:szCs w:val="22"/>
              </w:rPr>
              <w:t>23</w:t>
            </w:r>
          </w:p>
        </w:tc>
        <w:tc>
          <w:tcPr>
            <w:tcW w:w="698" w:type="dxa"/>
            <w:tcBorders>
              <w:top w:val="nil"/>
              <w:left w:val="nil"/>
              <w:bottom w:val="single" w:sz="4" w:space="0" w:color="auto"/>
              <w:right w:val="single" w:sz="4" w:space="0" w:color="auto"/>
            </w:tcBorders>
            <w:vAlign w:val="center"/>
          </w:tcPr>
          <w:p w14:paraId="5338608D" w14:textId="77777777" w:rsidR="000C1D89" w:rsidRPr="000C1D89" w:rsidRDefault="000C1D89" w:rsidP="000C1D89">
            <w:pPr>
              <w:widowControl w:val="0"/>
              <w:spacing w:before="0" w:after="0" w:line="240" w:lineRule="auto"/>
              <w:ind w:right="0"/>
              <w:jc w:val="center"/>
              <w:rPr>
                <w:rFonts w:ascii="Times New Roman" w:hAnsi="Times New Roman"/>
                <w:b/>
                <w:bCs/>
                <w:i/>
                <w:iCs/>
                <w:sz w:val="22"/>
                <w:szCs w:val="22"/>
              </w:rPr>
            </w:pPr>
            <w:r w:rsidRPr="000C1D89">
              <w:rPr>
                <w:rFonts w:ascii="Times New Roman" w:hAnsi="Times New Roman"/>
                <w:b/>
                <w:bCs/>
                <w:i/>
                <w:iCs/>
                <w:sz w:val="22"/>
                <w:szCs w:val="22"/>
              </w:rPr>
              <w:t>150</w:t>
            </w:r>
          </w:p>
        </w:tc>
        <w:tc>
          <w:tcPr>
            <w:tcW w:w="559" w:type="dxa"/>
            <w:tcBorders>
              <w:top w:val="nil"/>
              <w:left w:val="nil"/>
              <w:bottom w:val="single" w:sz="4" w:space="0" w:color="auto"/>
              <w:right w:val="single" w:sz="4" w:space="0" w:color="auto"/>
            </w:tcBorders>
            <w:vAlign w:val="center"/>
          </w:tcPr>
          <w:p w14:paraId="34DCE40E" w14:textId="77777777" w:rsidR="000C1D89" w:rsidRPr="000C1D89" w:rsidRDefault="000C1D89" w:rsidP="000C1D89">
            <w:pPr>
              <w:widowControl w:val="0"/>
              <w:spacing w:before="0" w:after="0" w:line="240" w:lineRule="auto"/>
              <w:ind w:right="0"/>
              <w:jc w:val="center"/>
              <w:rPr>
                <w:rFonts w:ascii="Times New Roman" w:hAnsi="Times New Roman"/>
                <w:b/>
                <w:bCs/>
                <w:i/>
                <w:iCs/>
                <w:sz w:val="22"/>
                <w:szCs w:val="22"/>
              </w:rPr>
            </w:pPr>
            <w:r w:rsidRPr="000C1D89">
              <w:rPr>
                <w:rFonts w:ascii="Times New Roman" w:hAnsi="Times New Roman"/>
                <w:b/>
                <w:bCs/>
                <w:i/>
                <w:iCs/>
                <w:sz w:val="22"/>
                <w:szCs w:val="22"/>
              </w:rPr>
              <w:t>345</w:t>
            </w:r>
          </w:p>
        </w:tc>
        <w:tc>
          <w:tcPr>
            <w:tcW w:w="559" w:type="dxa"/>
            <w:tcBorders>
              <w:top w:val="nil"/>
              <w:left w:val="nil"/>
              <w:bottom w:val="single" w:sz="4" w:space="0" w:color="auto"/>
              <w:right w:val="single" w:sz="4" w:space="0" w:color="auto"/>
            </w:tcBorders>
            <w:vAlign w:val="center"/>
          </w:tcPr>
          <w:p w14:paraId="1925B6F8" w14:textId="77777777" w:rsidR="000C1D89" w:rsidRPr="000C1D89" w:rsidRDefault="000C1D89" w:rsidP="000C1D89">
            <w:pPr>
              <w:widowControl w:val="0"/>
              <w:spacing w:before="0" w:after="0" w:line="240" w:lineRule="auto"/>
              <w:ind w:right="0"/>
              <w:jc w:val="center"/>
              <w:rPr>
                <w:rFonts w:ascii="Times New Roman" w:hAnsi="Times New Roman"/>
                <w:b/>
                <w:bCs/>
                <w:i/>
                <w:iCs/>
                <w:sz w:val="22"/>
                <w:szCs w:val="22"/>
              </w:rPr>
            </w:pPr>
            <w:r w:rsidRPr="000C1D89">
              <w:rPr>
                <w:rFonts w:ascii="Times New Roman" w:hAnsi="Times New Roman"/>
                <w:b/>
                <w:bCs/>
                <w:i/>
                <w:iCs/>
                <w:sz w:val="22"/>
                <w:szCs w:val="22"/>
              </w:rPr>
              <w:t>315</w:t>
            </w:r>
          </w:p>
        </w:tc>
        <w:tc>
          <w:tcPr>
            <w:tcW w:w="559" w:type="dxa"/>
            <w:tcBorders>
              <w:top w:val="nil"/>
              <w:left w:val="nil"/>
              <w:bottom w:val="single" w:sz="4" w:space="0" w:color="auto"/>
              <w:right w:val="single" w:sz="4" w:space="0" w:color="auto"/>
            </w:tcBorders>
            <w:vAlign w:val="center"/>
          </w:tcPr>
          <w:p w14:paraId="56E8FF51" w14:textId="77777777" w:rsidR="000C1D89" w:rsidRPr="000C1D89" w:rsidRDefault="000C1D89" w:rsidP="000C1D89">
            <w:pPr>
              <w:widowControl w:val="0"/>
              <w:spacing w:before="0" w:after="0" w:line="240" w:lineRule="auto"/>
              <w:ind w:right="0"/>
              <w:jc w:val="center"/>
              <w:rPr>
                <w:rFonts w:ascii="Times New Roman" w:hAnsi="Times New Roman"/>
                <w:b/>
                <w:bCs/>
                <w:i/>
                <w:iCs/>
                <w:sz w:val="22"/>
                <w:szCs w:val="22"/>
              </w:rPr>
            </w:pPr>
            <w:r w:rsidRPr="000C1D89">
              <w:rPr>
                <w:rFonts w:ascii="Times New Roman" w:hAnsi="Times New Roman"/>
                <w:b/>
                <w:bCs/>
                <w:i/>
                <w:iCs/>
                <w:sz w:val="22"/>
                <w:szCs w:val="22"/>
              </w:rPr>
              <w:t>360</w:t>
            </w:r>
          </w:p>
        </w:tc>
      </w:tr>
      <w:tr w:rsidR="000C1D89" w:rsidRPr="00662409" w14:paraId="1A6FC52F" w14:textId="77777777" w:rsidTr="00662409">
        <w:trPr>
          <w:trHeight w:val="432"/>
        </w:trPr>
        <w:tc>
          <w:tcPr>
            <w:tcW w:w="559" w:type="dxa"/>
            <w:tcBorders>
              <w:top w:val="nil"/>
              <w:left w:val="single" w:sz="4" w:space="0" w:color="auto"/>
              <w:bottom w:val="single" w:sz="4" w:space="0" w:color="auto"/>
              <w:right w:val="single" w:sz="4" w:space="0" w:color="auto"/>
            </w:tcBorders>
            <w:shd w:val="clear" w:color="auto" w:fill="A6A6A6" w:themeFill="background1" w:themeFillShade="A6"/>
            <w:noWrap/>
            <w:vAlign w:val="center"/>
          </w:tcPr>
          <w:p w14:paraId="2A2B8B0B" w14:textId="77777777" w:rsidR="000C1D89" w:rsidRPr="00662409" w:rsidRDefault="000C1D89" w:rsidP="000C1D89">
            <w:pPr>
              <w:widowControl w:val="0"/>
              <w:spacing w:before="0" w:after="0" w:line="240" w:lineRule="auto"/>
              <w:ind w:right="0"/>
              <w:jc w:val="center"/>
              <w:rPr>
                <w:rFonts w:ascii="Times New Roman" w:hAnsi="Times New Roman"/>
                <w:color w:val="000000"/>
                <w:sz w:val="22"/>
                <w:szCs w:val="22"/>
              </w:rPr>
            </w:pPr>
            <w:r w:rsidRPr="00662409">
              <w:rPr>
                <w:rFonts w:ascii="Times New Roman" w:hAnsi="Times New Roman"/>
                <w:color w:val="000000"/>
                <w:sz w:val="22"/>
                <w:szCs w:val="22"/>
              </w:rPr>
              <w:t>13</w:t>
            </w:r>
          </w:p>
        </w:tc>
        <w:tc>
          <w:tcPr>
            <w:tcW w:w="839" w:type="dxa"/>
            <w:tcBorders>
              <w:top w:val="nil"/>
              <w:left w:val="nil"/>
              <w:bottom w:val="single" w:sz="4" w:space="0" w:color="auto"/>
              <w:right w:val="single" w:sz="4" w:space="0" w:color="auto"/>
            </w:tcBorders>
            <w:shd w:val="clear" w:color="auto" w:fill="A6A6A6" w:themeFill="background1" w:themeFillShade="A6"/>
            <w:vAlign w:val="center"/>
          </w:tcPr>
          <w:p w14:paraId="6381DF97" w14:textId="77777777" w:rsidR="000C1D89" w:rsidRPr="00662409" w:rsidRDefault="000C1D89" w:rsidP="000C1D89">
            <w:pPr>
              <w:widowControl w:val="0"/>
              <w:spacing w:before="0" w:after="0" w:line="240" w:lineRule="auto"/>
              <w:ind w:right="0"/>
              <w:jc w:val="center"/>
              <w:rPr>
                <w:rFonts w:ascii="Times New Roman" w:hAnsi="Times New Roman"/>
                <w:color w:val="000000"/>
                <w:sz w:val="22"/>
                <w:szCs w:val="22"/>
              </w:rPr>
            </w:pPr>
            <w:r w:rsidRPr="00662409">
              <w:rPr>
                <w:rFonts w:ascii="Times New Roman" w:hAnsi="Times New Roman"/>
                <w:color w:val="000000"/>
                <w:sz w:val="22"/>
                <w:szCs w:val="22"/>
              </w:rPr>
              <w:t>MH13</w:t>
            </w:r>
          </w:p>
        </w:tc>
        <w:tc>
          <w:tcPr>
            <w:tcW w:w="1537" w:type="dxa"/>
            <w:tcBorders>
              <w:top w:val="nil"/>
              <w:left w:val="nil"/>
              <w:bottom w:val="single" w:sz="4" w:space="0" w:color="auto"/>
              <w:right w:val="single" w:sz="4" w:space="0" w:color="auto"/>
            </w:tcBorders>
            <w:shd w:val="clear" w:color="auto" w:fill="A6A6A6" w:themeFill="background1" w:themeFillShade="A6"/>
            <w:vAlign w:val="center"/>
          </w:tcPr>
          <w:p w14:paraId="086B7F59" w14:textId="77777777" w:rsidR="000C1D89" w:rsidRPr="00662409" w:rsidRDefault="000C1D89" w:rsidP="000C1D89">
            <w:pPr>
              <w:widowControl w:val="0"/>
              <w:spacing w:before="0" w:after="0" w:line="240" w:lineRule="auto"/>
              <w:ind w:right="0"/>
              <w:jc w:val="left"/>
              <w:rPr>
                <w:rFonts w:ascii="Times New Roman" w:hAnsi="Times New Roman"/>
                <w:color w:val="000000"/>
                <w:sz w:val="22"/>
                <w:szCs w:val="22"/>
              </w:rPr>
            </w:pPr>
            <w:r w:rsidRPr="00662409">
              <w:rPr>
                <w:rFonts w:ascii="Times New Roman" w:hAnsi="Times New Roman"/>
                <w:color w:val="000000"/>
                <w:sz w:val="22"/>
                <w:szCs w:val="22"/>
              </w:rPr>
              <w:t>Marketing du lịch</w:t>
            </w:r>
          </w:p>
        </w:tc>
        <w:tc>
          <w:tcPr>
            <w:tcW w:w="559" w:type="dxa"/>
            <w:tcBorders>
              <w:top w:val="nil"/>
              <w:left w:val="nil"/>
              <w:bottom w:val="single" w:sz="4" w:space="0" w:color="auto"/>
              <w:right w:val="single" w:sz="4" w:space="0" w:color="auto"/>
            </w:tcBorders>
            <w:shd w:val="clear" w:color="auto" w:fill="A6A6A6" w:themeFill="background1" w:themeFillShade="A6"/>
            <w:vAlign w:val="center"/>
          </w:tcPr>
          <w:p w14:paraId="1F01247E" w14:textId="77777777" w:rsidR="000C1D89" w:rsidRPr="00662409" w:rsidRDefault="000C1D89" w:rsidP="000C1D89">
            <w:pPr>
              <w:widowControl w:val="0"/>
              <w:spacing w:before="0" w:after="0" w:line="240" w:lineRule="auto"/>
              <w:ind w:right="0"/>
              <w:jc w:val="center"/>
              <w:rPr>
                <w:rFonts w:ascii="Times New Roman" w:hAnsi="Times New Roman"/>
                <w:color w:val="000000"/>
                <w:sz w:val="22"/>
                <w:szCs w:val="22"/>
              </w:rPr>
            </w:pPr>
            <w:r w:rsidRPr="00662409">
              <w:rPr>
                <w:rFonts w:ascii="Times New Roman" w:hAnsi="Times New Roman"/>
                <w:color w:val="000000"/>
                <w:sz w:val="22"/>
                <w:szCs w:val="22"/>
              </w:rPr>
              <w:t>2</w:t>
            </w:r>
          </w:p>
        </w:tc>
        <w:tc>
          <w:tcPr>
            <w:tcW w:w="699" w:type="dxa"/>
            <w:tcBorders>
              <w:top w:val="nil"/>
              <w:left w:val="nil"/>
              <w:bottom w:val="single" w:sz="4" w:space="0" w:color="auto"/>
              <w:right w:val="single" w:sz="4" w:space="0" w:color="auto"/>
            </w:tcBorders>
            <w:shd w:val="clear" w:color="auto" w:fill="A6A6A6" w:themeFill="background1" w:themeFillShade="A6"/>
            <w:vAlign w:val="center"/>
          </w:tcPr>
          <w:p w14:paraId="09E1C13B" w14:textId="77777777" w:rsidR="000C1D89" w:rsidRPr="00662409" w:rsidRDefault="000C1D89" w:rsidP="000C1D89">
            <w:pPr>
              <w:widowControl w:val="0"/>
              <w:spacing w:before="0" w:after="0" w:line="240" w:lineRule="auto"/>
              <w:ind w:right="0"/>
              <w:jc w:val="center"/>
              <w:rPr>
                <w:rFonts w:ascii="Times New Roman" w:hAnsi="Times New Roman"/>
                <w:color w:val="000000"/>
                <w:sz w:val="22"/>
                <w:szCs w:val="22"/>
              </w:rPr>
            </w:pPr>
            <w:r w:rsidRPr="00662409">
              <w:rPr>
                <w:rFonts w:ascii="Times New Roman" w:hAnsi="Times New Roman"/>
                <w:color w:val="000000"/>
                <w:sz w:val="22"/>
                <w:szCs w:val="22"/>
              </w:rPr>
              <w:t>45</w:t>
            </w:r>
          </w:p>
        </w:tc>
        <w:tc>
          <w:tcPr>
            <w:tcW w:w="699" w:type="dxa"/>
            <w:tcBorders>
              <w:top w:val="nil"/>
              <w:left w:val="nil"/>
              <w:bottom w:val="single" w:sz="4" w:space="0" w:color="auto"/>
              <w:right w:val="single" w:sz="4" w:space="0" w:color="auto"/>
            </w:tcBorders>
            <w:shd w:val="clear" w:color="auto" w:fill="A6A6A6" w:themeFill="background1" w:themeFillShade="A6"/>
            <w:vAlign w:val="center"/>
          </w:tcPr>
          <w:p w14:paraId="34BEA48A" w14:textId="77777777" w:rsidR="000C1D89" w:rsidRPr="00662409" w:rsidRDefault="000C1D89" w:rsidP="000C1D89">
            <w:pPr>
              <w:widowControl w:val="0"/>
              <w:spacing w:before="0" w:after="0" w:line="240" w:lineRule="auto"/>
              <w:ind w:right="0"/>
              <w:jc w:val="center"/>
              <w:rPr>
                <w:rFonts w:ascii="Times New Roman" w:hAnsi="Times New Roman"/>
                <w:color w:val="000000"/>
                <w:sz w:val="22"/>
                <w:szCs w:val="22"/>
              </w:rPr>
            </w:pPr>
            <w:r w:rsidRPr="00662409">
              <w:rPr>
                <w:rFonts w:ascii="Times New Roman" w:hAnsi="Times New Roman"/>
                <w:color w:val="000000"/>
                <w:sz w:val="22"/>
                <w:szCs w:val="22"/>
              </w:rPr>
              <w:t>15</w:t>
            </w:r>
          </w:p>
        </w:tc>
        <w:tc>
          <w:tcPr>
            <w:tcW w:w="699" w:type="dxa"/>
            <w:tcBorders>
              <w:top w:val="nil"/>
              <w:left w:val="nil"/>
              <w:bottom w:val="single" w:sz="4" w:space="0" w:color="auto"/>
              <w:right w:val="single" w:sz="4" w:space="0" w:color="auto"/>
            </w:tcBorders>
            <w:shd w:val="clear" w:color="auto" w:fill="A6A6A6" w:themeFill="background1" w:themeFillShade="A6"/>
            <w:vAlign w:val="center"/>
          </w:tcPr>
          <w:p w14:paraId="10BB0D24" w14:textId="77777777" w:rsidR="000C1D89" w:rsidRPr="00662409" w:rsidRDefault="000C1D89" w:rsidP="000C1D89">
            <w:pPr>
              <w:widowControl w:val="0"/>
              <w:spacing w:before="0" w:after="0" w:line="240" w:lineRule="auto"/>
              <w:ind w:right="0"/>
              <w:jc w:val="center"/>
              <w:rPr>
                <w:rFonts w:ascii="Times New Roman" w:hAnsi="Times New Roman"/>
                <w:color w:val="000000"/>
                <w:sz w:val="22"/>
                <w:szCs w:val="22"/>
              </w:rPr>
            </w:pPr>
            <w:r w:rsidRPr="00662409">
              <w:rPr>
                <w:rFonts w:ascii="Times New Roman" w:hAnsi="Times New Roman"/>
                <w:color w:val="000000"/>
                <w:sz w:val="22"/>
                <w:szCs w:val="22"/>
              </w:rPr>
              <w:t>29</w:t>
            </w:r>
          </w:p>
        </w:tc>
        <w:tc>
          <w:tcPr>
            <w:tcW w:w="559" w:type="dxa"/>
            <w:tcBorders>
              <w:top w:val="nil"/>
              <w:left w:val="nil"/>
              <w:bottom w:val="single" w:sz="4" w:space="0" w:color="auto"/>
              <w:right w:val="single" w:sz="4" w:space="0" w:color="auto"/>
            </w:tcBorders>
            <w:shd w:val="clear" w:color="auto" w:fill="A6A6A6" w:themeFill="background1" w:themeFillShade="A6"/>
            <w:vAlign w:val="center"/>
          </w:tcPr>
          <w:p w14:paraId="72F3CABC" w14:textId="77777777" w:rsidR="000C1D89" w:rsidRPr="00662409" w:rsidRDefault="000C1D89" w:rsidP="000C1D89">
            <w:pPr>
              <w:widowControl w:val="0"/>
              <w:spacing w:before="0" w:after="0" w:line="240" w:lineRule="auto"/>
              <w:ind w:right="0"/>
              <w:jc w:val="center"/>
              <w:rPr>
                <w:rFonts w:ascii="Times New Roman" w:hAnsi="Times New Roman"/>
                <w:color w:val="000000"/>
                <w:sz w:val="22"/>
                <w:szCs w:val="22"/>
              </w:rPr>
            </w:pPr>
            <w:r w:rsidRPr="00662409">
              <w:rPr>
                <w:rFonts w:ascii="Times New Roman" w:hAnsi="Times New Roman"/>
                <w:color w:val="000000"/>
                <w:sz w:val="22"/>
                <w:szCs w:val="22"/>
              </w:rPr>
              <w:t>1</w:t>
            </w:r>
          </w:p>
        </w:tc>
        <w:tc>
          <w:tcPr>
            <w:tcW w:w="698" w:type="dxa"/>
            <w:tcBorders>
              <w:top w:val="nil"/>
              <w:left w:val="nil"/>
              <w:bottom w:val="single" w:sz="4" w:space="0" w:color="auto"/>
              <w:right w:val="single" w:sz="4" w:space="0" w:color="auto"/>
            </w:tcBorders>
            <w:shd w:val="clear" w:color="auto" w:fill="A6A6A6" w:themeFill="background1" w:themeFillShade="A6"/>
            <w:vAlign w:val="center"/>
          </w:tcPr>
          <w:p w14:paraId="0DB57208" w14:textId="77777777" w:rsidR="000C1D89" w:rsidRPr="00662409" w:rsidRDefault="000C1D89" w:rsidP="000C1D89">
            <w:pPr>
              <w:widowControl w:val="0"/>
              <w:spacing w:before="0" w:after="0" w:line="240" w:lineRule="auto"/>
              <w:ind w:right="0"/>
              <w:jc w:val="center"/>
              <w:rPr>
                <w:rFonts w:ascii="Times New Roman" w:hAnsi="Times New Roman"/>
                <w:color w:val="000000"/>
                <w:sz w:val="22"/>
                <w:szCs w:val="22"/>
              </w:rPr>
            </w:pPr>
          </w:p>
        </w:tc>
        <w:tc>
          <w:tcPr>
            <w:tcW w:w="559" w:type="dxa"/>
            <w:tcBorders>
              <w:top w:val="nil"/>
              <w:left w:val="nil"/>
              <w:bottom w:val="single" w:sz="4" w:space="0" w:color="auto"/>
              <w:right w:val="single" w:sz="4" w:space="0" w:color="auto"/>
            </w:tcBorders>
            <w:shd w:val="clear" w:color="auto" w:fill="A6A6A6" w:themeFill="background1" w:themeFillShade="A6"/>
            <w:vAlign w:val="center"/>
          </w:tcPr>
          <w:p w14:paraId="04E44765" w14:textId="77777777" w:rsidR="000C1D89" w:rsidRPr="00662409" w:rsidRDefault="000C1D89" w:rsidP="000C1D89">
            <w:pPr>
              <w:widowControl w:val="0"/>
              <w:spacing w:before="0" w:after="0" w:line="240" w:lineRule="auto"/>
              <w:ind w:right="0"/>
              <w:jc w:val="center"/>
              <w:rPr>
                <w:rFonts w:ascii="Times New Roman" w:hAnsi="Times New Roman"/>
                <w:color w:val="000000"/>
                <w:sz w:val="22"/>
                <w:szCs w:val="22"/>
              </w:rPr>
            </w:pPr>
            <w:r w:rsidRPr="00662409">
              <w:rPr>
                <w:rFonts w:ascii="Times New Roman" w:hAnsi="Times New Roman"/>
                <w:color w:val="000000"/>
                <w:sz w:val="22"/>
                <w:szCs w:val="22"/>
              </w:rPr>
              <w:t>45</w:t>
            </w:r>
          </w:p>
        </w:tc>
        <w:tc>
          <w:tcPr>
            <w:tcW w:w="559" w:type="dxa"/>
            <w:tcBorders>
              <w:top w:val="nil"/>
              <w:left w:val="nil"/>
              <w:bottom w:val="single" w:sz="4" w:space="0" w:color="auto"/>
              <w:right w:val="single" w:sz="4" w:space="0" w:color="auto"/>
            </w:tcBorders>
            <w:shd w:val="clear" w:color="auto" w:fill="A6A6A6" w:themeFill="background1" w:themeFillShade="A6"/>
            <w:vAlign w:val="center"/>
          </w:tcPr>
          <w:p w14:paraId="4493A0CB" w14:textId="77777777" w:rsidR="000C1D89" w:rsidRPr="00662409" w:rsidRDefault="000C1D89" w:rsidP="000C1D89">
            <w:pPr>
              <w:widowControl w:val="0"/>
              <w:spacing w:before="0" w:after="0" w:line="240" w:lineRule="auto"/>
              <w:ind w:right="0"/>
              <w:jc w:val="center"/>
              <w:rPr>
                <w:rFonts w:ascii="Times New Roman" w:hAnsi="Times New Roman"/>
                <w:b/>
                <w:bCs/>
                <w:color w:val="000000"/>
                <w:sz w:val="22"/>
                <w:szCs w:val="22"/>
              </w:rPr>
            </w:pPr>
          </w:p>
        </w:tc>
        <w:tc>
          <w:tcPr>
            <w:tcW w:w="559" w:type="dxa"/>
            <w:tcBorders>
              <w:top w:val="nil"/>
              <w:left w:val="nil"/>
              <w:bottom w:val="single" w:sz="4" w:space="0" w:color="auto"/>
              <w:right w:val="single" w:sz="4" w:space="0" w:color="auto"/>
            </w:tcBorders>
            <w:shd w:val="clear" w:color="auto" w:fill="A6A6A6" w:themeFill="background1" w:themeFillShade="A6"/>
            <w:noWrap/>
            <w:vAlign w:val="bottom"/>
          </w:tcPr>
          <w:p w14:paraId="6E8C60F0" w14:textId="77777777" w:rsidR="000C1D89" w:rsidRPr="00662409" w:rsidRDefault="000C1D89" w:rsidP="000C1D89">
            <w:pPr>
              <w:widowControl w:val="0"/>
              <w:spacing w:before="0" w:after="0" w:line="240" w:lineRule="auto"/>
              <w:ind w:right="0"/>
              <w:jc w:val="center"/>
              <w:rPr>
                <w:rFonts w:ascii="Times New Roman" w:hAnsi="Times New Roman"/>
                <w:color w:val="000000"/>
                <w:sz w:val="22"/>
                <w:szCs w:val="22"/>
              </w:rPr>
            </w:pPr>
          </w:p>
        </w:tc>
      </w:tr>
      <w:tr w:rsidR="000C1D89" w:rsidRPr="000C1D89" w14:paraId="48F89473" w14:textId="77777777" w:rsidTr="00502E4F">
        <w:trPr>
          <w:trHeight w:val="410"/>
        </w:trPr>
        <w:tc>
          <w:tcPr>
            <w:tcW w:w="559" w:type="dxa"/>
            <w:tcBorders>
              <w:top w:val="nil"/>
              <w:left w:val="single" w:sz="4" w:space="0" w:color="auto"/>
              <w:bottom w:val="single" w:sz="4" w:space="0" w:color="auto"/>
              <w:right w:val="single" w:sz="4" w:space="0" w:color="auto"/>
            </w:tcBorders>
            <w:noWrap/>
            <w:vAlign w:val="center"/>
          </w:tcPr>
          <w:p w14:paraId="4CEC686D"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14</w:t>
            </w:r>
          </w:p>
        </w:tc>
        <w:tc>
          <w:tcPr>
            <w:tcW w:w="839" w:type="dxa"/>
            <w:tcBorders>
              <w:top w:val="nil"/>
              <w:left w:val="nil"/>
              <w:bottom w:val="single" w:sz="4" w:space="0" w:color="auto"/>
              <w:right w:val="single" w:sz="4" w:space="0" w:color="auto"/>
            </w:tcBorders>
            <w:vAlign w:val="center"/>
          </w:tcPr>
          <w:p w14:paraId="246EFAF6"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MĐ14</w:t>
            </w:r>
          </w:p>
        </w:tc>
        <w:tc>
          <w:tcPr>
            <w:tcW w:w="1537" w:type="dxa"/>
            <w:tcBorders>
              <w:top w:val="nil"/>
              <w:left w:val="nil"/>
              <w:bottom w:val="single" w:sz="4" w:space="0" w:color="auto"/>
              <w:right w:val="single" w:sz="4" w:space="0" w:color="auto"/>
            </w:tcBorders>
            <w:vAlign w:val="center"/>
          </w:tcPr>
          <w:p w14:paraId="509E6F48"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Nghiệp vụ lễ tân</w:t>
            </w:r>
          </w:p>
        </w:tc>
        <w:tc>
          <w:tcPr>
            <w:tcW w:w="559" w:type="dxa"/>
            <w:tcBorders>
              <w:top w:val="nil"/>
              <w:left w:val="nil"/>
              <w:bottom w:val="single" w:sz="4" w:space="0" w:color="auto"/>
              <w:right w:val="single" w:sz="4" w:space="0" w:color="auto"/>
            </w:tcBorders>
            <w:vAlign w:val="center"/>
          </w:tcPr>
          <w:p w14:paraId="691FF4AC"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6</w:t>
            </w:r>
          </w:p>
        </w:tc>
        <w:tc>
          <w:tcPr>
            <w:tcW w:w="699" w:type="dxa"/>
            <w:tcBorders>
              <w:top w:val="nil"/>
              <w:left w:val="nil"/>
              <w:bottom w:val="single" w:sz="4" w:space="0" w:color="auto"/>
              <w:right w:val="single" w:sz="4" w:space="0" w:color="auto"/>
            </w:tcBorders>
            <w:vAlign w:val="center"/>
          </w:tcPr>
          <w:p w14:paraId="09FA4A5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150</w:t>
            </w:r>
          </w:p>
        </w:tc>
        <w:tc>
          <w:tcPr>
            <w:tcW w:w="699" w:type="dxa"/>
            <w:tcBorders>
              <w:top w:val="nil"/>
              <w:left w:val="nil"/>
              <w:bottom w:val="single" w:sz="4" w:space="0" w:color="auto"/>
              <w:right w:val="single" w:sz="4" w:space="0" w:color="auto"/>
            </w:tcBorders>
            <w:vAlign w:val="center"/>
          </w:tcPr>
          <w:p w14:paraId="6201EB7A"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30</w:t>
            </w:r>
          </w:p>
        </w:tc>
        <w:tc>
          <w:tcPr>
            <w:tcW w:w="699" w:type="dxa"/>
            <w:tcBorders>
              <w:top w:val="nil"/>
              <w:left w:val="nil"/>
              <w:bottom w:val="single" w:sz="4" w:space="0" w:color="auto"/>
              <w:right w:val="single" w:sz="4" w:space="0" w:color="auto"/>
            </w:tcBorders>
            <w:vAlign w:val="center"/>
          </w:tcPr>
          <w:p w14:paraId="7EB3904B"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116</w:t>
            </w:r>
          </w:p>
        </w:tc>
        <w:tc>
          <w:tcPr>
            <w:tcW w:w="559" w:type="dxa"/>
            <w:tcBorders>
              <w:top w:val="nil"/>
              <w:left w:val="nil"/>
              <w:bottom w:val="single" w:sz="4" w:space="0" w:color="auto"/>
              <w:right w:val="single" w:sz="4" w:space="0" w:color="auto"/>
            </w:tcBorders>
            <w:vAlign w:val="center"/>
          </w:tcPr>
          <w:p w14:paraId="49B37971"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w:t>
            </w:r>
          </w:p>
        </w:tc>
        <w:tc>
          <w:tcPr>
            <w:tcW w:w="698" w:type="dxa"/>
            <w:tcBorders>
              <w:top w:val="nil"/>
              <w:left w:val="nil"/>
              <w:bottom w:val="single" w:sz="4" w:space="0" w:color="auto"/>
              <w:right w:val="single" w:sz="4" w:space="0" w:color="auto"/>
            </w:tcBorders>
            <w:vAlign w:val="center"/>
          </w:tcPr>
          <w:p w14:paraId="0546C8FC"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150</w:t>
            </w:r>
          </w:p>
        </w:tc>
        <w:tc>
          <w:tcPr>
            <w:tcW w:w="559" w:type="dxa"/>
            <w:tcBorders>
              <w:top w:val="nil"/>
              <w:left w:val="nil"/>
              <w:bottom w:val="single" w:sz="4" w:space="0" w:color="auto"/>
              <w:right w:val="single" w:sz="4" w:space="0" w:color="auto"/>
            </w:tcBorders>
            <w:vAlign w:val="center"/>
          </w:tcPr>
          <w:p w14:paraId="0799125D"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vAlign w:val="center"/>
          </w:tcPr>
          <w:p w14:paraId="166230B6"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 </w:t>
            </w:r>
          </w:p>
        </w:tc>
        <w:tc>
          <w:tcPr>
            <w:tcW w:w="559" w:type="dxa"/>
            <w:tcBorders>
              <w:top w:val="nil"/>
              <w:left w:val="nil"/>
              <w:bottom w:val="single" w:sz="4" w:space="0" w:color="auto"/>
              <w:right w:val="single" w:sz="4" w:space="0" w:color="auto"/>
            </w:tcBorders>
            <w:noWrap/>
            <w:vAlign w:val="bottom"/>
          </w:tcPr>
          <w:p w14:paraId="4FF36F10"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22D17056" w14:textId="77777777" w:rsidTr="00502E4F">
        <w:trPr>
          <w:trHeight w:val="430"/>
        </w:trPr>
        <w:tc>
          <w:tcPr>
            <w:tcW w:w="559" w:type="dxa"/>
            <w:tcBorders>
              <w:top w:val="nil"/>
              <w:left w:val="single" w:sz="4" w:space="0" w:color="auto"/>
              <w:bottom w:val="single" w:sz="4" w:space="0" w:color="auto"/>
              <w:right w:val="single" w:sz="4" w:space="0" w:color="auto"/>
            </w:tcBorders>
            <w:noWrap/>
            <w:vAlign w:val="center"/>
          </w:tcPr>
          <w:p w14:paraId="0363DF3D"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839" w:type="dxa"/>
            <w:tcBorders>
              <w:top w:val="nil"/>
              <w:left w:val="nil"/>
              <w:bottom w:val="single" w:sz="4" w:space="0" w:color="auto"/>
              <w:right w:val="single" w:sz="4" w:space="0" w:color="auto"/>
            </w:tcBorders>
            <w:vAlign w:val="center"/>
          </w:tcPr>
          <w:p w14:paraId="2977EA5F"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MĐ15</w:t>
            </w:r>
          </w:p>
        </w:tc>
        <w:tc>
          <w:tcPr>
            <w:tcW w:w="1537" w:type="dxa"/>
            <w:tcBorders>
              <w:top w:val="nil"/>
              <w:left w:val="nil"/>
              <w:bottom w:val="single" w:sz="4" w:space="0" w:color="auto"/>
              <w:right w:val="single" w:sz="4" w:space="0" w:color="auto"/>
            </w:tcBorders>
            <w:vAlign w:val="center"/>
          </w:tcPr>
          <w:p w14:paraId="786715BA"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Nghiệp vụ nhà hàng</w:t>
            </w:r>
          </w:p>
        </w:tc>
        <w:tc>
          <w:tcPr>
            <w:tcW w:w="559" w:type="dxa"/>
            <w:tcBorders>
              <w:top w:val="nil"/>
              <w:left w:val="nil"/>
              <w:bottom w:val="single" w:sz="4" w:space="0" w:color="auto"/>
              <w:right w:val="single" w:sz="4" w:space="0" w:color="auto"/>
            </w:tcBorders>
            <w:vAlign w:val="center"/>
          </w:tcPr>
          <w:p w14:paraId="25B96AE5"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6</w:t>
            </w:r>
          </w:p>
        </w:tc>
        <w:tc>
          <w:tcPr>
            <w:tcW w:w="699" w:type="dxa"/>
            <w:tcBorders>
              <w:top w:val="nil"/>
              <w:left w:val="nil"/>
              <w:bottom w:val="single" w:sz="4" w:space="0" w:color="auto"/>
              <w:right w:val="single" w:sz="4" w:space="0" w:color="auto"/>
            </w:tcBorders>
            <w:vAlign w:val="center"/>
          </w:tcPr>
          <w:p w14:paraId="5546A370"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150</w:t>
            </w:r>
          </w:p>
        </w:tc>
        <w:tc>
          <w:tcPr>
            <w:tcW w:w="699" w:type="dxa"/>
            <w:tcBorders>
              <w:top w:val="nil"/>
              <w:left w:val="nil"/>
              <w:bottom w:val="single" w:sz="4" w:space="0" w:color="auto"/>
              <w:right w:val="single" w:sz="4" w:space="0" w:color="auto"/>
            </w:tcBorders>
            <w:vAlign w:val="center"/>
          </w:tcPr>
          <w:p w14:paraId="11F8EE23"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30</w:t>
            </w:r>
          </w:p>
        </w:tc>
        <w:tc>
          <w:tcPr>
            <w:tcW w:w="699" w:type="dxa"/>
            <w:tcBorders>
              <w:top w:val="nil"/>
              <w:left w:val="nil"/>
              <w:bottom w:val="single" w:sz="4" w:space="0" w:color="auto"/>
              <w:right w:val="single" w:sz="4" w:space="0" w:color="auto"/>
            </w:tcBorders>
            <w:vAlign w:val="center"/>
          </w:tcPr>
          <w:p w14:paraId="15D45E27"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116</w:t>
            </w:r>
          </w:p>
        </w:tc>
        <w:tc>
          <w:tcPr>
            <w:tcW w:w="559" w:type="dxa"/>
            <w:tcBorders>
              <w:top w:val="nil"/>
              <w:left w:val="nil"/>
              <w:bottom w:val="single" w:sz="4" w:space="0" w:color="auto"/>
              <w:right w:val="single" w:sz="4" w:space="0" w:color="auto"/>
            </w:tcBorders>
            <w:vAlign w:val="center"/>
          </w:tcPr>
          <w:p w14:paraId="0F2CC2CE"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w:t>
            </w:r>
          </w:p>
        </w:tc>
        <w:tc>
          <w:tcPr>
            <w:tcW w:w="698" w:type="dxa"/>
            <w:tcBorders>
              <w:top w:val="nil"/>
              <w:left w:val="nil"/>
              <w:bottom w:val="single" w:sz="4" w:space="0" w:color="auto"/>
              <w:right w:val="single" w:sz="4" w:space="0" w:color="auto"/>
            </w:tcBorders>
            <w:vAlign w:val="center"/>
          </w:tcPr>
          <w:p w14:paraId="433A1AFF"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noWrap/>
            <w:vAlign w:val="center"/>
          </w:tcPr>
          <w:p w14:paraId="272A9163"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150</w:t>
            </w:r>
          </w:p>
        </w:tc>
        <w:tc>
          <w:tcPr>
            <w:tcW w:w="559" w:type="dxa"/>
            <w:tcBorders>
              <w:top w:val="nil"/>
              <w:left w:val="nil"/>
              <w:bottom w:val="single" w:sz="4" w:space="0" w:color="auto"/>
              <w:right w:val="single" w:sz="4" w:space="0" w:color="auto"/>
            </w:tcBorders>
            <w:noWrap/>
            <w:vAlign w:val="center"/>
          </w:tcPr>
          <w:p w14:paraId="27185A4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noWrap/>
            <w:vAlign w:val="bottom"/>
          </w:tcPr>
          <w:p w14:paraId="6C4B60E7"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6EA93FB3" w14:textId="77777777" w:rsidTr="00502E4F">
        <w:trPr>
          <w:trHeight w:val="408"/>
        </w:trPr>
        <w:tc>
          <w:tcPr>
            <w:tcW w:w="559" w:type="dxa"/>
            <w:tcBorders>
              <w:top w:val="nil"/>
              <w:left w:val="single" w:sz="4" w:space="0" w:color="auto"/>
              <w:bottom w:val="single" w:sz="4" w:space="0" w:color="auto"/>
              <w:right w:val="single" w:sz="4" w:space="0" w:color="auto"/>
            </w:tcBorders>
            <w:noWrap/>
            <w:vAlign w:val="center"/>
          </w:tcPr>
          <w:p w14:paraId="57CF54CE"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16</w:t>
            </w:r>
          </w:p>
        </w:tc>
        <w:tc>
          <w:tcPr>
            <w:tcW w:w="839" w:type="dxa"/>
            <w:tcBorders>
              <w:top w:val="nil"/>
              <w:left w:val="nil"/>
              <w:bottom w:val="single" w:sz="4" w:space="0" w:color="auto"/>
              <w:right w:val="single" w:sz="4" w:space="0" w:color="auto"/>
            </w:tcBorders>
            <w:vAlign w:val="center"/>
          </w:tcPr>
          <w:p w14:paraId="47F53A34"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MĐ16</w:t>
            </w:r>
          </w:p>
        </w:tc>
        <w:tc>
          <w:tcPr>
            <w:tcW w:w="1537" w:type="dxa"/>
            <w:tcBorders>
              <w:top w:val="nil"/>
              <w:left w:val="nil"/>
              <w:bottom w:val="single" w:sz="4" w:space="0" w:color="auto"/>
              <w:right w:val="single" w:sz="4" w:space="0" w:color="auto"/>
            </w:tcBorders>
            <w:vAlign w:val="center"/>
          </w:tcPr>
          <w:p w14:paraId="25C6AECA"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Nghiệp vụ Bar</w:t>
            </w:r>
          </w:p>
        </w:tc>
        <w:tc>
          <w:tcPr>
            <w:tcW w:w="559" w:type="dxa"/>
            <w:tcBorders>
              <w:top w:val="nil"/>
              <w:left w:val="nil"/>
              <w:bottom w:val="single" w:sz="4" w:space="0" w:color="auto"/>
              <w:right w:val="single" w:sz="4" w:space="0" w:color="auto"/>
            </w:tcBorders>
            <w:vAlign w:val="center"/>
          </w:tcPr>
          <w:p w14:paraId="522C4350"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w:t>
            </w:r>
          </w:p>
        </w:tc>
        <w:tc>
          <w:tcPr>
            <w:tcW w:w="699" w:type="dxa"/>
            <w:tcBorders>
              <w:top w:val="nil"/>
              <w:left w:val="nil"/>
              <w:bottom w:val="single" w:sz="4" w:space="0" w:color="auto"/>
              <w:right w:val="single" w:sz="4" w:space="0" w:color="auto"/>
            </w:tcBorders>
            <w:vAlign w:val="center"/>
          </w:tcPr>
          <w:p w14:paraId="071F3C4B"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60</w:t>
            </w:r>
          </w:p>
        </w:tc>
        <w:tc>
          <w:tcPr>
            <w:tcW w:w="699" w:type="dxa"/>
            <w:tcBorders>
              <w:top w:val="nil"/>
              <w:left w:val="nil"/>
              <w:bottom w:val="single" w:sz="4" w:space="0" w:color="auto"/>
              <w:right w:val="single" w:sz="4" w:space="0" w:color="auto"/>
            </w:tcBorders>
            <w:vAlign w:val="center"/>
          </w:tcPr>
          <w:p w14:paraId="5458AFC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30</w:t>
            </w:r>
          </w:p>
        </w:tc>
        <w:tc>
          <w:tcPr>
            <w:tcW w:w="699" w:type="dxa"/>
            <w:tcBorders>
              <w:top w:val="nil"/>
              <w:left w:val="nil"/>
              <w:bottom w:val="single" w:sz="4" w:space="0" w:color="auto"/>
              <w:right w:val="single" w:sz="4" w:space="0" w:color="auto"/>
            </w:tcBorders>
            <w:vAlign w:val="center"/>
          </w:tcPr>
          <w:p w14:paraId="695B8D40"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27</w:t>
            </w:r>
          </w:p>
        </w:tc>
        <w:tc>
          <w:tcPr>
            <w:tcW w:w="559" w:type="dxa"/>
            <w:tcBorders>
              <w:top w:val="nil"/>
              <w:left w:val="nil"/>
              <w:bottom w:val="single" w:sz="4" w:space="0" w:color="auto"/>
              <w:right w:val="single" w:sz="4" w:space="0" w:color="auto"/>
            </w:tcBorders>
            <w:vAlign w:val="center"/>
          </w:tcPr>
          <w:p w14:paraId="7846C00A"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w:t>
            </w:r>
          </w:p>
        </w:tc>
        <w:tc>
          <w:tcPr>
            <w:tcW w:w="698" w:type="dxa"/>
            <w:tcBorders>
              <w:top w:val="nil"/>
              <w:left w:val="nil"/>
              <w:bottom w:val="single" w:sz="4" w:space="0" w:color="auto"/>
              <w:right w:val="single" w:sz="4" w:space="0" w:color="auto"/>
            </w:tcBorders>
            <w:vAlign w:val="center"/>
          </w:tcPr>
          <w:p w14:paraId="4D42402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p>
        </w:tc>
        <w:tc>
          <w:tcPr>
            <w:tcW w:w="559" w:type="dxa"/>
            <w:tcBorders>
              <w:top w:val="nil"/>
              <w:left w:val="nil"/>
              <w:bottom w:val="single" w:sz="4" w:space="0" w:color="auto"/>
              <w:right w:val="single" w:sz="4" w:space="0" w:color="auto"/>
            </w:tcBorders>
            <w:noWrap/>
            <w:vAlign w:val="center"/>
          </w:tcPr>
          <w:p w14:paraId="01A345FA"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p>
        </w:tc>
        <w:tc>
          <w:tcPr>
            <w:tcW w:w="559" w:type="dxa"/>
            <w:tcBorders>
              <w:top w:val="nil"/>
              <w:left w:val="nil"/>
              <w:bottom w:val="single" w:sz="4" w:space="0" w:color="auto"/>
              <w:right w:val="single" w:sz="4" w:space="0" w:color="auto"/>
            </w:tcBorders>
            <w:noWrap/>
            <w:vAlign w:val="center"/>
          </w:tcPr>
          <w:p w14:paraId="6FC03154"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60</w:t>
            </w:r>
          </w:p>
        </w:tc>
        <w:tc>
          <w:tcPr>
            <w:tcW w:w="559" w:type="dxa"/>
            <w:tcBorders>
              <w:top w:val="nil"/>
              <w:left w:val="nil"/>
              <w:bottom w:val="single" w:sz="4" w:space="0" w:color="auto"/>
              <w:right w:val="single" w:sz="4" w:space="0" w:color="auto"/>
            </w:tcBorders>
            <w:noWrap/>
            <w:vAlign w:val="bottom"/>
          </w:tcPr>
          <w:p w14:paraId="3B31557C"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p>
        </w:tc>
      </w:tr>
      <w:tr w:rsidR="000C1D89" w:rsidRPr="000C1D89" w14:paraId="66D47E02" w14:textId="77777777" w:rsidTr="00502E4F">
        <w:trPr>
          <w:trHeight w:val="8"/>
        </w:trPr>
        <w:tc>
          <w:tcPr>
            <w:tcW w:w="559" w:type="dxa"/>
            <w:tcBorders>
              <w:top w:val="nil"/>
              <w:left w:val="single" w:sz="4" w:space="0" w:color="auto"/>
              <w:bottom w:val="single" w:sz="4" w:space="0" w:color="auto"/>
              <w:right w:val="single" w:sz="4" w:space="0" w:color="auto"/>
            </w:tcBorders>
            <w:noWrap/>
            <w:vAlign w:val="center"/>
          </w:tcPr>
          <w:p w14:paraId="6DFDA51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17</w:t>
            </w:r>
          </w:p>
        </w:tc>
        <w:tc>
          <w:tcPr>
            <w:tcW w:w="839" w:type="dxa"/>
            <w:tcBorders>
              <w:top w:val="nil"/>
              <w:left w:val="nil"/>
              <w:bottom w:val="single" w:sz="4" w:space="0" w:color="auto"/>
              <w:right w:val="single" w:sz="4" w:space="0" w:color="auto"/>
            </w:tcBorders>
            <w:vAlign w:val="center"/>
          </w:tcPr>
          <w:p w14:paraId="36B284DF"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MĐ17</w:t>
            </w:r>
          </w:p>
        </w:tc>
        <w:tc>
          <w:tcPr>
            <w:tcW w:w="1537" w:type="dxa"/>
            <w:tcBorders>
              <w:top w:val="nil"/>
              <w:left w:val="nil"/>
              <w:bottom w:val="single" w:sz="4" w:space="0" w:color="auto"/>
              <w:right w:val="single" w:sz="4" w:space="0" w:color="auto"/>
            </w:tcBorders>
            <w:vAlign w:val="center"/>
          </w:tcPr>
          <w:p w14:paraId="79A0370D"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 xml:space="preserve">Nghiệp vụ phục vụ buồng </w:t>
            </w:r>
          </w:p>
        </w:tc>
        <w:tc>
          <w:tcPr>
            <w:tcW w:w="559" w:type="dxa"/>
            <w:tcBorders>
              <w:top w:val="nil"/>
              <w:left w:val="nil"/>
              <w:bottom w:val="single" w:sz="4" w:space="0" w:color="auto"/>
              <w:right w:val="single" w:sz="4" w:space="0" w:color="auto"/>
            </w:tcBorders>
            <w:vAlign w:val="center"/>
          </w:tcPr>
          <w:p w14:paraId="126CD7F9"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6</w:t>
            </w:r>
          </w:p>
        </w:tc>
        <w:tc>
          <w:tcPr>
            <w:tcW w:w="699" w:type="dxa"/>
            <w:tcBorders>
              <w:top w:val="nil"/>
              <w:left w:val="nil"/>
              <w:bottom w:val="single" w:sz="4" w:space="0" w:color="auto"/>
              <w:right w:val="single" w:sz="4" w:space="0" w:color="auto"/>
            </w:tcBorders>
            <w:vAlign w:val="center"/>
          </w:tcPr>
          <w:p w14:paraId="74A634CF"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150</w:t>
            </w:r>
          </w:p>
        </w:tc>
        <w:tc>
          <w:tcPr>
            <w:tcW w:w="699" w:type="dxa"/>
            <w:tcBorders>
              <w:top w:val="nil"/>
              <w:left w:val="nil"/>
              <w:bottom w:val="single" w:sz="4" w:space="0" w:color="auto"/>
              <w:right w:val="single" w:sz="4" w:space="0" w:color="auto"/>
            </w:tcBorders>
            <w:vAlign w:val="center"/>
          </w:tcPr>
          <w:p w14:paraId="2744E2BC"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30</w:t>
            </w:r>
          </w:p>
        </w:tc>
        <w:tc>
          <w:tcPr>
            <w:tcW w:w="699" w:type="dxa"/>
            <w:tcBorders>
              <w:top w:val="nil"/>
              <w:left w:val="nil"/>
              <w:bottom w:val="single" w:sz="4" w:space="0" w:color="auto"/>
              <w:right w:val="single" w:sz="4" w:space="0" w:color="auto"/>
            </w:tcBorders>
            <w:vAlign w:val="center"/>
          </w:tcPr>
          <w:p w14:paraId="18BB11C1"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116</w:t>
            </w:r>
          </w:p>
        </w:tc>
        <w:tc>
          <w:tcPr>
            <w:tcW w:w="559" w:type="dxa"/>
            <w:tcBorders>
              <w:top w:val="nil"/>
              <w:left w:val="nil"/>
              <w:bottom w:val="single" w:sz="4" w:space="0" w:color="auto"/>
              <w:right w:val="single" w:sz="4" w:space="0" w:color="auto"/>
            </w:tcBorders>
            <w:vAlign w:val="center"/>
          </w:tcPr>
          <w:p w14:paraId="5BA4C937"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w:t>
            </w:r>
          </w:p>
        </w:tc>
        <w:tc>
          <w:tcPr>
            <w:tcW w:w="698" w:type="dxa"/>
            <w:tcBorders>
              <w:top w:val="nil"/>
              <w:left w:val="nil"/>
              <w:bottom w:val="single" w:sz="4" w:space="0" w:color="auto"/>
              <w:right w:val="single" w:sz="4" w:space="0" w:color="auto"/>
            </w:tcBorders>
            <w:vAlign w:val="center"/>
          </w:tcPr>
          <w:p w14:paraId="5BC83458"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vAlign w:val="center"/>
          </w:tcPr>
          <w:p w14:paraId="2A8D0D5B"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noWrap/>
            <w:vAlign w:val="center"/>
          </w:tcPr>
          <w:p w14:paraId="0046196E"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150</w:t>
            </w:r>
          </w:p>
        </w:tc>
        <w:tc>
          <w:tcPr>
            <w:tcW w:w="559" w:type="dxa"/>
            <w:tcBorders>
              <w:top w:val="nil"/>
              <w:left w:val="nil"/>
              <w:bottom w:val="single" w:sz="4" w:space="0" w:color="auto"/>
              <w:right w:val="single" w:sz="4" w:space="0" w:color="auto"/>
            </w:tcBorders>
            <w:noWrap/>
            <w:vAlign w:val="bottom"/>
          </w:tcPr>
          <w:p w14:paraId="1C4A3B5F"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3448E5E4" w14:textId="77777777" w:rsidTr="00502E4F">
        <w:trPr>
          <w:trHeight w:val="8"/>
        </w:trPr>
        <w:tc>
          <w:tcPr>
            <w:tcW w:w="559" w:type="dxa"/>
            <w:tcBorders>
              <w:top w:val="nil"/>
              <w:left w:val="single" w:sz="4" w:space="0" w:color="auto"/>
              <w:bottom w:val="single" w:sz="4" w:space="0" w:color="auto"/>
              <w:right w:val="single" w:sz="4" w:space="0" w:color="auto"/>
            </w:tcBorders>
            <w:noWrap/>
            <w:vAlign w:val="center"/>
          </w:tcPr>
          <w:p w14:paraId="00F2FA6E"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18</w:t>
            </w:r>
          </w:p>
        </w:tc>
        <w:tc>
          <w:tcPr>
            <w:tcW w:w="839" w:type="dxa"/>
            <w:tcBorders>
              <w:top w:val="nil"/>
              <w:left w:val="nil"/>
              <w:bottom w:val="single" w:sz="4" w:space="0" w:color="auto"/>
              <w:right w:val="single" w:sz="4" w:space="0" w:color="auto"/>
            </w:tcBorders>
            <w:vAlign w:val="center"/>
          </w:tcPr>
          <w:p w14:paraId="047E106D"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MĐ18</w:t>
            </w:r>
          </w:p>
        </w:tc>
        <w:tc>
          <w:tcPr>
            <w:tcW w:w="1537" w:type="dxa"/>
            <w:tcBorders>
              <w:top w:val="nil"/>
              <w:left w:val="nil"/>
              <w:bottom w:val="single" w:sz="4" w:space="0" w:color="auto"/>
              <w:right w:val="single" w:sz="4" w:space="0" w:color="auto"/>
            </w:tcBorders>
            <w:vAlign w:val="center"/>
          </w:tcPr>
          <w:p w14:paraId="7348DD7E"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 xml:space="preserve">Tiếng anh chuyên ngành </w:t>
            </w:r>
          </w:p>
        </w:tc>
        <w:tc>
          <w:tcPr>
            <w:tcW w:w="559" w:type="dxa"/>
            <w:tcBorders>
              <w:top w:val="nil"/>
              <w:left w:val="nil"/>
              <w:bottom w:val="single" w:sz="4" w:space="0" w:color="auto"/>
              <w:right w:val="single" w:sz="4" w:space="0" w:color="auto"/>
            </w:tcBorders>
            <w:vAlign w:val="center"/>
          </w:tcPr>
          <w:p w14:paraId="4D662371"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6</w:t>
            </w:r>
          </w:p>
        </w:tc>
        <w:tc>
          <w:tcPr>
            <w:tcW w:w="699" w:type="dxa"/>
            <w:tcBorders>
              <w:top w:val="nil"/>
              <w:left w:val="nil"/>
              <w:bottom w:val="single" w:sz="4" w:space="0" w:color="auto"/>
              <w:right w:val="single" w:sz="4" w:space="0" w:color="auto"/>
            </w:tcBorders>
            <w:vAlign w:val="center"/>
          </w:tcPr>
          <w:p w14:paraId="626A7998"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150</w:t>
            </w:r>
          </w:p>
        </w:tc>
        <w:tc>
          <w:tcPr>
            <w:tcW w:w="699" w:type="dxa"/>
            <w:tcBorders>
              <w:top w:val="nil"/>
              <w:left w:val="nil"/>
              <w:bottom w:val="single" w:sz="4" w:space="0" w:color="auto"/>
              <w:right w:val="single" w:sz="4" w:space="0" w:color="auto"/>
            </w:tcBorders>
            <w:vAlign w:val="center"/>
          </w:tcPr>
          <w:p w14:paraId="29C7AA5D"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30</w:t>
            </w:r>
          </w:p>
        </w:tc>
        <w:tc>
          <w:tcPr>
            <w:tcW w:w="699" w:type="dxa"/>
            <w:tcBorders>
              <w:top w:val="nil"/>
              <w:left w:val="nil"/>
              <w:bottom w:val="single" w:sz="4" w:space="0" w:color="auto"/>
              <w:right w:val="single" w:sz="4" w:space="0" w:color="auto"/>
            </w:tcBorders>
            <w:vAlign w:val="center"/>
          </w:tcPr>
          <w:p w14:paraId="6BDF8C1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116</w:t>
            </w:r>
          </w:p>
        </w:tc>
        <w:tc>
          <w:tcPr>
            <w:tcW w:w="559" w:type="dxa"/>
            <w:tcBorders>
              <w:top w:val="nil"/>
              <w:left w:val="nil"/>
              <w:bottom w:val="single" w:sz="4" w:space="0" w:color="auto"/>
              <w:right w:val="single" w:sz="4" w:space="0" w:color="auto"/>
            </w:tcBorders>
            <w:vAlign w:val="center"/>
          </w:tcPr>
          <w:p w14:paraId="7A0D8A05"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w:t>
            </w:r>
          </w:p>
        </w:tc>
        <w:tc>
          <w:tcPr>
            <w:tcW w:w="698" w:type="dxa"/>
            <w:tcBorders>
              <w:top w:val="nil"/>
              <w:left w:val="nil"/>
              <w:bottom w:val="single" w:sz="4" w:space="0" w:color="auto"/>
              <w:right w:val="single" w:sz="4" w:space="0" w:color="auto"/>
            </w:tcBorders>
            <w:vAlign w:val="center"/>
          </w:tcPr>
          <w:p w14:paraId="7474C8D7"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noWrap/>
            <w:vAlign w:val="center"/>
          </w:tcPr>
          <w:p w14:paraId="3F49D704"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150</w:t>
            </w:r>
          </w:p>
        </w:tc>
        <w:tc>
          <w:tcPr>
            <w:tcW w:w="559" w:type="dxa"/>
            <w:tcBorders>
              <w:top w:val="nil"/>
              <w:left w:val="nil"/>
              <w:bottom w:val="single" w:sz="4" w:space="0" w:color="auto"/>
              <w:right w:val="single" w:sz="4" w:space="0" w:color="auto"/>
            </w:tcBorders>
            <w:noWrap/>
            <w:vAlign w:val="center"/>
          </w:tcPr>
          <w:p w14:paraId="0ECA987C"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noWrap/>
            <w:vAlign w:val="bottom"/>
          </w:tcPr>
          <w:p w14:paraId="0D489355"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6EF837EE" w14:textId="77777777" w:rsidTr="00502E4F">
        <w:trPr>
          <w:trHeight w:val="8"/>
        </w:trPr>
        <w:tc>
          <w:tcPr>
            <w:tcW w:w="559" w:type="dxa"/>
            <w:tcBorders>
              <w:top w:val="nil"/>
              <w:left w:val="single" w:sz="4" w:space="0" w:color="auto"/>
              <w:bottom w:val="single" w:sz="4" w:space="0" w:color="auto"/>
              <w:right w:val="single" w:sz="4" w:space="0" w:color="auto"/>
            </w:tcBorders>
            <w:noWrap/>
            <w:vAlign w:val="center"/>
          </w:tcPr>
          <w:p w14:paraId="6BA836A4"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19</w:t>
            </w:r>
          </w:p>
        </w:tc>
        <w:tc>
          <w:tcPr>
            <w:tcW w:w="839" w:type="dxa"/>
            <w:tcBorders>
              <w:top w:val="nil"/>
              <w:left w:val="nil"/>
              <w:bottom w:val="single" w:sz="4" w:space="0" w:color="auto"/>
              <w:right w:val="single" w:sz="4" w:space="0" w:color="auto"/>
            </w:tcBorders>
            <w:vAlign w:val="center"/>
          </w:tcPr>
          <w:p w14:paraId="2F45111D"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MH19</w:t>
            </w:r>
          </w:p>
        </w:tc>
        <w:tc>
          <w:tcPr>
            <w:tcW w:w="1537" w:type="dxa"/>
            <w:tcBorders>
              <w:top w:val="nil"/>
              <w:left w:val="nil"/>
              <w:bottom w:val="single" w:sz="4" w:space="0" w:color="auto"/>
              <w:right w:val="single" w:sz="4" w:space="0" w:color="auto"/>
            </w:tcBorders>
            <w:vAlign w:val="center"/>
          </w:tcPr>
          <w:p w14:paraId="07AE4FCB"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Quản trị dịch vụ hội nghị, hội thảo</w:t>
            </w:r>
          </w:p>
        </w:tc>
        <w:tc>
          <w:tcPr>
            <w:tcW w:w="559" w:type="dxa"/>
            <w:tcBorders>
              <w:top w:val="nil"/>
              <w:left w:val="nil"/>
              <w:bottom w:val="single" w:sz="4" w:space="0" w:color="auto"/>
              <w:right w:val="single" w:sz="4" w:space="0" w:color="auto"/>
            </w:tcBorders>
            <w:vAlign w:val="center"/>
          </w:tcPr>
          <w:p w14:paraId="4537D27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w:t>
            </w:r>
          </w:p>
        </w:tc>
        <w:tc>
          <w:tcPr>
            <w:tcW w:w="699" w:type="dxa"/>
            <w:tcBorders>
              <w:top w:val="nil"/>
              <w:left w:val="nil"/>
              <w:bottom w:val="single" w:sz="4" w:space="0" w:color="auto"/>
              <w:right w:val="single" w:sz="4" w:space="0" w:color="auto"/>
            </w:tcBorders>
            <w:vAlign w:val="center"/>
          </w:tcPr>
          <w:p w14:paraId="099145FF"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60</w:t>
            </w:r>
          </w:p>
        </w:tc>
        <w:tc>
          <w:tcPr>
            <w:tcW w:w="699" w:type="dxa"/>
            <w:tcBorders>
              <w:top w:val="nil"/>
              <w:left w:val="nil"/>
              <w:bottom w:val="single" w:sz="4" w:space="0" w:color="auto"/>
              <w:right w:val="single" w:sz="4" w:space="0" w:color="auto"/>
            </w:tcBorders>
            <w:vAlign w:val="center"/>
          </w:tcPr>
          <w:p w14:paraId="2536EE4D"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30</w:t>
            </w:r>
          </w:p>
        </w:tc>
        <w:tc>
          <w:tcPr>
            <w:tcW w:w="699" w:type="dxa"/>
            <w:tcBorders>
              <w:top w:val="nil"/>
              <w:left w:val="nil"/>
              <w:bottom w:val="single" w:sz="4" w:space="0" w:color="auto"/>
              <w:right w:val="single" w:sz="4" w:space="0" w:color="auto"/>
            </w:tcBorders>
            <w:vAlign w:val="center"/>
          </w:tcPr>
          <w:p w14:paraId="4760CF5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28</w:t>
            </w:r>
          </w:p>
        </w:tc>
        <w:tc>
          <w:tcPr>
            <w:tcW w:w="559" w:type="dxa"/>
            <w:tcBorders>
              <w:top w:val="nil"/>
              <w:left w:val="nil"/>
              <w:bottom w:val="single" w:sz="4" w:space="0" w:color="auto"/>
              <w:right w:val="single" w:sz="4" w:space="0" w:color="auto"/>
            </w:tcBorders>
            <w:vAlign w:val="center"/>
          </w:tcPr>
          <w:p w14:paraId="67FE6456"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8" w:type="dxa"/>
            <w:tcBorders>
              <w:top w:val="nil"/>
              <w:left w:val="nil"/>
              <w:bottom w:val="single" w:sz="4" w:space="0" w:color="auto"/>
              <w:right w:val="single" w:sz="4" w:space="0" w:color="auto"/>
            </w:tcBorders>
            <w:vAlign w:val="center"/>
          </w:tcPr>
          <w:p w14:paraId="255C387F"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vAlign w:val="center"/>
          </w:tcPr>
          <w:p w14:paraId="5DF02046"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vAlign w:val="center"/>
          </w:tcPr>
          <w:p w14:paraId="601309D9"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60</w:t>
            </w:r>
          </w:p>
        </w:tc>
        <w:tc>
          <w:tcPr>
            <w:tcW w:w="559" w:type="dxa"/>
            <w:tcBorders>
              <w:top w:val="nil"/>
              <w:left w:val="nil"/>
              <w:bottom w:val="single" w:sz="4" w:space="0" w:color="auto"/>
              <w:right w:val="single" w:sz="4" w:space="0" w:color="auto"/>
            </w:tcBorders>
            <w:noWrap/>
            <w:vAlign w:val="bottom"/>
          </w:tcPr>
          <w:p w14:paraId="556DC3AA"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2148EBE0" w14:textId="77777777" w:rsidTr="00502E4F">
        <w:trPr>
          <w:trHeight w:val="8"/>
        </w:trPr>
        <w:tc>
          <w:tcPr>
            <w:tcW w:w="559" w:type="dxa"/>
            <w:tcBorders>
              <w:top w:val="nil"/>
              <w:left w:val="single" w:sz="4" w:space="0" w:color="auto"/>
              <w:bottom w:val="single" w:sz="4" w:space="0" w:color="auto"/>
              <w:right w:val="single" w:sz="4" w:space="0" w:color="auto"/>
            </w:tcBorders>
            <w:noWrap/>
            <w:vAlign w:val="center"/>
          </w:tcPr>
          <w:p w14:paraId="4386AA3C" w14:textId="77777777" w:rsidR="000C1D89" w:rsidRPr="000C1D89" w:rsidRDefault="000C1D89" w:rsidP="000C1D89">
            <w:pPr>
              <w:widowControl w:val="0"/>
              <w:spacing w:before="0" w:after="0" w:line="240" w:lineRule="auto"/>
              <w:ind w:right="0"/>
              <w:jc w:val="center"/>
              <w:rPr>
                <w:rFonts w:ascii="Times New Roman" w:hAnsi="Times New Roman"/>
                <w:sz w:val="22"/>
                <w:szCs w:val="22"/>
              </w:rPr>
            </w:pPr>
            <w:r w:rsidRPr="000C1D89">
              <w:rPr>
                <w:rFonts w:ascii="Times New Roman" w:hAnsi="Times New Roman"/>
                <w:sz w:val="22"/>
                <w:szCs w:val="22"/>
              </w:rPr>
              <w:t>20</w:t>
            </w:r>
          </w:p>
        </w:tc>
        <w:tc>
          <w:tcPr>
            <w:tcW w:w="839" w:type="dxa"/>
            <w:tcBorders>
              <w:top w:val="nil"/>
              <w:left w:val="nil"/>
              <w:bottom w:val="single" w:sz="4" w:space="0" w:color="auto"/>
              <w:right w:val="single" w:sz="4" w:space="0" w:color="auto"/>
            </w:tcBorders>
            <w:vAlign w:val="center"/>
          </w:tcPr>
          <w:p w14:paraId="203D948B"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MH20</w:t>
            </w:r>
          </w:p>
        </w:tc>
        <w:tc>
          <w:tcPr>
            <w:tcW w:w="1537" w:type="dxa"/>
            <w:tcBorders>
              <w:top w:val="nil"/>
              <w:left w:val="nil"/>
              <w:bottom w:val="single" w:sz="4" w:space="0" w:color="auto"/>
              <w:right w:val="single" w:sz="4" w:space="0" w:color="auto"/>
            </w:tcBorders>
            <w:vAlign w:val="center"/>
          </w:tcPr>
          <w:p w14:paraId="75785CAE"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Quản trị nguồn nhân lực</w:t>
            </w:r>
          </w:p>
        </w:tc>
        <w:tc>
          <w:tcPr>
            <w:tcW w:w="559" w:type="dxa"/>
            <w:tcBorders>
              <w:top w:val="nil"/>
              <w:left w:val="nil"/>
              <w:bottom w:val="single" w:sz="4" w:space="0" w:color="auto"/>
              <w:right w:val="single" w:sz="4" w:space="0" w:color="auto"/>
            </w:tcBorders>
            <w:vAlign w:val="center"/>
          </w:tcPr>
          <w:p w14:paraId="2588644B"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9" w:type="dxa"/>
            <w:tcBorders>
              <w:top w:val="nil"/>
              <w:left w:val="nil"/>
              <w:bottom w:val="single" w:sz="4" w:space="0" w:color="auto"/>
              <w:right w:val="single" w:sz="4" w:space="0" w:color="auto"/>
            </w:tcBorders>
            <w:vAlign w:val="center"/>
          </w:tcPr>
          <w:p w14:paraId="7C7C4611"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699" w:type="dxa"/>
            <w:tcBorders>
              <w:top w:val="nil"/>
              <w:left w:val="nil"/>
              <w:bottom w:val="single" w:sz="4" w:space="0" w:color="auto"/>
              <w:right w:val="single" w:sz="4" w:space="0" w:color="auto"/>
            </w:tcBorders>
            <w:vAlign w:val="center"/>
          </w:tcPr>
          <w:p w14:paraId="4698FC8D"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699" w:type="dxa"/>
            <w:tcBorders>
              <w:top w:val="nil"/>
              <w:left w:val="nil"/>
              <w:bottom w:val="single" w:sz="4" w:space="0" w:color="auto"/>
              <w:right w:val="single" w:sz="4" w:space="0" w:color="auto"/>
            </w:tcBorders>
            <w:vAlign w:val="center"/>
          </w:tcPr>
          <w:p w14:paraId="761D8928"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29</w:t>
            </w:r>
          </w:p>
        </w:tc>
        <w:tc>
          <w:tcPr>
            <w:tcW w:w="559" w:type="dxa"/>
            <w:tcBorders>
              <w:top w:val="nil"/>
              <w:left w:val="nil"/>
              <w:bottom w:val="single" w:sz="4" w:space="0" w:color="auto"/>
              <w:right w:val="single" w:sz="4" w:space="0" w:color="auto"/>
            </w:tcBorders>
            <w:vAlign w:val="center"/>
          </w:tcPr>
          <w:p w14:paraId="6623BEDC"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698" w:type="dxa"/>
            <w:tcBorders>
              <w:top w:val="nil"/>
              <w:left w:val="nil"/>
              <w:bottom w:val="single" w:sz="4" w:space="0" w:color="auto"/>
              <w:right w:val="single" w:sz="4" w:space="0" w:color="auto"/>
            </w:tcBorders>
            <w:vAlign w:val="center"/>
          </w:tcPr>
          <w:p w14:paraId="045DFD87"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 </w:t>
            </w:r>
          </w:p>
        </w:tc>
        <w:tc>
          <w:tcPr>
            <w:tcW w:w="559" w:type="dxa"/>
            <w:tcBorders>
              <w:top w:val="nil"/>
              <w:left w:val="nil"/>
              <w:bottom w:val="single" w:sz="4" w:space="0" w:color="auto"/>
              <w:right w:val="single" w:sz="4" w:space="0" w:color="auto"/>
            </w:tcBorders>
            <w:vAlign w:val="center"/>
          </w:tcPr>
          <w:p w14:paraId="24D3E455"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 </w:t>
            </w:r>
          </w:p>
        </w:tc>
        <w:tc>
          <w:tcPr>
            <w:tcW w:w="559" w:type="dxa"/>
            <w:tcBorders>
              <w:top w:val="nil"/>
              <w:left w:val="nil"/>
              <w:bottom w:val="single" w:sz="4" w:space="0" w:color="auto"/>
              <w:right w:val="single" w:sz="4" w:space="0" w:color="auto"/>
            </w:tcBorders>
            <w:vAlign w:val="center"/>
          </w:tcPr>
          <w:p w14:paraId="6FEB64DF"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559" w:type="dxa"/>
            <w:tcBorders>
              <w:top w:val="nil"/>
              <w:left w:val="nil"/>
              <w:bottom w:val="single" w:sz="4" w:space="0" w:color="auto"/>
              <w:right w:val="single" w:sz="4" w:space="0" w:color="auto"/>
            </w:tcBorders>
            <w:noWrap/>
            <w:vAlign w:val="bottom"/>
          </w:tcPr>
          <w:p w14:paraId="3489B09B"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3048A075" w14:textId="77777777" w:rsidTr="00502E4F">
        <w:trPr>
          <w:trHeight w:val="8"/>
        </w:trPr>
        <w:tc>
          <w:tcPr>
            <w:tcW w:w="559" w:type="dxa"/>
            <w:tcBorders>
              <w:top w:val="nil"/>
              <w:left w:val="single" w:sz="4" w:space="0" w:color="auto"/>
              <w:bottom w:val="single" w:sz="4" w:space="0" w:color="auto"/>
              <w:right w:val="single" w:sz="4" w:space="0" w:color="auto"/>
            </w:tcBorders>
            <w:noWrap/>
            <w:vAlign w:val="center"/>
          </w:tcPr>
          <w:p w14:paraId="058DA162" w14:textId="77777777" w:rsidR="000C1D89" w:rsidRPr="000C1D89" w:rsidRDefault="000C1D89" w:rsidP="000C1D89">
            <w:pPr>
              <w:widowControl w:val="0"/>
              <w:spacing w:before="0" w:after="0" w:line="240" w:lineRule="auto"/>
              <w:ind w:right="0"/>
              <w:jc w:val="center"/>
              <w:rPr>
                <w:rFonts w:ascii="Times New Roman" w:hAnsi="Times New Roman"/>
                <w:sz w:val="22"/>
                <w:szCs w:val="22"/>
              </w:rPr>
            </w:pPr>
            <w:r w:rsidRPr="000C1D89">
              <w:rPr>
                <w:rFonts w:ascii="Times New Roman" w:hAnsi="Times New Roman"/>
                <w:sz w:val="22"/>
                <w:szCs w:val="22"/>
              </w:rPr>
              <w:t>21</w:t>
            </w:r>
          </w:p>
        </w:tc>
        <w:tc>
          <w:tcPr>
            <w:tcW w:w="839" w:type="dxa"/>
            <w:tcBorders>
              <w:top w:val="nil"/>
              <w:left w:val="nil"/>
              <w:bottom w:val="single" w:sz="4" w:space="0" w:color="auto"/>
              <w:right w:val="single" w:sz="4" w:space="0" w:color="auto"/>
            </w:tcBorders>
            <w:vAlign w:val="center"/>
          </w:tcPr>
          <w:p w14:paraId="2574D823" w14:textId="77777777" w:rsidR="000C1D89" w:rsidRPr="000C1D89" w:rsidRDefault="000C1D89" w:rsidP="000C1D89">
            <w:pPr>
              <w:widowControl w:val="0"/>
              <w:spacing w:before="0" w:after="0" w:line="240" w:lineRule="auto"/>
              <w:ind w:right="0"/>
              <w:jc w:val="center"/>
              <w:rPr>
                <w:rFonts w:ascii="Times New Roman" w:hAnsi="Times New Roman"/>
                <w:sz w:val="22"/>
                <w:szCs w:val="22"/>
              </w:rPr>
            </w:pPr>
            <w:r w:rsidRPr="000C1D89">
              <w:rPr>
                <w:rFonts w:ascii="Times New Roman" w:hAnsi="Times New Roman"/>
                <w:sz w:val="22"/>
                <w:szCs w:val="22"/>
              </w:rPr>
              <w:t>MĐ21</w:t>
            </w:r>
          </w:p>
        </w:tc>
        <w:tc>
          <w:tcPr>
            <w:tcW w:w="1537" w:type="dxa"/>
            <w:tcBorders>
              <w:top w:val="nil"/>
              <w:left w:val="nil"/>
              <w:bottom w:val="single" w:sz="4" w:space="0" w:color="auto"/>
              <w:right w:val="single" w:sz="4" w:space="0" w:color="auto"/>
            </w:tcBorders>
            <w:vAlign w:val="center"/>
          </w:tcPr>
          <w:p w14:paraId="0E947EA6" w14:textId="77777777" w:rsidR="000C1D89" w:rsidRPr="000C1D89" w:rsidRDefault="000C1D89" w:rsidP="000C1D89">
            <w:pPr>
              <w:widowControl w:val="0"/>
              <w:spacing w:before="0" w:after="0" w:line="240" w:lineRule="auto"/>
              <w:ind w:right="0"/>
              <w:jc w:val="left"/>
              <w:rPr>
                <w:rFonts w:ascii="Times New Roman" w:hAnsi="Times New Roman"/>
                <w:sz w:val="22"/>
                <w:szCs w:val="22"/>
              </w:rPr>
            </w:pPr>
            <w:r w:rsidRPr="000C1D89">
              <w:rPr>
                <w:rFonts w:ascii="Times New Roman" w:hAnsi="Times New Roman"/>
                <w:sz w:val="22"/>
                <w:szCs w:val="22"/>
              </w:rPr>
              <w:t>Thực tập nghề nghiệp tại cơ sở</w:t>
            </w:r>
          </w:p>
        </w:tc>
        <w:tc>
          <w:tcPr>
            <w:tcW w:w="559" w:type="dxa"/>
            <w:tcBorders>
              <w:top w:val="nil"/>
              <w:left w:val="nil"/>
              <w:bottom w:val="single" w:sz="4" w:space="0" w:color="auto"/>
              <w:right w:val="single" w:sz="4" w:space="0" w:color="auto"/>
            </w:tcBorders>
            <w:vAlign w:val="center"/>
          </w:tcPr>
          <w:p w14:paraId="71CB682A" w14:textId="77777777" w:rsidR="000C1D89" w:rsidRPr="000C1D89" w:rsidRDefault="000C1D89" w:rsidP="000C1D89">
            <w:pPr>
              <w:widowControl w:val="0"/>
              <w:spacing w:before="0" w:after="0" w:line="240" w:lineRule="auto"/>
              <w:ind w:right="0"/>
              <w:jc w:val="center"/>
              <w:rPr>
                <w:rFonts w:ascii="Times New Roman" w:hAnsi="Times New Roman"/>
                <w:sz w:val="22"/>
                <w:szCs w:val="22"/>
              </w:rPr>
            </w:pPr>
            <w:r w:rsidRPr="000C1D89">
              <w:rPr>
                <w:rFonts w:ascii="Times New Roman" w:hAnsi="Times New Roman"/>
                <w:sz w:val="22"/>
                <w:szCs w:val="22"/>
              </w:rPr>
              <w:t>8</w:t>
            </w:r>
          </w:p>
        </w:tc>
        <w:tc>
          <w:tcPr>
            <w:tcW w:w="699" w:type="dxa"/>
            <w:tcBorders>
              <w:top w:val="nil"/>
              <w:left w:val="nil"/>
              <w:bottom w:val="single" w:sz="4" w:space="0" w:color="auto"/>
              <w:right w:val="single" w:sz="4" w:space="0" w:color="auto"/>
            </w:tcBorders>
            <w:vAlign w:val="center"/>
          </w:tcPr>
          <w:p w14:paraId="23680680" w14:textId="77777777" w:rsidR="000C1D89" w:rsidRPr="000C1D89" w:rsidRDefault="000C1D89" w:rsidP="000C1D89">
            <w:pPr>
              <w:widowControl w:val="0"/>
              <w:spacing w:before="0" w:after="0" w:line="240" w:lineRule="auto"/>
              <w:ind w:right="0"/>
              <w:jc w:val="center"/>
              <w:rPr>
                <w:rFonts w:ascii="Times New Roman" w:hAnsi="Times New Roman"/>
                <w:sz w:val="22"/>
                <w:szCs w:val="22"/>
              </w:rPr>
            </w:pPr>
            <w:r w:rsidRPr="000C1D89">
              <w:rPr>
                <w:rFonts w:ascii="Times New Roman" w:hAnsi="Times New Roman"/>
                <w:sz w:val="22"/>
                <w:szCs w:val="22"/>
              </w:rPr>
              <w:t>360</w:t>
            </w:r>
          </w:p>
        </w:tc>
        <w:tc>
          <w:tcPr>
            <w:tcW w:w="699" w:type="dxa"/>
            <w:tcBorders>
              <w:top w:val="nil"/>
              <w:left w:val="nil"/>
              <w:bottom w:val="single" w:sz="4" w:space="0" w:color="auto"/>
              <w:right w:val="single" w:sz="4" w:space="0" w:color="auto"/>
            </w:tcBorders>
            <w:vAlign w:val="center"/>
          </w:tcPr>
          <w:p w14:paraId="68CE1E0F" w14:textId="77777777" w:rsidR="000C1D89" w:rsidRPr="000C1D89" w:rsidRDefault="000C1D89" w:rsidP="000C1D89">
            <w:pPr>
              <w:widowControl w:val="0"/>
              <w:spacing w:before="0" w:after="0" w:line="240" w:lineRule="auto"/>
              <w:ind w:right="0"/>
              <w:jc w:val="center"/>
              <w:rPr>
                <w:rFonts w:ascii="Times New Roman" w:hAnsi="Times New Roman"/>
                <w:sz w:val="22"/>
                <w:szCs w:val="22"/>
              </w:rPr>
            </w:pPr>
            <w:r w:rsidRPr="000C1D89">
              <w:rPr>
                <w:rFonts w:ascii="Times New Roman" w:hAnsi="Times New Roman"/>
                <w:sz w:val="22"/>
                <w:szCs w:val="22"/>
              </w:rPr>
              <w:t>0</w:t>
            </w:r>
          </w:p>
        </w:tc>
        <w:tc>
          <w:tcPr>
            <w:tcW w:w="699" w:type="dxa"/>
            <w:tcBorders>
              <w:top w:val="nil"/>
              <w:left w:val="nil"/>
              <w:bottom w:val="single" w:sz="4" w:space="0" w:color="auto"/>
              <w:right w:val="single" w:sz="4" w:space="0" w:color="auto"/>
            </w:tcBorders>
            <w:vAlign w:val="center"/>
          </w:tcPr>
          <w:p w14:paraId="4664232E" w14:textId="77777777" w:rsidR="000C1D89" w:rsidRPr="000C1D89" w:rsidRDefault="000C1D89" w:rsidP="000C1D89">
            <w:pPr>
              <w:widowControl w:val="0"/>
              <w:spacing w:before="0" w:after="0" w:line="240" w:lineRule="auto"/>
              <w:ind w:right="0"/>
              <w:jc w:val="center"/>
              <w:rPr>
                <w:rFonts w:ascii="Times New Roman" w:hAnsi="Times New Roman"/>
                <w:sz w:val="22"/>
                <w:szCs w:val="22"/>
              </w:rPr>
            </w:pPr>
            <w:r w:rsidRPr="000C1D89">
              <w:rPr>
                <w:rFonts w:ascii="Times New Roman" w:hAnsi="Times New Roman"/>
                <w:sz w:val="22"/>
                <w:szCs w:val="22"/>
              </w:rPr>
              <w:t>360</w:t>
            </w:r>
          </w:p>
        </w:tc>
        <w:tc>
          <w:tcPr>
            <w:tcW w:w="559" w:type="dxa"/>
            <w:tcBorders>
              <w:top w:val="nil"/>
              <w:left w:val="nil"/>
              <w:bottom w:val="single" w:sz="4" w:space="0" w:color="auto"/>
              <w:right w:val="single" w:sz="4" w:space="0" w:color="auto"/>
            </w:tcBorders>
            <w:vAlign w:val="center"/>
          </w:tcPr>
          <w:p w14:paraId="0AA66D9C" w14:textId="77777777" w:rsidR="000C1D89" w:rsidRPr="000C1D89" w:rsidRDefault="000C1D89" w:rsidP="000C1D89">
            <w:pPr>
              <w:widowControl w:val="0"/>
              <w:spacing w:before="0" w:after="0" w:line="240" w:lineRule="auto"/>
              <w:ind w:right="0"/>
              <w:jc w:val="center"/>
              <w:rPr>
                <w:rFonts w:ascii="Times New Roman" w:hAnsi="Times New Roman"/>
                <w:sz w:val="22"/>
                <w:szCs w:val="22"/>
              </w:rPr>
            </w:pPr>
            <w:r w:rsidRPr="000C1D89">
              <w:rPr>
                <w:rFonts w:ascii="Times New Roman" w:hAnsi="Times New Roman"/>
                <w:sz w:val="22"/>
                <w:szCs w:val="22"/>
              </w:rPr>
              <w:t> </w:t>
            </w:r>
          </w:p>
        </w:tc>
        <w:tc>
          <w:tcPr>
            <w:tcW w:w="698" w:type="dxa"/>
            <w:tcBorders>
              <w:top w:val="nil"/>
              <w:left w:val="nil"/>
              <w:bottom w:val="single" w:sz="4" w:space="0" w:color="auto"/>
              <w:right w:val="single" w:sz="4" w:space="0" w:color="auto"/>
            </w:tcBorders>
            <w:vAlign w:val="center"/>
          </w:tcPr>
          <w:p w14:paraId="2DC7C19B" w14:textId="77777777" w:rsidR="000C1D89" w:rsidRPr="000C1D89" w:rsidRDefault="000C1D89" w:rsidP="000C1D89">
            <w:pPr>
              <w:widowControl w:val="0"/>
              <w:spacing w:before="0" w:after="0" w:line="240" w:lineRule="auto"/>
              <w:ind w:right="0"/>
              <w:jc w:val="center"/>
              <w:rPr>
                <w:rFonts w:ascii="Times New Roman" w:hAnsi="Times New Roman"/>
                <w:b/>
                <w:bCs/>
                <w:sz w:val="22"/>
                <w:szCs w:val="22"/>
              </w:rPr>
            </w:pPr>
            <w:r w:rsidRPr="000C1D89">
              <w:rPr>
                <w:rFonts w:ascii="Times New Roman" w:hAnsi="Times New Roman"/>
                <w:b/>
                <w:bCs/>
                <w:sz w:val="22"/>
                <w:szCs w:val="22"/>
              </w:rPr>
              <w:t> </w:t>
            </w:r>
          </w:p>
        </w:tc>
        <w:tc>
          <w:tcPr>
            <w:tcW w:w="559" w:type="dxa"/>
            <w:tcBorders>
              <w:top w:val="nil"/>
              <w:left w:val="nil"/>
              <w:bottom w:val="single" w:sz="4" w:space="0" w:color="auto"/>
              <w:right w:val="single" w:sz="4" w:space="0" w:color="auto"/>
            </w:tcBorders>
            <w:vAlign w:val="center"/>
          </w:tcPr>
          <w:p w14:paraId="635B192B" w14:textId="77777777" w:rsidR="000C1D89" w:rsidRPr="000C1D89" w:rsidRDefault="000C1D89" w:rsidP="000C1D89">
            <w:pPr>
              <w:widowControl w:val="0"/>
              <w:spacing w:before="0" w:after="0" w:line="240" w:lineRule="auto"/>
              <w:ind w:right="0"/>
              <w:jc w:val="center"/>
              <w:rPr>
                <w:rFonts w:ascii="Times New Roman" w:hAnsi="Times New Roman"/>
                <w:b/>
                <w:bCs/>
                <w:sz w:val="22"/>
                <w:szCs w:val="22"/>
              </w:rPr>
            </w:pPr>
            <w:r w:rsidRPr="000C1D89">
              <w:rPr>
                <w:rFonts w:ascii="Times New Roman" w:hAnsi="Times New Roman"/>
                <w:b/>
                <w:bCs/>
                <w:sz w:val="22"/>
                <w:szCs w:val="22"/>
              </w:rPr>
              <w:t> </w:t>
            </w:r>
          </w:p>
        </w:tc>
        <w:tc>
          <w:tcPr>
            <w:tcW w:w="559" w:type="dxa"/>
            <w:tcBorders>
              <w:top w:val="nil"/>
              <w:left w:val="nil"/>
              <w:bottom w:val="single" w:sz="4" w:space="0" w:color="auto"/>
              <w:right w:val="single" w:sz="4" w:space="0" w:color="auto"/>
            </w:tcBorders>
            <w:vAlign w:val="center"/>
          </w:tcPr>
          <w:p w14:paraId="38E179DD" w14:textId="77777777" w:rsidR="000C1D89" w:rsidRPr="000C1D89" w:rsidRDefault="000C1D89" w:rsidP="000C1D89">
            <w:pPr>
              <w:widowControl w:val="0"/>
              <w:spacing w:before="0" w:after="0" w:line="240" w:lineRule="auto"/>
              <w:ind w:right="0"/>
              <w:jc w:val="center"/>
              <w:rPr>
                <w:rFonts w:ascii="Times New Roman" w:hAnsi="Times New Roman"/>
                <w:sz w:val="22"/>
                <w:szCs w:val="22"/>
              </w:rPr>
            </w:pPr>
            <w:r w:rsidRPr="000C1D89">
              <w:rPr>
                <w:rFonts w:ascii="Times New Roman" w:hAnsi="Times New Roman"/>
                <w:sz w:val="22"/>
                <w:szCs w:val="22"/>
              </w:rPr>
              <w:t> </w:t>
            </w:r>
          </w:p>
        </w:tc>
        <w:tc>
          <w:tcPr>
            <w:tcW w:w="559" w:type="dxa"/>
            <w:tcBorders>
              <w:top w:val="nil"/>
              <w:left w:val="nil"/>
              <w:bottom w:val="single" w:sz="4" w:space="0" w:color="auto"/>
              <w:right w:val="single" w:sz="4" w:space="0" w:color="auto"/>
            </w:tcBorders>
            <w:noWrap/>
            <w:vAlign w:val="center"/>
          </w:tcPr>
          <w:p w14:paraId="3D0CD4B3" w14:textId="77777777" w:rsidR="000C1D89" w:rsidRPr="000C1D89" w:rsidRDefault="000C1D89" w:rsidP="000C1D89">
            <w:pPr>
              <w:widowControl w:val="0"/>
              <w:spacing w:before="0" w:after="0" w:line="240" w:lineRule="auto"/>
              <w:ind w:right="0"/>
              <w:jc w:val="center"/>
              <w:rPr>
                <w:rFonts w:ascii="Times New Roman" w:hAnsi="Times New Roman"/>
                <w:sz w:val="22"/>
                <w:szCs w:val="22"/>
              </w:rPr>
            </w:pPr>
            <w:r w:rsidRPr="000C1D89">
              <w:rPr>
                <w:rFonts w:ascii="Times New Roman" w:hAnsi="Times New Roman"/>
                <w:sz w:val="22"/>
                <w:szCs w:val="22"/>
              </w:rPr>
              <w:t>360</w:t>
            </w:r>
          </w:p>
        </w:tc>
      </w:tr>
      <w:tr w:rsidR="000C1D89" w:rsidRPr="000C1D89" w14:paraId="385CCD3B" w14:textId="77777777" w:rsidTr="00502E4F">
        <w:trPr>
          <w:trHeight w:val="440"/>
        </w:trPr>
        <w:tc>
          <w:tcPr>
            <w:tcW w:w="2935" w:type="dxa"/>
            <w:gridSpan w:val="3"/>
            <w:tcBorders>
              <w:top w:val="single" w:sz="4" w:space="0" w:color="auto"/>
              <w:left w:val="single" w:sz="4" w:space="0" w:color="auto"/>
              <w:bottom w:val="single" w:sz="4" w:space="0" w:color="auto"/>
              <w:right w:val="single" w:sz="4" w:space="0" w:color="000000"/>
            </w:tcBorders>
            <w:vAlign w:val="center"/>
          </w:tcPr>
          <w:p w14:paraId="6D4082A4" w14:textId="77777777" w:rsidR="000C1D89" w:rsidRPr="000C1D89" w:rsidRDefault="000C1D89" w:rsidP="000C1D89">
            <w:pPr>
              <w:widowControl w:val="0"/>
              <w:spacing w:before="0" w:after="0" w:line="240" w:lineRule="auto"/>
              <w:ind w:right="0"/>
              <w:jc w:val="left"/>
              <w:rPr>
                <w:rFonts w:ascii="Times New Roman" w:hAnsi="Times New Roman"/>
                <w:b/>
                <w:bCs/>
                <w:i/>
                <w:iCs/>
                <w:color w:val="000000"/>
                <w:sz w:val="22"/>
                <w:szCs w:val="22"/>
              </w:rPr>
            </w:pPr>
            <w:r w:rsidRPr="000C1D89">
              <w:rPr>
                <w:rFonts w:ascii="Times New Roman" w:hAnsi="Times New Roman"/>
                <w:b/>
                <w:bCs/>
                <w:i/>
                <w:iCs/>
                <w:color w:val="000000"/>
                <w:sz w:val="22"/>
                <w:szCs w:val="22"/>
              </w:rPr>
              <w:t>IV. Các môn học tự chọn</w:t>
            </w:r>
          </w:p>
        </w:tc>
        <w:tc>
          <w:tcPr>
            <w:tcW w:w="559" w:type="dxa"/>
            <w:tcBorders>
              <w:top w:val="nil"/>
              <w:left w:val="nil"/>
              <w:bottom w:val="single" w:sz="4" w:space="0" w:color="auto"/>
              <w:right w:val="single" w:sz="4" w:space="0" w:color="auto"/>
            </w:tcBorders>
            <w:vAlign w:val="center"/>
          </w:tcPr>
          <w:p w14:paraId="5EE0BB1F"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4</w:t>
            </w:r>
          </w:p>
        </w:tc>
        <w:tc>
          <w:tcPr>
            <w:tcW w:w="699" w:type="dxa"/>
            <w:tcBorders>
              <w:top w:val="nil"/>
              <w:left w:val="nil"/>
              <w:bottom w:val="single" w:sz="4" w:space="0" w:color="auto"/>
              <w:right w:val="single" w:sz="4" w:space="0" w:color="auto"/>
            </w:tcBorders>
            <w:vAlign w:val="center"/>
          </w:tcPr>
          <w:p w14:paraId="6E7783AD"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90</w:t>
            </w:r>
          </w:p>
        </w:tc>
        <w:tc>
          <w:tcPr>
            <w:tcW w:w="699" w:type="dxa"/>
            <w:tcBorders>
              <w:top w:val="nil"/>
              <w:left w:val="nil"/>
              <w:bottom w:val="single" w:sz="4" w:space="0" w:color="auto"/>
              <w:right w:val="single" w:sz="4" w:space="0" w:color="auto"/>
            </w:tcBorders>
            <w:vAlign w:val="center"/>
          </w:tcPr>
          <w:p w14:paraId="7A0387DE"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30</w:t>
            </w:r>
          </w:p>
        </w:tc>
        <w:tc>
          <w:tcPr>
            <w:tcW w:w="699" w:type="dxa"/>
            <w:tcBorders>
              <w:top w:val="nil"/>
              <w:left w:val="nil"/>
              <w:bottom w:val="single" w:sz="4" w:space="0" w:color="auto"/>
              <w:right w:val="single" w:sz="4" w:space="0" w:color="auto"/>
            </w:tcBorders>
            <w:vAlign w:val="center"/>
          </w:tcPr>
          <w:p w14:paraId="748051F2"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58</w:t>
            </w:r>
          </w:p>
        </w:tc>
        <w:tc>
          <w:tcPr>
            <w:tcW w:w="559" w:type="dxa"/>
            <w:tcBorders>
              <w:top w:val="nil"/>
              <w:left w:val="nil"/>
              <w:bottom w:val="single" w:sz="4" w:space="0" w:color="auto"/>
              <w:right w:val="single" w:sz="4" w:space="0" w:color="auto"/>
            </w:tcBorders>
            <w:vAlign w:val="center"/>
          </w:tcPr>
          <w:p w14:paraId="79D4AC51"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2</w:t>
            </w:r>
          </w:p>
        </w:tc>
        <w:tc>
          <w:tcPr>
            <w:tcW w:w="698" w:type="dxa"/>
            <w:tcBorders>
              <w:top w:val="nil"/>
              <w:left w:val="nil"/>
              <w:bottom w:val="single" w:sz="4" w:space="0" w:color="auto"/>
              <w:right w:val="single" w:sz="4" w:space="0" w:color="auto"/>
            </w:tcBorders>
            <w:vAlign w:val="center"/>
          </w:tcPr>
          <w:p w14:paraId="6EE3A5EB"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90</w:t>
            </w:r>
          </w:p>
        </w:tc>
        <w:tc>
          <w:tcPr>
            <w:tcW w:w="559" w:type="dxa"/>
            <w:tcBorders>
              <w:top w:val="nil"/>
              <w:left w:val="nil"/>
              <w:bottom w:val="single" w:sz="4" w:space="0" w:color="auto"/>
              <w:right w:val="single" w:sz="4" w:space="0" w:color="auto"/>
            </w:tcBorders>
            <w:vAlign w:val="center"/>
          </w:tcPr>
          <w:p w14:paraId="2E612A60"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0</w:t>
            </w:r>
          </w:p>
        </w:tc>
        <w:tc>
          <w:tcPr>
            <w:tcW w:w="559" w:type="dxa"/>
            <w:tcBorders>
              <w:top w:val="nil"/>
              <w:left w:val="nil"/>
              <w:bottom w:val="single" w:sz="4" w:space="0" w:color="auto"/>
              <w:right w:val="single" w:sz="4" w:space="0" w:color="auto"/>
            </w:tcBorders>
            <w:vAlign w:val="center"/>
          </w:tcPr>
          <w:p w14:paraId="60A35E0B"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0</w:t>
            </w:r>
          </w:p>
        </w:tc>
        <w:tc>
          <w:tcPr>
            <w:tcW w:w="559" w:type="dxa"/>
            <w:tcBorders>
              <w:top w:val="nil"/>
              <w:left w:val="nil"/>
              <w:bottom w:val="single" w:sz="4" w:space="0" w:color="auto"/>
              <w:right w:val="single" w:sz="4" w:space="0" w:color="auto"/>
            </w:tcBorders>
            <w:vAlign w:val="center"/>
          </w:tcPr>
          <w:p w14:paraId="765BBC89"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0</w:t>
            </w:r>
          </w:p>
        </w:tc>
      </w:tr>
      <w:tr w:rsidR="000C1D89" w:rsidRPr="000C1D89" w14:paraId="1E37E6B3" w14:textId="77777777" w:rsidTr="00502E4F">
        <w:trPr>
          <w:trHeight w:val="8"/>
        </w:trPr>
        <w:tc>
          <w:tcPr>
            <w:tcW w:w="2935" w:type="dxa"/>
            <w:gridSpan w:val="3"/>
            <w:tcBorders>
              <w:top w:val="single" w:sz="4" w:space="0" w:color="auto"/>
              <w:left w:val="single" w:sz="4" w:space="0" w:color="auto"/>
              <w:bottom w:val="single" w:sz="4" w:space="0" w:color="auto"/>
              <w:right w:val="single" w:sz="4" w:space="0" w:color="000000"/>
            </w:tcBorders>
            <w:vAlign w:val="center"/>
          </w:tcPr>
          <w:p w14:paraId="5B3A14D7" w14:textId="77777777" w:rsidR="000C1D89" w:rsidRPr="000C1D89" w:rsidRDefault="000C1D89" w:rsidP="000C1D89">
            <w:pPr>
              <w:widowControl w:val="0"/>
              <w:spacing w:before="0" w:after="0" w:line="240" w:lineRule="auto"/>
              <w:ind w:right="0"/>
              <w:jc w:val="left"/>
              <w:rPr>
                <w:rFonts w:ascii="Times New Roman" w:hAnsi="Times New Roman"/>
                <w:b/>
                <w:bCs/>
                <w:i/>
                <w:iCs/>
                <w:color w:val="000000"/>
                <w:sz w:val="22"/>
                <w:szCs w:val="22"/>
              </w:rPr>
            </w:pPr>
            <w:r w:rsidRPr="000C1D89">
              <w:rPr>
                <w:rFonts w:ascii="Times New Roman" w:hAnsi="Times New Roman"/>
                <w:b/>
                <w:bCs/>
                <w:i/>
                <w:iCs/>
                <w:color w:val="000000"/>
                <w:sz w:val="22"/>
                <w:szCs w:val="22"/>
              </w:rPr>
              <w:t xml:space="preserve">1. Các môn học chuyên môn </w:t>
            </w:r>
            <w:r w:rsidRPr="000C1D89">
              <w:rPr>
                <w:rFonts w:ascii="Times New Roman" w:hAnsi="Times New Roman"/>
                <w:b/>
                <w:bCs/>
                <w:i/>
                <w:iCs/>
                <w:color w:val="000000"/>
                <w:sz w:val="22"/>
                <w:szCs w:val="22"/>
              </w:rPr>
              <w:lastRenderedPageBreak/>
              <w:t>(học sinh chọn 1 trong 2 môn)</w:t>
            </w:r>
          </w:p>
        </w:tc>
        <w:tc>
          <w:tcPr>
            <w:tcW w:w="559" w:type="dxa"/>
            <w:tcBorders>
              <w:top w:val="nil"/>
              <w:left w:val="nil"/>
              <w:bottom w:val="single" w:sz="4" w:space="0" w:color="auto"/>
              <w:right w:val="single" w:sz="4" w:space="0" w:color="auto"/>
            </w:tcBorders>
            <w:vAlign w:val="center"/>
          </w:tcPr>
          <w:p w14:paraId="5E3E7616"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lastRenderedPageBreak/>
              <w:t>2</w:t>
            </w:r>
          </w:p>
        </w:tc>
        <w:tc>
          <w:tcPr>
            <w:tcW w:w="699" w:type="dxa"/>
            <w:tcBorders>
              <w:top w:val="nil"/>
              <w:left w:val="nil"/>
              <w:bottom w:val="single" w:sz="4" w:space="0" w:color="auto"/>
              <w:right w:val="single" w:sz="4" w:space="0" w:color="auto"/>
            </w:tcBorders>
            <w:vAlign w:val="center"/>
          </w:tcPr>
          <w:p w14:paraId="1D451F1C"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45</w:t>
            </w:r>
          </w:p>
        </w:tc>
        <w:tc>
          <w:tcPr>
            <w:tcW w:w="699" w:type="dxa"/>
            <w:tcBorders>
              <w:top w:val="nil"/>
              <w:left w:val="nil"/>
              <w:bottom w:val="single" w:sz="4" w:space="0" w:color="auto"/>
              <w:right w:val="single" w:sz="4" w:space="0" w:color="auto"/>
            </w:tcBorders>
            <w:vAlign w:val="center"/>
          </w:tcPr>
          <w:p w14:paraId="7FC724F9"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15</w:t>
            </w:r>
          </w:p>
        </w:tc>
        <w:tc>
          <w:tcPr>
            <w:tcW w:w="699" w:type="dxa"/>
            <w:tcBorders>
              <w:top w:val="nil"/>
              <w:left w:val="nil"/>
              <w:bottom w:val="single" w:sz="4" w:space="0" w:color="auto"/>
              <w:right w:val="single" w:sz="4" w:space="0" w:color="auto"/>
            </w:tcBorders>
            <w:vAlign w:val="center"/>
          </w:tcPr>
          <w:p w14:paraId="15E26051"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29</w:t>
            </w:r>
          </w:p>
        </w:tc>
        <w:tc>
          <w:tcPr>
            <w:tcW w:w="559" w:type="dxa"/>
            <w:tcBorders>
              <w:top w:val="nil"/>
              <w:left w:val="nil"/>
              <w:bottom w:val="single" w:sz="4" w:space="0" w:color="auto"/>
              <w:right w:val="single" w:sz="4" w:space="0" w:color="auto"/>
            </w:tcBorders>
            <w:vAlign w:val="center"/>
          </w:tcPr>
          <w:p w14:paraId="2895C0A5"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1</w:t>
            </w:r>
          </w:p>
        </w:tc>
        <w:tc>
          <w:tcPr>
            <w:tcW w:w="698" w:type="dxa"/>
            <w:tcBorders>
              <w:top w:val="nil"/>
              <w:left w:val="nil"/>
              <w:bottom w:val="single" w:sz="4" w:space="0" w:color="auto"/>
              <w:right w:val="single" w:sz="4" w:space="0" w:color="auto"/>
            </w:tcBorders>
            <w:vAlign w:val="center"/>
          </w:tcPr>
          <w:p w14:paraId="140C3CC8"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45</w:t>
            </w:r>
          </w:p>
        </w:tc>
        <w:tc>
          <w:tcPr>
            <w:tcW w:w="559" w:type="dxa"/>
            <w:tcBorders>
              <w:top w:val="nil"/>
              <w:left w:val="nil"/>
              <w:bottom w:val="single" w:sz="4" w:space="0" w:color="auto"/>
              <w:right w:val="single" w:sz="4" w:space="0" w:color="auto"/>
            </w:tcBorders>
            <w:vAlign w:val="center"/>
          </w:tcPr>
          <w:p w14:paraId="34847908"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0</w:t>
            </w:r>
          </w:p>
        </w:tc>
        <w:tc>
          <w:tcPr>
            <w:tcW w:w="559" w:type="dxa"/>
            <w:tcBorders>
              <w:top w:val="nil"/>
              <w:left w:val="nil"/>
              <w:bottom w:val="single" w:sz="4" w:space="0" w:color="auto"/>
              <w:right w:val="single" w:sz="4" w:space="0" w:color="auto"/>
            </w:tcBorders>
            <w:vAlign w:val="center"/>
          </w:tcPr>
          <w:p w14:paraId="59240078"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0</w:t>
            </w:r>
          </w:p>
        </w:tc>
        <w:tc>
          <w:tcPr>
            <w:tcW w:w="559" w:type="dxa"/>
            <w:tcBorders>
              <w:top w:val="nil"/>
              <w:left w:val="nil"/>
              <w:bottom w:val="single" w:sz="4" w:space="0" w:color="auto"/>
              <w:right w:val="single" w:sz="4" w:space="0" w:color="auto"/>
            </w:tcBorders>
            <w:vAlign w:val="center"/>
          </w:tcPr>
          <w:p w14:paraId="5532F042"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0</w:t>
            </w:r>
          </w:p>
        </w:tc>
      </w:tr>
      <w:tr w:rsidR="000C1D89" w:rsidRPr="000C1D89" w14:paraId="75A868E1" w14:textId="77777777" w:rsidTr="00502E4F">
        <w:trPr>
          <w:trHeight w:val="8"/>
        </w:trPr>
        <w:tc>
          <w:tcPr>
            <w:tcW w:w="559" w:type="dxa"/>
            <w:vMerge w:val="restart"/>
            <w:tcBorders>
              <w:top w:val="nil"/>
              <w:left w:val="single" w:sz="4" w:space="0" w:color="auto"/>
              <w:bottom w:val="single" w:sz="4" w:space="0" w:color="000000"/>
              <w:right w:val="single" w:sz="4" w:space="0" w:color="auto"/>
            </w:tcBorders>
            <w:noWrap/>
            <w:vAlign w:val="center"/>
          </w:tcPr>
          <w:p w14:paraId="619A28E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lastRenderedPageBreak/>
              <w:t>22</w:t>
            </w:r>
          </w:p>
        </w:tc>
        <w:tc>
          <w:tcPr>
            <w:tcW w:w="839" w:type="dxa"/>
            <w:tcBorders>
              <w:top w:val="nil"/>
              <w:left w:val="nil"/>
              <w:bottom w:val="single" w:sz="4" w:space="0" w:color="auto"/>
              <w:right w:val="single" w:sz="4" w:space="0" w:color="auto"/>
            </w:tcBorders>
            <w:vAlign w:val="center"/>
          </w:tcPr>
          <w:p w14:paraId="721F475B"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MH22</w:t>
            </w:r>
          </w:p>
        </w:tc>
        <w:tc>
          <w:tcPr>
            <w:tcW w:w="1537" w:type="dxa"/>
            <w:tcBorders>
              <w:top w:val="nil"/>
              <w:left w:val="nil"/>
              <w:bottom w:val="single" w:sz="4" w:space="0" w:color="auto"/>
              <w:right w:val="single" w:sz="4" w:space="0" w:color="auto"/>
            </w:tcBorders>
            <w:vAlign w:val="center"/>
          </w:tcPr>
          <w:p w14:paraId="3501656C"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Quan hệ và chăm sóc khách hàng</w:t>
            </w:r>
          </w:p>
        </w:tc>
        <w:tc>
          <w:tcPr>
            <w:tcW w:w="559" w:type="dxa"/>
            <w:tcBorders>
              <w:top w:val="nil"/>
              <w:left w:val="nil"/>
              <w:bottom w:val="single" w:sz="4" w:space="0" w:color="auto"/>
              <w:right w:val="single" w:sz="4" w:space="0" w:color="auto"/>
            </w:tcBorders>
            <w:vAlign w:val="center"/>
          </w:tcPr>
          <w:p w14:paraId="119CA15A"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9" w:type="dxa"/>
            <w:tcBorders>
              <w:top w:val="nil"/>
              <w:left w:val="nil"/>
              <w:bottom w:val="single" w:sz="4" w:space="0" w:color="auto"/>
              <w:right w:val="single" w:sz="4" w:space="0" w:color="auto"/>
            </w:tcBorders>
            <w:vAlign w:val="center"/>
          </w:tcPr>
          <w:p w14:paraId="40E6A741"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699" w:type="dxa"/>
            <w:tcBorders>
              <w:top w:val="nil"/>
              <w:left w:val="nil"/>
              <w:bottom w:val="single" w:sz="4" w:space="0" w:color="auto"/>
              <w:right w:val="single" w:sz="4" w:space="0" w:color="auto"/>
            </w:tcBorders>
            <w:vAlign w:val="center"/>
          </w:tcPr>
          <w:p w14:paraId="6BAB2CDF"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699" w:type="dxa"/>
            <w:tcBorders>
              <w:top w:val="nil"/>
              <w:left w:val="nil"/>
              <w:bottom w:val="single" w:sz="4" w:space="0" w:color="auto"/>
              <w:right w:val="single" w:sz="4" w:space="0" w:color="auto"/>
            </w:tcBorders>
            <w:vAlign w:val="center"/>
          </w:tcPr>
          <w:p w14:paraId="20E55310"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29</w:t>
            </w:r>
          </w:p>
        </w:tc>
        <w:tc>
          <w:tcPr>
            <w:tcW w:w="559" w:type="dxa"/>
            <w:tcBorders>
              <w:top w:val="nil"/>
              <w:left w:val="nil"/>
              <w:bottom w:val="single" w:sz="4" w:space="0" w:color="auto"/>
              <w:right w:val="single" w:sz="4" w:space="0" w:color="auto"/>
            </w:tcBorders>
            <w:vAlign w:val="center"/>
          </w:tcPr>
          <w:p w14:paraId="18B03D98"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698" w:type="dxa"/>
            <w:tcBorders>
              <w:top w:val="nil"/>
              <w:left w:val="nil"/>
              <w:bottom w:val="single" w:sz="4" w:space="0" w:color="auto"/>
              <w:right w:val="single" w:sz="4" w:space="0" w:color="auto"/>
            </w:tcBorders>
            <w:vAlign w:val="center"/>
          </w:tcPr>
          <w:p w14:paraId="3C37AD36"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559" w:type="dxa"/>
            <w:tcBorders>
              <w:top w:val="nil"/>
              <w:left w:val="nil"/>
              <w:bottom w:val="single" w:sz="4" w:space="0" w:color="auto"/>
              <w:right w:val="single" w:sz="4" w:space="0" w:color="auto"/>
            </w:tcBorders>
            <w:vAlign w:val="center"/>
          </w:tcPr>
          <w:p w14:paraId="3EFCC4E9"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vAlign w:val="center"/>
          </w:tcPr>
          <w:p w14:paraId="021B05C0"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noWrap/>
            <w:vAlign w:val="bottom"/>
          </w:tcPr>
          <w:p w14:paraId="61B847D4"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6B15F3D3" w14:textId="77777777" w:rsidTr="00502E4F">
        <w:trPr>
          <w:trHeight w:val="8"/>
        </w:trPr>
        <w:tc>
          <w:tcPr>
            <w:tcW w:w="559" w:type="dxa"/>
            <w:vMerge/>
            <w:tcBorders>
              <w:top w:val="nil"/>
              <w:left w:val="single" w:sz="4" w:space="0" w:color="auto"/>
              <w:bottom w:val="single" w:sz="4" w:space="0" w:color="000000"/>
              <w:right w:val="single" w:sz="4" w:space="0" w:color="auto"/>
            </w:tcBorders>
            <w:vAlign w:val="center"/>
          </w:tcPr>
          <w:p w14:paraId="58CC80EA"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p>
        </w:tc>
        <w:tc>
          <w:tcPr>
            <w:tcW w:w="839" w:type="dxa"/>
            <w:tcBorders>
              <w:top w:val="nil"/>
              <w:left w:val="nil"/>
              <w:bottom w:val="single" w:sz="4" w:space="0" w:color="auto"/>
              <w:right w:val="single" w:sz="4" w:space="0" w:color="auto"/>
            </w:tcBorders>
            <w:vAlign w:val="center"/>
          </w:tcPr>
          <w:p w14:paraId="387A708B"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MH23</w:t>
            </w:r>
          </w:p>
        </w:tc>
        <w:tc>
          <w:tcPr>
            <w:tcW w:w="1537" w:type="dxa"/>
            <w:tcBorders>
              <w:top w:val="nil"/>
              <w:left w:val="nil"/>
              <w:bottom w:val="single" w:sz="4" w:space="0" w:color="auto"/>
              <w:right w:val="single" w:sz="4" w:space="0" w:color="auto"/>
            </w:tcBorders>
            <w:vAlign w:val="center"/>
          </w:tcPr>
          <w:p w14:paraId="4C3C4EAD"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Nghiệp vụ thanh toán</w:t>
            </w:r>
          </w:p>
        </w:tc>
        <w:tc>
          <w:tcPr>
            <w:tcW w:w="559" w:type="dxa"/>
            <w:tcBorders>
              <w:top w:val="nil"/>
              <w:left w:val="nil"/>
              <w:bottom w:val="single" w:sz="4" w:space="0" w:color="auto"/>
              <w:right w:val="single" w:sz="4" w:space="0" w:color="auto"/>
            </w:tcBorders>
            <w:vAlign w:val="center"/>
          </w:tcPr>
          <w:p w14:paraId="40A315F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9" w:type="dxa"/>
            <w:tcBorders>
              <w:top w:val="nil"/>
              <w:left w:val="nil"/>
              <w:bottom w:val="single" w:sz="4" w:space="0" w:color="auto"/>
              <w:right w:val="single" w:sz="4" w:space="0" w:color="auto"/>
            </w:tcBorders>
            <w:vAlign w:val="center"/>
          </w:tcPr>
          <w:p w14:paraId="4B8DA940"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699" w:type="dxa"/>
            <w:tcBorders>
              <w:top w:val="nil"/>
              <w:left w:val="nil"/>
              <w:bottom w:val="single" w:sz="4" w:space="0" w:color="auto"/>
              <w:right w:val="single" w:sz="4" w:space="0" w:color="auto"/>
            </w:tcBorders>
            <w:vAlign w:val="center"/>
          </w:tcPr>
          <w:p w14:paraId="14A2C8E8"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699" w:type="dxa"/>
            <w:tcBorders>
              <w:top w:val="nil"/>
              <w:left w:val="nil"/>
              <w:bottom w:val="single" w:sz="4" w:space="0" w:color="auto"/>
              <w:right w:val="single" w:sz="4" w:space="0" w:color="auto"/>
            </w:tcBorders>
            <w:vAlign w:val="center"/>
          </w:tcPr>
          <w:p w14:paraId="440218CA"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29</w:t>
            </w:r>
          </w:p>
        </w:tc>
        <w:tc>
          <w:tcPr>
            <w:tcW w:w="559" w:type="dxa"/>
            <w:tcBorders>
              <w:top w:val="nil"/>
              <w:left w:val="nil"/>
              <w:bottom w:val="single" w:sz="4" w:space="0" w:color="auto"/>
              <w:right w:val="single" w:sz="4" w:space="0" w:color="auto"/>
            </w:tcBorders>
            <w:vAlign w:val="center"/>
          </w:tcPr>
          <w:p w14:paraId="1F7DD32E"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698" w:type="dxa"/>
            <w:tcBorders>
              <w:top w:val="nil"/>
              <w:left w:val="nil"/>
              <w:bottom w:val="single" w:sz="4" w:space="0" w:color="auto"/>
              <w:right w:val="single" w:sz="4" w:space="0" w:color="auto"/>
            </w:tcBorders>
            <w:vAlign w:val="center"/>
          </w:tcPr>
          <w:p w14:paraId="391B3E5D"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559" w:type="dxa"/>
            <w:tcBorders>
              <w:top w:val="nil"/>
              <w:left w:val="nil"/>
              <w:bottom w:val="single" w:sz="4" w:space="0" w:color="auto"/>
              <w:right w:val="single" w:sz="4" w:space="0" w:color="auto"/>
            </w:tcBorders>
            <w:vAlign w:val="center"/>
          </w:tcPr>
          <w:p w14:paraId="65344788"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vAlign w:val="center"/>
          </w:tcPr>
          <w:p w14:paraId="21A90CC4"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0</w:t>
            </w:r>
          </w:p>
        </w:tc>
        <w:tc>
          <w:tcPr>
            <w:tcW w:w="559" w:type="dxa"/>
            <w:tcBorders>
              <w:top w:val="nil"/>
              <w:left w:val="nil"/>
              <w:bottom w:val="single" w:sz="4" w:space="0" w:color="auto"/>
              <w:right w:val="single" w:sz="4" w:space="0" w:color="auto"/>
            </w:tcBorders>
            <w:noWrap/>
            <w:vAlign w:val="bottom"/>
          </w:tcPr>
          <w:p w14:paraId="6D5B854E"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76783456" w14:textId="77777777" w:rsidTr="00502E4F">
        <w:trPr>
          <w:trHeight w:val="8"/>
        </w:trPr>
        <w:tc>
          <w:tcPr>
            <w:tcW w:w="2935" w:type="dxa"/>
            <w:gridSpan w:val="3"/>
            <w:tcBorders>
              <w:top w:val="single" w:sz="4" w:space="0" w:color="auto"/>
              <w:left w:val="single" w:sz="4" w:space="0" w:color="auto"/>
              <w:bottom w:val="single" w:sz="4" w:space="0" w:color="auto"/>
              <w:right w:val="single" w:sz="4" w:space="0" w:color="000000"/>
            </w:tcBorders>
            <w:vAlign w:val="center"/>
          </w:tcPr>
          <w:p w14:paraId="4437D479" w14:textId="77777777" w:rsidR="000C1D89" w:rsidRPr="000C1D89" w:rsidRDefault="000C1D89" w:rsidP="000C1D89">
            <w:pPr>
              <w:widowControl w:val="0"/>
              <w:spacing w:before="0" w:after="0" w:line="240" w:lineRule="auto"/>
              <w:ind w:right="0"/>
              <w:jc w:val="left"/>
              <w:rPr>
                <w:rFonts w:ascii="Times New Roman" w:hAnsi="Times New Roman"/>
                <w:b/>
                <w:bCs/>
                <w:i/>
                <w:iCs/>
                <w:color w:val="000000"/>
                <w:sz w:val="22"/>
                <w:szCs w:val="22"/>
              </w:rPr>
            </w:pPr>
            <w:r w:rsidRPr="000C1D89">
              <w:rPr>
                <w:rFonts w:ascii="Times New Roman" w:hAnsi="Times New Roman"/>
                <w:b/>
                <w:bCs/>
                <w:i/>
                <w:iCs/>
                <w:color w:val="000000"/>
                <w:sz w:val="22"/>
                <w:szCs w:val="22"/>
              </w:rPr>
              <w:t>2. Các môn học cơ sở (học sinh chọn 1 trong 3 môn)</w:t>
            </w:r>
          </w:p>
        </w:tc>
        <w:tc>
          <w:tcPr>
            <w:tcW w:w="559" w:type="dxa"/>
            <w:tcBorders>
              <w:top w:val="nil"/>
              <w:left w:val="nil"/>
              <w:bottom w:val="single" w:sz="4" w:space="0" w:color="auto"/>
              <w:right w:val="single" w:sz="4" w:space="0" w:color="auto"/>
            </w:tcBorders>
            <w:vAlign w:val="center"/>
          </w:tcPr>
          <w:p w14:paraId="2CDEF24F"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2</w:t>
            </w:r>
          </w:p>
        </w:tc>
        <w:tc>
          <w:tcPr>
            <w:tcW w:w="699" w:type="dxa"/>
            <w:tcBorders>
              <w:top w:val="nil"/>
              <w:left w:val="nil"/>
              <w:bottom w:val="single" w:sz="4" w:space="0" w:color="auto"/>
              <w:right w:val="single" w:sz="4" w:space="0" w:color="auto"/>
            </w:tcBorders>
            <w:vAlign w:val="center"/>
          </w:tcPr>
          <w:p w14:paraId="00029E10"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45</w:t>
            </w:r>
          </w:p>
        </w:tc>
        <w:tc>
          <w:tcPr>
            <w:tcW w:w="699" w:type="dxa"/>
            <w:tcBorders>
              <w:top w:val="nil"/>
              <w:left w:val="nil"/>
              <w:bottom w:val="single" w:sz="4" w:space="0" w:color="auto"/>
              <w:right w:val="single" w:sz="4" w:space="0" w:color="auto"/>
            </w:tcBorders>
            <w:vAlign w:val="center"/>
          </w:tcPr>
          <w:p w14:paraId="7F768BB9"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15</w:t>
            </w:r>
          </w:p>
        </w:tc>
        <w:tc>
          <w:tcPr>
            <w:tcW w:w="699" w:type="dxa"/>
            <w:tcBorders>
              <w:top w:val="nil"/>
              <w:left w:val="nil"/>
              <w:bottom w:val="single" w:sz="4" w:space="0" w:color="auto"/>
              <w:right w:val="single" w:sz="4" w:space="0" w:color="auto"/>
            </w:tcBorders>
            <w:vAlign w:val="center"/>
          </w:tcPr>
          <w:p w14:paraId="01DB3618"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29</w:t>
            </w:r>
          </w:p>
        </w:tc>
        <w:tc>
          <w:tcPr>
            <w:tcW w:w="559" w:type="dxa"/>
            <w:tcBorders>
              <w:top w:val="nil"/>
              <w:left w:val="nil"/>
              <w:bottom w:val="single" w:sz="4" w:space="0" w:color="auto"/>
              <w:right w:val="single" w:sz="4" w:space="0" w:color="auto"/>
            </w:tcBorders>
            <w:vAlign w:val="center"/>
          </w:tcPr>
          <w:p w14:paraId="51B6D7C3"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1</w:t>
            </w:r>
          </w:p>
        </w:tc>
        <w:tc>
          <w:tcPr>
            <w:tcW w:w="698" w:type="dxa"/>
            <w:tcBorders>
              <w:top w:val="nil"/>
              <w:left w:val="nil"/>
              <w:bottom w:val="single" w:sz="4" w:space="0" w:color="auto"/>
              <w:right w:val="single" w:sz="4" w:space="0" w:color="auto"/>
            </w:tcBorders>
            <w:vAlign w:val="center"/>
          </w:tcPr>
          <w:p w14:paraId="6E8031A6"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45</w:t>
            </w:r>
          </w:p>
        </w:tc>
        <w:tc>
          <w:tcPr>
            <w:tcW w:w="559" w:type="dxa"/>
            <w:tcBorders>
              <w:top w:val="nil"/>
              <w:left w:val="nil"/>
              <w:bottom w:val="single" w:sz="4" w:space="0" w:color="auto"/>
              <w:right w:val="single" w:sz="4" w:space="0" w:color="auto"/>
            </w:tcBorders>
            <w:vAlign w:val="center"/>
          </w:tcPr>
          <w:p w14:paraId="46FDAE08"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0</w:t>
            </w:r>
          </w:p>
        </w:tc>
        <w:tc>
          <w:tcPr>
            <w:tcW w:w="559" w:type="dxa"/>
            <w:tcBorders>
              <w:top w:val="nil"/>
              <w:left w:val="nil"/>
              <w:bottom w:val="single" w:sz="4" w:space="0" w:color="auto"/>
              <w:right w:val="single" w:sz="4" w:space="0" w:color="auto"/>
            </w:tcBorders>
            <w:vAlign w:val="center"/>
          </w:tcPr>
          <w:p w14:paraId="0D0A4525"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0</w:t>
            </w:r>
          </w:p>
        </w:tc>
        <w:tc>
          <w:tcPr>
            <w:tcW w:w="559" w:type="dxa"/>
            <w:tcBorders>
              <w:top w:val="nil"/>
              <w:left w:val="nil"/>
              <w:bottom w:val="single" w:sz="4" w:space="0" w:color="auto"/>
              <w:right w:val="single" w:sz="4" w:space="0" w:color="auto"/>
            </w:tcBorders>
            <w:vAlign w:val="center"/>
          </w:tcPr>
          <w:p w14:paraId="5E0B66EB" w14:textId="77777777" w:rsidR="000C1D89" w:rsidRPr="000C1D89" w:rsidRDefault="000C1D89" w:rsidP="000C1D89">
            <w:pPr>
              <w:widowControl w:val="0"/>
              <w:spacing w:before="0" w:after="0" w:line="240" w:lineRule="auto"/>
              <w:ind w:right="0"/>
              <w:jc w:val="center"/>
              <w:rPr>
                <w:rFonts w:ascii="Times New Roman" w:hAnsi="Times New Roman"/>
                <w:b/>
                <w:bCs/>
                <w:i/>
                <w:iCs/>
                <w:color w:val="000000"/>
                <w:sz w:val="22"/>
                <w:szCs w:val="22"/>
              </w:rPr>
            </w:pPr>
            <w:r w:rsidRPr="000C1D89">
              <w:rPr>
                <w:rFonts w:ascii="Times New Roman" w:hAnsi="Times New Roman"/>
                <w:b/>
                <w:bCs/>
                <w:i/>
                <w:iCs/>
                <w:color w:val="000000"/>
                <w:sz w:val="22"/>
                <w:szCs w:val="22"/>
              </w:rPr>
              <w:t>0</w:t>
            </w:r>
          </w:p>
        </w:tc>
      </w:tr>
      <w:tr w:rsidR="000C1D89" w:rsidRPr="000C1D89" w14:paraId="19FBB7A3" w14:textId="77777777" w:rsidTr="00502E4F">
        <w:trPr>
          <w:trHeight w:val="8"/>
        </w:trPr>
        <w:tc>
          <w:tcPr>
            <w:tcW w:w="559" w:type="dxa"/>
            <w:vMerge w:val="restart"/>
            <w:tcBorders>
              <w:top w:val="nil"/>
              <w:left w:val="single" w:sz="4" w:space="0" w:color="auto"/>
              <w:bottom w:val="single" w:sz="4" w:space="0" w:color="000000"/>
              <w:right w:val="single" w:sz="4" w:space="0" w:color="auto"/>
            </w:tcBorders>
            <w:noWrap/>
            <w:vAlign w:val="center"/>
          </w:tcPr>
          <w:p w14:paraId="7C7CC7D1"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23</w:t>
            </w:r>
          </w:p>
        </w:tc>
        <w:tc>
          <w:tcPr>
            <w:tcW w:w="839" w:type="dxa"/>
            <w:tcBorders>
              <w:top w:val="nil"/>
              <w:left w:val="nil"/>
              <w:bottom w:val="single" w:sz="4" w:space="0" w:color="auto"/>
              <w:right w:val="single" w:sz="4" w:space="0" w:color="auto"/>
            </w:tcBorders>
            <w:vAlign w:val="center"/>
          </w:tcPr>
          <w:p w14:paraId="5A0A9170"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MH24</w:t>
            </w:r>
          </w:p>
        </w:tc>
        <w:tc>
          <w:tcPr>
            <w:tcW w:w="1537" w:type="dxa"/>
            <w:tcBorders>
              <w:top w:val="nil"/>
              <w:left w:val="nil"/>
              <w:bottom w:val="single" w:sz="4" w:space="0" w:color="auto"/>
              <w:right w:val="single" w:sz="4" w:space="0" w:color="auto"/>
            </w:tcBorders>
            <w:vAlign w:val="center"/>
          </w:tcPr>
          <w:p w14:paraId="627A60E8"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An ninh - an toàn trong khu Resort</w:t>
            </w:r>
          </w:p>
        </w:tc>
        <w:tc>
          <w:tcPr>
            <w:tcW w:w="559" w:type="dxa"/>
            <w:tcBorders>
              <w:top w:val="nil"/>
              <w:left w:val="nil"/>
              <w:bottom w:val="single" w:sz="4" w:space="0" w:color="auto"/>
              <w:right w:val="single" w:sz="4" w:space="0" w:color="auto"/>
            </w:tcBorders>
            <w:vAlign w:val="center"/>
          </w:tcPr>
          <w:p w14:paraId="0BE4A1B7"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9" w:type="dxa"/>
            <w:tcBorders>
              <w:top w:val="nil"/>
              <w:left w:val="nil"/>
              <w:bottom w:val="single" w:sz="4" w:space="0" w:color="auto"/>
              <w:right w:val="single" w:sz="4" w:space="0" w:color="auto"/>
            </w:tcBorders>
            <w:vAlign w:val="center"/>
          </w:tcPr>
          <w:p w14:paraId="5D1C9F81"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699" w:type="dxa"/>
            <w:tcBorders>
              <w:top w:val="nil"/>
              <w:left w:val="nil"/>
              <w:bottom w:val="single" w:sz="4" w:space="0" w:color="auto"/>
              <w:right w:val="single" w:sz="4" w:space="0" w:color="auto"/>
            </w:tcBorders>
            <w:vAlign w:val="center"/>
          </w:tcPr>
          <w:p w14:paraId="2E1FF048"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699" w:type="dxa"/>
            <w:tcBorders>
              <w:top w:val="nil"/>
              <w:left w:val="nil"/>
              <w:bottom w:val="single" w:sz="4" w:space="0" w:color="auto"/>
              <w:right w:val="single" w:sz="4" w:space="0" w:color="auto"/>
            </w:tcBorders>
            <w:vAlign w:val="center"/>
          </w:tcPr>
          <w:p w14:paraId="1A51BA86"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29</w:t>
            </w:r>
          </w:p>
        </w:tc>
        <w:tc>
          <w:tcPr>
            <w:tcW w:w="559" w:type="dxa"/>
            <w:tcBorders>
              <w:top w:val="nil"/>
              <w:left w:val="nil"/>
              <w:bottom w:val="single" w:sz="4" w:space="0" w:color="auto"/>
              <w:right w:val="single" w:sz="4" w:space="0" w:color="auto"/>
            </w:tcBorders>
            <w:vAlign w:val="center"/>
          </w:tcPr>
          <w:p w14:paraId="4C6D5B47"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698" w:type="dxa"/>
            <w:tcBorders>
              <w:top w:val="nil"/>
              <w:left w:val="nil"/>
              <w:bottom w:val="single" w:sz="4" w:space="0" w:color="auto"/>
              <w:right w:val="single" w:sz="4" w:space="0" w:color="auto"/>
            </w:tcBorders>
            <w:vAlign w:val="center"/>
          </w:tcPr>
          <w:p w14:paraId="1A53A044"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559" w:type="dxa"/>
            <w:tcBorders>
              <w:top w:val="nil"/>
              <w:left w:val="nil"/>
              <w:bottom w:val="single" w:sz="4" w:space="0" w:color="auto"/>
              <w:right w:val="single" w:sz="4" w:space="0" w:color="auto"/>
            </w:tcBorders>
            <w:vAlign w:val="center"/>
          </w:tcPr>
          <w:p w14:paraId="153812A5"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vAlign w:val="center"/>
          </w:tcPr>
          <w:p w14:paraId="232FF16D"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noWrap/>
            <w:vAlign w:val="bottom"/>
          </w:tcPr>
          <w:p w14:paraId="014D9FE5"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5DE2904A" w14:textId="77777777" w:rsidTr="00502E4F">
        <w:trPr>
          <w:trHeight w:val="456"/>
        </w:trPr>
        <w:tc>
          <w:tcPr>
            <w:tcW w:w="559" w:type="dxa"/>
            <w:vMerge/>
            <w:tcBorders>
              <w:top w:val="nil"/>
              <w:left w:val="single" w:sz="4" w:space="0" w:color="auto"/>
              <w:bottom w:val="single" w:sz="4" w:space="0" w:color="000000"/>
              <w:right w:val="single" w:sz="4" w:space="0" w:color="auto"/>
            </w:tcBorders>
            <w:vAlign w:val="center"/>
          </w:tcPr>
          <w:p w14:paraId="68C09878"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p>
        </w:tc>
        <w:tc>
          <w:tcPr>
            <w:tcW w:w="839" w:type="dxa"/>
            <w:tcBorders>
              <w:top w:val="nil"/>
              <w:left w:val="nil"/>
              <w:bottom w:val="single" w:sz="4" w:space="0" w:color="auto"/>
              <w:right w:val="single" w:sz="4" w:space="0" w:color="auto"/>
            </w:tcBorders>
            <w:vAlign w:val="center"/>
          </w:tcPr>
          <w:p w14:paraId="3FA61809"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highlight w:val="yellow"/>
              </w:rPr>
            </w:pPr>
            <w:r w:rsidRPr="000C1D89">
              <w:rPr>
                <w:rFonts w:ascii="Times New Roman" w:hAnsi="Times New Roman"/>
                <w:color w:val="000000"/>
                <w:sz w:val="22"/>
                <w:szCs w:val="22"/>
              </w:rPr>
              <w:t>MH25</w:t>
            </w:r>
          </w:p>
        </w:tc>
        <w:tc>
          <w:tcPr>
            <w:tcW w:w="1537" w:type="dxa"/>
            <w:tcBorders>
              <w:top w:val="nil"/>
              <w:left w:val="nil"/>
              <w:bottom w:val="single" w:sz="4" w:space="0" w:color="auto"/>
              <w:right w:val="single" w:sz="4" w:space="0" w:color="auto"/>
            </w:tcBorders>
            <w:vAlign w:val="center"/>
          </w:tcPr>
          <w:p w14:paraId="61F4EABB"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Quản trị Tiệc</w:t>
            </w:r>
          </w:p>
        </w:tc>
        <w:tc>
          <w:tcPr>
            <w:tcW w:w="559" w:type="dxa"/>
            <w:tcBorders>
              <w:top w:val="nil"/>
              <w:left w:val="nil"/>
              <w:bottom w:val="single" w:sz="4" w:space="0" w:color="auto"/>
              <w:right w:val="single" w:sz="4" w:space="0" w:color="auto"/>
            </w:tcBorders>
            <w:vAlign w:val="center"/>
          </w:tcPr>
          <w:p w14:paraId="0BDE037E"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9" w:type="dxa"/>
            <w:tcBorders>
              <w:top w:val="nil"/>
              <w:left w:val="nil"/>
              <w:bottom w:val="single" w:sz="4" w:space="0" w:color="auto"/>
              <w:right w:val="single" w:sz="4" w:space="0" w:color="auto"/>
            </w:tcBorders>
            <w:vAlign w:val="center"/>
          </w:tcPr>
          <w:p w14:paraId="5F38C067"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699" w:type="dxa"/>
            <w:tcBorders>
              <w:top w:val="nil"/>
              <w:left w:val="nil"/>
              <w:bottom w:val="single" w:sz="4" w:space="0" w:color="auto"/>
              <w:right w:val="single" w:sz="4" w:space="0" w:color="auto"/>
            </w:tcBorders>
            <w:vAlign w:val="center"/>
          </w:tcPr>
          <w:p w14:paraId="1F3A2223"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699" w:type="dxa"/>
            <w:tcBorders>
              <w:top w:val="nil"/>
              <w:left w:val="nil"/>
              <w:bottom w:val="single" w:sz="4" w:space="0" w:color="auto"/>
              <w:right w:val="single" w:sz="4" w:space="0" w:color="auto"/>
            </w:tcBorders>
            <w:vAlign w:val="center"/>
          </w:tcPr>
          <w:p w14:paraId="143C4FB7"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29</w:t>
            </w:r>
          </w:p>
        </w:tc>
        <w:tc>
          <w:tcPr>
            <w:tcW w:w="559" w:type="dxa"/>
            <w:tcBorders>
              <w:top w:val="nil"/>
              <w:left w:val="nil"/>
              <w:bottom w:val="single" w:sz="4" w:space="0" w:color="auto"/>
              <w:right w:val="single" w:sz="4" w:space="0" w:color="auto"/>
            </w:tcBorders>
            <w:vAlign w:val="center"/>
          </w:tcPr>
          <w:p w14:paraId="68CADF64"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698" w:type="dxa"/>
            <w:tcBorders>
              <w:top w:val="nil"/>
              <w:left w:val="nil"/>
              <w:bottom w:val="single" w:sz="4" w:space="0" w:color="auto"/>
              <w:right w:val="single" w:sz="4" w:space="0" w:color="auto"/>
            </w:tcBorders>
            <w:vAlign w:val="center"/>
          </w:tcPr>
          <w:p w14:paraId="49E8FD35"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559" w:type="dxa"/>
            <w:tcBorders>
              <w:top w:val="nil"/>
              <w:left w:val="nil"/>
              <w:bottom w:val="single" w:sz="4" w:space="0" w:color="auto"/>
              <w:right w:val="single" w:sz="4" w:space="0" w:color="auto"/>
            </w:tcBorders>
            <w:vAlign w:val="center"/>
          </w:tcPr>
          <w:p w14:paraId="0A46BA17"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vAlign w:val="center"/>
          </w:tcPr>
          <w:p w14:paraId="565DC40B"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noWrap/>
            <w:vAlign w:val="bottom"/>
          </w:tcPr>
          <w:p w14:paraId="6636C2F8"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52E64EE8" w14:textId="77777777" w:rsidTr="00502E4F">
        <w:trPr>
          <w:trHeight w:val="420"/>
        </w:trPr>
        <w:tc>
          <w:tcPr>
            <w:tcW w:w="559" w:type="dxa"/>
            <w:vMerge/>
            <w:tcBorders>
              <w:top w:val="nil"/>
              <w:left w:val="single" w:sz="4" w:space="0" w:color="auto"/>
              <w:bottom w:val="single" w:sz="4" w:space="0" w:color="000000"/>
              <w:right w:val="single" w:sz="4" w:space="0" w:color="auto"/>
            </w:tcBorders>
            <w:vAlign w:val="center"/>
          </w:tcPr>
          <w:p w14:paraId="57C64BCF"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p>
        </w:tc>
        <w:tc>
          <w:tcPr>
            <w:tcW w:w="839" w:type="dxa"/>
            <w:tcBorders>
              <w:top w:val="nil"/>
              <w:left w:val="nil"/>
              <w:bottom w:val="single" w:sz="4" w:space="0" w:color="auto"/>
              <w:right w:val="single" w:sz="4" w:space="0" w:color="auto"/>
            </w:tcBorders>
            <w:vAlign w:val="center"/>
          </w:tcPr>
          <w:p w14:paraId="6D5737BC"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MH26</w:t>
            </w:r>
          </w:p>
        </w:tc>
        <w:tc>
          <w:tcPr>
            <w:tcW w:w="1537" w:type="dxa"/>
            <w:tcBorders>
              <w:top w:val="nil"/>
              <w:left w:val="nil"/>
              <w:bottom w:val="single" w:sz="4" w:space="0" w:color="auto"/>
              <w:right w:val="single" w:sz="4" w:space="0" w:color="auto"/>
            </w:tcBorders>
            <w:vAlign w:val="center"/>
          </w:tcPr>
          <w:p w14:paraId="46022AF2" w14:textId="77777777" w:rsidR="000C1D89" w:rsidRPr="000C1D89" w:rsidRDefault="000C1D89" w:rsidP="000C1D89">
            <w:pPr>
              <w:widowControl w:val="0"/>
              <w:spacing w:before="0" w:after="0" w:line="240" w:lineRule="auto"/>
              <w:ind w:right="0"/>
              <w:jc w:val="left"/>
              <w:rPr>
                <w:rFonts w:ascii="Times New Roman" w:hAnsi="Times New Roman"/>
                <w:color w:val="000000"/>
                <w:sz w:val="22"/>
                <w:szCs w:val="22"/>
              </w:rPr>
            </w:pPr>
            <w:r w:rsidRPr="000C1D89">
              <w:rPr>
                <w:rFonts w:ascii="Times New Roman" w:hAnsi="Times New Roman"/>
                <w:color w:val="000000"/>
                <w:sz w:val="22"/>
                <w:szCs w:val="22"/>
              </w:rPr>
              <w:t>Tổ chức sự kiện</w:t>
            </w:r>
          </w:p>
        </w:tc>
        <w:tc>
          <w:tcPr>
            <w:tcW w:w="559" w:type="dxa"/>
            <w:tcBorders>
              <w:top w:val="nil"/>
              <w:left w:val="nil"/>
              <w:bottom w:val="single" w:sz="4" w:space="0" w:color="auto"/>
              <w:right w:val="single" w:sz="4" w:space="0" w:color="auto"/>
            </w:tcBorders>
            <w:vAlign w:val="center"/>
          </w:tcPr>
          <w:p w14:paraId="5C36654C"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w:t>
            </w:r>
          </w:p>
        </w:tc>
        <w:tc>
          <w:tcPr>
            <w:tcW w:w="699" w:type="dxa"/>
            <w:tcBorders>
              <w:top w:val="nil"/>
              <w:left w:val="nil"/>
              <w:bottom w:val="single" w:sz="4" w:space="0" w:color="auto"/>
              <w:right w:val="single" w:sz="4" w:space="0" w:color="auto"/>
            </w:tcBorders>
            <w:vAlign w:val="center"/>
          </w:tcPr>
          <w:p w14:paraId="2DD8F737"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699" w:type="dxa"/>
            <w:tcBorders>
              <w:top w:val="nil"/>
              <w:left w:val="nil"/>
              <w:bottom w:val="single" w:sz="4" w:space="0" w:color="auto"/>
              <w:right w:val="single" w:sz="4" w:space="0" w:color="auto"/>
            </w:tcBorders>
            <w:vAlign w:val="center"/>
          </w:tcPr>
          <w:p w14:paraId="7790D451"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15</w:t>
            </w:r>
          </w:p>
        </w:tc>
        <w:tc>
          <w:tcPr>
            <w:tcW w:w="699" w:type="dxa"/>
            <w:tcBorders>
              <w:top w:val="nil"/>
              <w:left w:val="nil"/>
              <w:bottom w:val="single" w:sz="4" w:space="0" w:color="auto"/>
              <w:right w:val="single" w:sz="4" w:space="0" w:color="auto"/>
            </w:tcBorders>
            <w:vAlign w:val="center"/>
          </w:tcPr>
          <w:p w14:paraId="0A2E1161"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29</w:t>
            </w:r>
          </w:p>
        </w:tc>
        <w:tc>
          <w:tcPr>
            <w:tcW w:w="559" w:type="dxa"/>
            <w:tcBorders>
              <w:top w:val="nil"/>
              <w:left w:val="nil"/>
              <w:bottom w:val="single" w:sz="4" w:space="0" w:color="auto"/>
              <w:right w:val="single" w:sz="4" w:space="0" w:color="auto"/>
            </w:tcBorders>
            <w:vAlign w:val="center"/>
          </w:tcPr>
          <w:p w14:paraId="245D63B9"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1</w:t>
            </w:r>
          </w:p>
        </w:tc>
        <w:tc>
          <w:tcPr>
            <w:tcW w:w="698" w:type="dxa"/>
            <w:tcBorders>
              <w:top w:val="nil"/>
              <w:left w:val="nil"/>
              <w:bottom w:val="single" w:sz="4" w:space="0" w:color="auto"/>
              <w:right w:val="single" w:sz="4" w:space="0" w:color="auto"/>
            </w:tcBorders>
            <w:vAlign w:val="center"/>
          </w:tcPr>
          <w:p w14:paraId="2DC76D80"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45</w:t>
            </w:r>
          </w:p>
        </w:tc>
        <w:tc>
          <w:tcPr>
            <w:tcW w:w="559" w:type="dxa"/>
            <w:tcBorders>
              <w:top w:val="nil"/>
              <w:left w:val="nil"/>
              <w:bottom w:val="single" w:sz="4" w:space="0" w:color="auto"/>
              <w:right w:val="single" w:sz="4" w:space="0" w:color="auto"/>
            </w:tcBorders>
            <w:vAlign w:val="center"/>
          </w:tcPr>
          <w:p w14:paraId="56C0914E"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vAlign w:val="center"/>
          </w:tcPr>
          <w:p w14:paraId="349333F4"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559" w:type="dxa"/>
            <w:tcBorders>
              <w:top w:val="nil"/>
              <w:left w:val="nil"/>
              <w:bottom w:val="single" w:sz="4" w:space="0" w:color="auto"/>
              <w:right w:val="single" w:sz="4" w:space="0" w:color="auto"/>
            </w:tcBorders>
            <w:noWrap/>
            <w:vAlign w:val="bottom"/>
          </w:tcPr>
          <w:p w14:paraId="0E3CF095"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r>
      <w:tr w:rsidR="000C1D89" w:rsidRPr="000C1D89" w14:paraId="333CA9AB" w14:textId="77777777" w:rsidTr="00502E4F">
        <w:trPr>
          <w:trHeight w:val="426"/>
        </w:trPr>
        <w:tc>
          <w:tcPr>
            <w:tcW w:w="559" w:type="dxa"/>
            <w:tcBorders>
              <w:top w:val="nil"/>
              <w:left w:val="single" w:sz="4" w:space="0" w:color="auto"/>
              <w:bottom w:val="single" w:sz="4" w:space="0" w:color="auto"/>
              <w:right w:val="single" w:sz="4" w:space="0" w:color="auto"/>
            </w:tcBorders>
            <w:noWrap/>
            <w:vAlign w:val="center"/>
          </w:tcPr>
          <w:p w14:paraId="686DFEC2" w14:textId="77777777" w:rsidR="000C1D89" w:rsidRPr="000C1D89" w:rsidRDefault="000C1D89" w:rsidP="000C1D89">
            <w:pPr>
              <w:widowControl w:val="0"/>
              <w:spacing w:before="0" w:after="0" w:line="240" w:lineRule="auto"/>
              <w:ind w:right="0"/>
              <w:jc w:val="center"/>
              <w:rPr>
                <w:rFonts w:ascii="Times New Roman" w:hAnsi="Times New Roman"/>
                <w:color w:val="000000"/>
                <w:sz w:val="22"/>
                <w:szCs w:val="22"/>
              </w:rPr>
            </w:pPr>
            <w:r w:rsidRPr="000C1D89">
              <w:rPr>
                <w:rFonts w:ascii="Times New Roman" w:hAnsi="Times New Roman"/>
                <w:color w:val="000000"/>
                <w:sz w:val="22"/>
                <w:szCs w:val="22"/>
              </w:rPr>
              <w:t> </w:t>
            </w:r>
          </w:p>
        </w:tc>
        <w:tc>
          <w:tcPr>
            <w:tcW w:w="2376" w:type="dxa"/>
            <w:gridSpan w:val="2"/>
            <w:tcBorders>
              <w:top w:val="single" w:sz="4" w:space="0" w:color="auto"/>
              <w:left w:val="nil"/>
              <w:bottom w:val="single" w:sz="4" w:space="0" w:color="auto"/>
              <w:right w:val="single" w:sz="4" w:space="0" w:color="auto"/>
            </w:tcBorders>
            <w:vAlign w:val="center"/>
          </w:tcPr>
          <w:p w14:paraId="5ED34891"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Tổng cộng</w:t>
            </w:r>
          </w:p>
        </w:tc>
        <w:tc>
          <w:tcPr>
            <w:tcW w:w="559" w:type="dxa"/>
            <w:tcBorders>
              <w:top w:val="nil"/>
              <w:left w:val="nil"/>
              <w:bottom w:val="single" w:sz="4" w:space="0" w:color="auto"/>
              <w:right w:val="single" w:sz="4" w:space="0" w:color="auto"/>
            </w:tcBorders>
            <w:vAlign w:val="center"/>
          </w:tcPr>
          <w:p w14:paraId="6A93D8B0"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70</w:t>
            </w:r>
          </w:p>
        </w:tc>
        <w:tc>
          <w:tcPr>
            <w:tcW w:w="699" w:type="dxa"/>
            <w:tcBorders>
              <w:top w:val="nil"/>
              <w:left w:val="nil"/>
              <w:bottom w:val="single" w:sz="4" w:space="0" w:color="auto"/>
              <w:right w:val="single" w:sz="4" w:space="0" w:color="auto"/>
            </w:tcBorders>
            <w:vAlign w:val="center"/>
          </w:tcPr>
          <w:p w14:paraId="44ECB500"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1756</w:t>
            </w:r>
          </w:p>
        </w:tc>
        <w:tc>
          <w:tcPr>
            <w:tcW w:w="699" w:type="dxa"/>
            <w:tcBorders>
              <w:top w:val="nil"/>
              <w:left w:val="nil"/>
              <w:bottom w:val="single" w:sz="4" w:space="0" w:color="auto"/>
              <w:right w:val="single" w:sz="4" w:space="0" w:color="auto"/>
            </w:tcBorders>
            <w:vAlign w:val="center"/>
          </w:tcPr>
          <w:p w14:paraId="47E88B67"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431</w:t>
            </w:r>
          </w:p>
        </w:tc>
        <w:tc>
          <w:tcPr>
            <w:tcW w:w="699" w:type="dxa"/>
            <w:tcBorders>
              <w:top w:val="nil"/>
              <w:left w:val="nil"/>
              <w:bottom w:val="single" w:sz="4" w:space="0" w:color="auto"/>
              <w:right w:val="single" w:sz="4" w:space="0" w:color="auto"/>
            </w:tcBorders>
            <w:vAlign w:val="center"/>
          </w:tcPr>
          <w:p w14:paraId="3F38D66B"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1280</w:t>
            </w:r>
          </w:p>
        </w:tc>
        <w:tc>
          <w:tcPr>
            <w:tcW w:w="559" w:type="dxa"/>
            <w:tcBorders>
              <w:top w:val="nil"/>
              <w:left w:val="nil"/>
              <w:bottom w:val="single" w:sz="4" w:space="0" w:color="auto"/>
              <w:right w:val="single" w:sz="4" w:space="0" w:color="auto"/>
            </w:tcBorders>
            <w:vAlign w:val="center"/>
          </w:tcPr>
          <w:p w14:paraId="0286A536"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45</w:t>
            </w:r>
          </w:p>
        </w:tc>
        <w:tc>
          <w:tcPr>
            <w:tcW w:w="698" w:type="dxa"/>
            <w:tcBorders>
              <w:top w:val="nil"/>
              <w:left w:val="nil"/>
              <w:bottom w:val="single" w:sz="4" w:space="0" w:color="auto"/>
              <w:right w:val="single" w:sz="4" w:space="0" w:color="auto"/>
            </w:tcBorders>
            <w:vAlign w:val="center"/>
          </w:tcPr>
          <w:p w14:paraId="027CB009"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481</w:t>
            </w:r>
          </w:p>
        </w:tc>
        <w:tc>
          <w:tcPr>
            <w:tcW w:w="559" w:type="dxa"/>
            <w:tcBorders>
              <w:top w:val="nil"/>
              <w:left w:val="nil"/>
              <w:bottom w:val="single" w:sz="4" w:space="0" w:color="auto"/>
              <w:right w:val="single" w:sz="4" w:space="0" w:color="auto"/>
            </w:tcBorders>
            <w:vAlign w:val="center"/>
          </w:tcPr>
          <w:p w14:paraId="0479EB38"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510</w:t>
            </w:r>
          </w:p>
        </w:tc>
        <w:tc>
          <w:tcPr>
            <w:tcW w:w="559" w:type="dxa"/>
            <w:tcBorders>
              <w:top w:val="nil"/>
              <w:left w:val="nil"/>
              <w:bottom w:val="single" w:sz="4" w:space="0" w:color="auto"/>
              <w:right w:val="single" w:sz="4" w:space="0" w:color="auto"/>
            </w:tcBorders>
            <w:vAlign w:val="center"/>
          </w:tcPr>
          <w:p w14:paraId="54417251"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405</w:t>
            </w:r>
          </w:p>
        </w:tc>
        <w:tc>
          <w:tcPr>
            <w:tcW w:w="559" w:type="dxa"/>
            <w:tcBorders>
              <w:top w:val="nil"/>
              <w:left w:val="nil"/>
              <w:bottom w:val="single" w:sz="4" w:space="0" w:color="auto"/>
              <w:right w:val="single" w:sz="4" w:space="0" w:color="auto"/>
            </w:tcBorders>
            <w:vAlign w:val="center"/>
          </w:tcPr>
          <w:p w14:paraId="6DCB81BA" w14:textId="77777777" w:rsidR="000C1D89" w:rsidRPr="000C1D89" w:rsidRDefault="000C1D89" w:rsidP="000C1D89">
            <w:pPr>
              <w:widowControl w:val="0"/>
              <w:spacing w:before="0" w:after="0" w:line="240" w:lineRule="auto"/>
              <w:ind w:right="0"/>
              <w:jc w:val="center"/>
              <w:rPr>
                <w:rFonts w:ascii="Times New Roman" w:hAnsi="Times New Roman"/>
                <w:b/>
                <w:bCs/>
                <w:color w:val="000000"/>
                <w:sz w:val="22"/>
                <w:szCs w:val="22"/>
              </w:rPr>
            </w:pPr>
            <w:r w:rsidRPr="000C1D89">
              <w:rPr>
                <w:rFonts w:ascii="Times New Roman" w:hAnsi="Times New Roman"/>
                <w:b/>
                <w:bCs/>
                <w:color w:val="000000"/>
                <w:sz w:val="22"/>
                <w:szCs w:val="22"/>
              </w:rPr>
              <w:t>360</w:t>
            </w:r>
          </w:p>
        </w:tc>
      </w:tr>
    </w:tbl>
    <w:p w14:paraId="5CAF8FEA" w14:textId="77777777" w:rsidR="00E23AF6" w:rsidRPr="00AD2497" w:rsidRDefault="00E23AF6" w:rsidP="00AD2497">
      <w:pPr>
        <w:tabs>
          <w:tab w:val="left" w:pos="450"/>
        </w:tabs>
        <w:spacing w:before="60" w:after="0" w:line="264" w:lineRule="auto"/>
        <w:ind w:right="0"/>
        <w:rPr>
          <w:rFonts w:ascii="Times New Roman" w:hAnsi="Times New Roman"/>
          <w:b/>
          <w:sz w:val="26"/>
          <w:szCs w:val="26"/>
        </w:rPr>
      </w:pPr>
    </w:p>
    <w:p w14:paraId="2F12D9D8" w14:textId="77777777" w:rsidR="00AD2497" w:rsidRPr="00AD2497" w:rsidRDefault="00AD2497" w:rsidP="00AD2497">
      <w:pPr>
        <w:spacing w:before="60" w:after="0" w:line="264" w:lineRule="auto"/>
        <w:ind w:right="0"/>
        <w:outlineLvl w:val="0"/>
        <w:rPr>
          <w:rFonts w:ascii="Times New Roman" w:hAnsi="Times New Roman"/>
          <w:b/>
          <w:sz w:val="26"/>
          <w:szCs w:val="26"/>
          <w:lang w:val="vi-VN"/>
        </w:rPr>
      </w:pPr>
      <w:bookmarkStart w:id="49" w:name="_Toc175945261"/>
      <w:r w:rsidRPr="00AD2497">
        <w:rPr>
          <w:rFonts w:ascii="Times New Roman" w:hAnsi="Times New Roman"/>
          <w:b/>
          <w:sz w:val="26"/>
          <w:szCs w:val="26"/>
          <w:lang w:val="sv-SE"/>
        </w:rPr>
        <w:t>5</w:t>
      </w:r>
      <w:r w:rsidRPr="00AD2497">
        <w:rPr>
          <w:rFonts w:ascii="Times New Roman" w:hAnsi="Times New Roman"/>
          <w:b/>
          <w:sz w:val="26"/>
          <w:szCs w:val="26"/>
          <w:lang w:val="vi-VN"/>
        </w:rPr>
        <w:t>.2. Chương trình chi tiết môn học</w:t>
      </w:r>
      <w:bookmarkEnd w:id="49"/>
    </w:p>
    <w:tbl>
      <w:tblPr>
        <w:tblW w:w="8073" w:type="dxa"/>
        <w:tblInd w:w="-31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2"/>
        <w:gridCol w:w="3865"/>
        <w:gridCol w:w="851"/>
        <w:gridCol w:w="915"/>
        <w:gridCol w:w="813"/>
        <w:gridCol w:w="929"/>
        <w:gridCol w:w="28"/>
      </w:tblGrid>
      <w:tr w:rsidR="00E8035A" w:rsidRPr="00E8035A" w14:paraId="05BF3DA3" w14:textId="77777777" w:rsidTr="00E8035A">
        <w:trPr>
          <w:cantSplit/>
          <w:trHeight w:val="295"/>
        </w:trPr>
        <w:tc>
          <w:tcPr>
            <w:tcW w:w="672" w:type="dxa"/>
            <w:vMerge w:val="restart"/>
            <w:tcBorders>
              <w:top w:val="single" w:sz="4" w:space="0" w:color="auto"/>
              <w:right w:val="single" w:sz="4" w:space="0" w:color="auto"/>
            </w:tcBorders>
            <w:vAlign w:val="center"/>
          </w:tcPr>
          <w:p w14:paraId="4DC93CDE"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r w:rsidRPr="00E8035A">
              <w:rPr>
                <w:rFonts w:ascii="Times New Roman" w:hAnsi="Times New Roman"/>
                <w:b/>
                <w:bCs/>
                <w:sz w:val="26"/>
                <w:szCs w:val="26"/>
                <w:lang w:val="vi-VN" w:eastAsia="vi-VN"/>
              </w:rPr>
              <w:t>TT</w:t>
            </w:r>
          </w:p>
        </w:tc>
        <w:tc>
          <w:tcPr>
            <w:tcW w:w="3865" w:type="dxa"/>
            <w:vMerge w:val="restart"/>
            <w:tcBorders>
              <w:top w:val="single" w:sz="4" w:space="0" w:color="auto"/>
              <w:left w:val="single" w:sz="4" w:space="0" w:color="auto"/>
              <w:right w:val="single" w:sz="4" w:space="0" w:color="auto"/>
            </w:tcBorders>
            <w:vAlign w:val="center"/>
          </w:tcPr>
          <w:p w14:paraId="3C30F19B"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r w:rsidRPr="00E8035A">
              <w:rPr>
                <w:rFonts w:ascii="Times New Roman" w:hAnsi="Times New Roman"/>
                <w:b/>
                <w:bCs/>
                <w:sz w:val="26"/>
                <w:szCs w:val="26"/>
                <w:lang w:val="vi-VN" w:eastAsia="vi-VN"/>
              </w:rPr>
              <w:t>Tên chương, mục</w:t>
            </w:r>
          </w:p>
        </w:tc>
        <w:tc>
          <w:tcPr>
            <w:tcW w:w="3536" w:type="dxa"/>
            <w:gridSpan w:val="5"/>
            <w:tcBorders>
              <w:top w:val="single" w:sz="4" w:space="0" w:color="auto"/>
              <w:left w:val="single" w:sz="4" w:space="0" w:color="auto"/>
            </w:tcBorders>
          </w:tcPr>
          <w:p w14:paraId="3CB1A2CC" w14:textId="77777777" w:rsidR="00E8035A" w:rsidRPr="00E8035A" w:rsidRDefault="00E8035A" w:rsidP="00E8035A">
            <w:pPr>
              <w:keepNext/>
              <w:spacing w:before="0" w:after="0" w:line="240" w:lineRule="auto"/>
              <w:ind w:right="0"/>
              <w:jc w:val="center"/>
              <w:outlineLvl w:val="4"/>
              <w:rPr>
                <w:rFonts w:ascii="Times New Roman" w:hAnsi="Times New Roman"/>
                <w:b/>
                <w:sz w:val="26"/>
                <w:szCs w:val="26"/>
                <w:lang w:val="vi-VN" w:eastAsia="vi-VN"/>
              </w:rPr>
            </w:pPr>
            <w:r w:rsidRPr="00E8035A">
              <w:rPr>
                <w:rFonts w:ascii="Times New Roman" w:hAnsi="Times New Roman"/>
                <w:b/>
                <w:sz w:val="26"/>
                <w:szCs w:val="26"/>
                <w:lang w:val="vi-VN" w:eastAsia="vi-VN"/>
              </w:rPr>
              <w:t>Thời gian (giờ)</w:t>
            </w:r>
          </w:p>
        </w:tc>
      </w:tr>
      <w:tr w:rsidR="00E8035A" w:rsidRPr="00E8035A" w14:paraId="1C8E3228" w14:textId="77777777" w:rsidTr="00E8035A">
        <w:trPr>
          <w:gridAfter w:val="1"/>
          <w:wAfter w:w="28" w:type="dxa"/>
          <w:cantSplit/>
          <w:trHeight w:val="367"/>
        </w:trPr>
        <w:tc>
          <w:tcPr>
            <w:tcW w:w="672" w:type="dxa"/>
            <w:vMerge/>
            <w:tcBorders>
              <w:right w:val="single" w:sz="4" w:space="0" w:color="auto"/>
            </w:tcBorders>
            <w:vAlign w:val="center"/>
          </w:tcPr>
          <w:p w14:paraId="14AC3B4F"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p>
        </w:tc>
        <w:tc>
          <w:tcPr>
            <w:tcW w:w="3865" w:type="dxa"/>
            <w:vMerge/>
            <w:tcBorders>
              <w:left w:val="single" w:sz="4" w:space="0" w:color="auto"/>
              <w:right w:val="single" w:sz="4" w:space="0" w:color="auto"/>
            </w:tcBorders>
            <w:vAlign w:val="center"/>
          </w:tcPr>
          <w:p w14:paraId="2E6BF5CE"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p>
        </w:tc>
        <w:tc>
          <w:tcPr>
            <w:tcW w:w="851" w:type="dxa"/>
            <w:tcBorders>
              <w:top w:val="single" w:sz="4" w:space="0" w:color="auto"/>
              <w:left w:val="single" w:sz="4" w:space="0" w:color="auto"/>
              <w:right w:val="single" w:sz="4" w:space="0" w:color="auto"/>
            </w:tcBorders>
            <w:vAlign w:val="center"/>
          </w:tcPr>
          <w:p w14:paraId="7EC1AAD6" w14:textId="77777777" w:rsidR="00E8035A" w:rsidRPr="00E8035A" w:rsidRDefault="00E8035A" w:rsidP="00E8035A">
            <w:pPr>
              <w:widowControl w:val="0"/>
              <w:spacing w:before="0" w:after="0" w:line="240" w:lineRule="auto"/>
              <w:ind w:right="0"/>
              <w:jc w:val="center"/>
              <w:rPr>
                <w:rFonts w:ascii="Times New Roman" w:hAnsi="Times New Roman"/>
                <w:b/>
                <w:bCs/>
                <w:spacing w:val="-10"/>
                <w:sz w:val="26"/>
                <w:szCs w:val="26"/>
                <w:lang w:val="vi-VN" w:eastAsia="vi-VN"/>
              </w:rPr>
            </w:pPr>
            <w:r w:rsidRPr="00E8035A">
              <w:rPr>
                <w:rFonts w:ascii="Times New Roman" w:hAnsi="Times New Roman"/>
                <w:b/>
                <w:bCs/>
                <w:spacing w:val="-10"/>
                <w:sz w:val="26"/>
                <w:szCs w:val="26"/>
                <w:lang w:val="vi-VN" w:eastAsia="vi-VN"/>
              </w:rPr>
              <w:t>Tổng</w:t>
            </w:r>
          </w:p>
          <w:p w14:paraId="66C3CD20" w14:textId="77777777" w:rsidR="00E8035A" w:rsidRPr="00E8035A" w:rsidRDefault="00E8035A" w:rsidP="00E8035A">
            <w:pPr>
              <w:widowControl w:val="0"/>
              <w:spacing w:before="0" w:after="0" w:line="240" w:lineRule="auto"/>
              <w:ind w:right="0"/>
              <w:jc w:val="center"/>
              <w:rPr>
                <w:rFonts w:ascii="Times New Roman" w:hAnsi="Times New Roman"/>
                <w:b/>
                <w:bCs/>
                <w:spacing w:val="-22"/>
                <w:sz w:val="26"/>
                <w:szCs w:val="26"/>
                <w:lang w:val="vi-VN" w:eastAsia="vi-VN"/>
              </w:rPr>
            </w:pPr>
            <w:r w:rsidRPr="00E8035A">
              <w:rPr>
                <w:rFonts w:ascii="Times New Roman" w:hAnsi="Times New Roman"/>
                <w:b/>
                <w:bCs/>
                <w:spacing w:val="-10"/>
                <w:sz w:val="26"/>
                <w:szCs w:val="26"/>
                <w:lang w:val="vi-VN" w:eastAsia="vi-VN"/>
              </w:rPr>
              <w:t>số</w:t>
            </w:r>
          </w:p>
        </w:tc>
        <w:tc>
          <w:tcPr>
            <w:tcW w:w="915" w:type="dxa"/>
            <w:tcBorders>
              <w:top w:val="single" w:sz="4" w:space="0" w:color="auto"/>
              <w:left w:val="single" w:sz="4" w:space="0" w:color="auto"/>
              <w:right w:val="single" w:sz="4" w:space="0" w:color="auto"/>
            </w:tcBorders>
            <w:vAlign w:val="center"/>
          </w:tcPr>
          <w:p w14:paraId="00A1285C" w14:textId="77777777" w:rsidR="00E8035A" w:rsidRPr="00E8035A" w:rsidRDefault="00E8035A" w:rsidP="00E8035A">
            <w:pPr>
              <w:widowControl w:val="0"/>
              <w:spacing w:before="0" w:after="0" w:line="240" w:lineRule="auto"/>
              <w:ind w:right="0"/>
              <w:jc w:val="center"/>
              <w:rPr>
                <w:rFonts w:ascii="Times New Roman" w:hAnsi="Times New Roman"/>
                <w:b/>
                <w:bCs/>
                <w:spacing w:val="-22"/>
                <w:sz w:val="26"/>
                <w:szCs w:val="26"/>
                <w:lang w:val="vi-VN" w:eastAsia="vi-VN"/>
              </w:rPr>
            </w:pPr>
            <w:r w:rsidRPr="00E8035A">
              <w:rPr>
                <w:rFonts w:ascii="Times New Roman" w:hAnsi="Times New Roman"/>
                <w:b/>
                <w:bCs/>
                <w:spacing w:val="-10"/>
                <w:sz w:val="26"/>
                <w:szCs w:val="26"/>
                <w:lang w:val="vi-VN" w:eastAsia="vi-VN"/>
              </w:rPr>
              <w:t>Lý thuyết</w:t>
            </w:r>
          </w:p>
        </w:tc>
        <w:tc>
          <w:tcPr>
            <w:tcW w:w="813" w:type="dxa"/>
            <w:tcBorders>
              <w:top w:val="single" w:sz="4" w:space="0" w:color="auto"/>
              <w:left w:val="single" w:sz="4" w:space="0" w:color="auto"/>
              <w:right w:val="single" w:sz="4" w:space="0" w:color="auto"/>
            </w:tcBorders>
            <w:vAlign w:val="center"/>
          </w:tcPr>
          <w:p w14:paraId="4195FBD5" w14:textId="77777777" w:rsidR="00E8035A" w:rsidRPr="00E8035A" w:rsidRDefault="00E8035A" w:rsidP="00E8035A">
            <w:pPr>
              <w:widowControl w:val="0"/>
              <w:spacing w:before="0" w:after="0" w:line="240" w:lineRule="auto"/>
              <w:ind w:right="0"/>
              <w:jc w:val="center"/>
              <w:rPr>
                <w:rFonts w:ascii="Times New Roman" w:hAnsi="Times New Roman"/>
                <w:b/>
                <w:bCs/>
                <w:spacing w:val="-22"/>
                <w:sz w:val="26"/>
                <w:szCs w:val="26"/>
                <w:lang w:val="vi-VN" w:eastAsia="vi-VN"/>
              </w:rPr>
            </w:pPr>
            <w:r w:rsidRPr="00E8035A">
              <w:rPr>
                <w:rFonts w:ascii="Times New Roman" w:hAnsi="Times New Roman"/>
                <w:b/>
                <w:bCs/>
                <w:spacing w:val="-10"/>
                <w:sz w:val="26"/>
                <w:szCs w:val="26"/>
                <w:lang w:val="vi-VN" w:eastAsia="vi-VN"/>
              </w:rPr>
              <w:t>Thực hành</w:t>
            </w:r>
          </w:p>
        </w:tc>
        <w:tc>
          <w:tcPr>
            <w:tcW w:w="929" w:type="dxa"/>
            <w:tcBorders>
              <w:top w:val="single" w:sz="4" w:space="0" w:color="auto"/>
              <w:left w:val="single" w:sz="4" w:space="0" w:color="auto"/>
              <w:bottom w:val="single" w:sz="4" w:space="0" w:color="auto"/>
            </w:tcBorders>
            <w:vAlign w:val="center"/>
          </w:tcPr>
          <w:p w14:paraId="31EAECE1" w14:textId="77777777" w:rsidR="00E8035A" w:rsidRPr="00E8035A" w:rsidRDefault="00E8035A" w:rsidP="00E8035A">
            <w:pPr>
              <w:widowControl w:val="0"/>
              <w:spacing w:before="0" w:after="0" w:line="240" w:lineRule="auto"/>
              <w:ind w:right="0"/>
              <w:jc w:val="center"/>
              <w:rPr>
                <w:rFonts w:ascii="Times New Roman" w:hAnsi="Times New Roman"/>
                <w:b/>
                <w:bCs/>
                <w:spacing w:val="-10"/>
                <w:sz w:val="26"/>
                <w:szCs w:val="26"/>
                <w:lang w:val="vi-VN" w:eastAsia="vi-VN"/>
              </w:rPr>
            </w:pPr>
            <w:r w:rsidRPr="00E8035A">
              <w:rPr>
                <w:rFonts w:ascii="Times New Roman" w:hAnsi="Times New Roman"/>
                <w:b/>
                <w:bCs/>
                <w:spacing w:val="-10"/>
                <w:sz w:val="26"/>
                <w:szCs w:val="26"/>
                <w:lang w:val="vi-VN" w:eastAsia="vi-VN"/>
              </w:rPr>
              <w:t>Kiểm tra</w:t>
            </w:r>
          </w:p>
        </w:tc>
      </w:tr>
      <w:tr w:rsidR="00E8035A" w:rsidRPr="00E8035A" w14:paraId="241EF2D4" w14:textId="77777777" w:rsidTr="00E8035A">
        <w:trPr>
          <w:gridAfter w:val="1"/>
          <w:wAfter w:w="28" w:type="dxa"/>
          <w:trHeight w:val="872"/>
        </w:trPr>
        <w:tc>
          <w:tcPr>
            <w:tcW w:w="672" w:type="dxa"/>
            <w:tcBorders>
              <w:top w:val="single" w:sz="4" w:space="0" w:color="auto"/>
              <w:bottom w:val="single" w:sz="4" w:space="0" w:color="auto"/>
              <w:right w:val="single" w:sz="4" w:space="0" w:color="auto"/>
            </w:tcBorders>
            <w:vAlign w:val="center"/>
          </w:tcPr>
          <w:p w14:paraId="1626E7C6"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r w:rsidRPr="00E8035A">
              <w:rPr>
                <w:rFonts w:ascii="Times New Roman" w:hAnsi="Times New Roman"/>
                <w:b/>
                <w:bCs/>
                <w:spacing w:val="-12"/>
                <w:sz w:val="26"/>
                <w:szCs w:val="26"/>
                <w:lang w:val="vi-VN" w:eastAsia="vi-VN"/>
              </w:rPr>
              <w:t>1</w:t>
            </w:r>
          </w:p>
          <w:p w14:paraId="6D965617"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p w14:paraId="3B71B547"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tc>
        <w:tc>
          <w:tcPr>
            <w:tcW w:w="3865" w:type="dxa"/>
            <w:tcBorders>
              <w:top w:val="single" w:sz="4" w:space="0" w:color="auto"/>
              <w:left w:val="single" w:sz="4" w:space="0" w:color="auto"/>
              <w:bottom w:val="single" w:sz="4" w:space="0" w:color="auto"/>
              <w:right w:val="single" w:sz="4" w:space="0" w:color="auto"/>
            </w:tcBorders>
          </w:tcPr>
          <w:p w14:paraId="144447A0" w14:textId="77777777" w:rsidR="00E8035A" w:rsidRPr="00E8035A" w:rsidRDefault="00E8035A" w:rsidP="00E8035A">
            <w:pPr>
              <w:widowControl w:val="0"/>
              <w:spacing w:before="0" w:after="0" w:line="240" w:lineRule="auto"/>
              <w:ind w:right="0"/>
              <w:rPr>
                <w:rFonts w:ascii="Times New Roman" w:hAnsi="Times New Roman"/>
                <w:b/>
                <w:bCs/>
                <w:sz w:val="26"/>
                <w:szCs w:val="26"/>
                <w:lang w:val="vi-VN" w:eastAsia="vi-VN"/>
              </w:rPr>
            </w:pPr>
            <w:r w:rsidRPr="00E8035A">
              <w:rPr>
                <w:rFonts w:ascii="Times New Roman" w:hAnsi="Times New Roman"/>
                <w:b/>
                <w:bCs/>
                <w:sz w:val="26"/>
                <w:szCs w:val="26"/>
                <w:lang w:val="vi-VN" w:eastAsia="vi-VN"/>
              </w:rPr>
              <w:t>Chương 1: Tổng quan về marketing du lịch</w:t>
            </w:r>
          </w:p>
          <w:p w14:paraId="1A7C8F02"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bCs/>
                <w:sz w:val="26"/>
                <w:szCs w:val="26"/>
                <w:lang w:val="vi-VN" w:eastAsia="vi-VN"/>
              </w:rPr>
              <w:t>- Khái niệm marketing</w:t>
            </w:r>
          </w:p>
          <w:p w14:paraId="3786F6F3"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bCs/>
                <w:sz w:val="26"/>
                <w:szCs w:val="26"/>
                <w:lang w:val="vi-VN" w:eastAsia="vi-VN"/>
              </w:rPr>
              <w:t>- Nội dung của hoạt động marketing du lịch</w:t>
            </w:r>
          </w:p>
          <w:p w14:paraId="4FBC9D18" w14:textId="77777777" w:rsidR="00E8035A" w:rsidRPr="00E8035A" w:rsidRDefault="00E8035A" w:rsidP="00E8035A">
            <w:pPr>
              <w:widowControl w:val="0"/>
              <w:spacing w:before="0" w:after="0" w:line="240" w:lineRule="auto"/>
              <w:ind w:right="0"/>
              <w:rPr>
                <w:rFonts w:ascii="Times New Roman" w:eastAsia="Calibri" w:hAnsi="Times New Roman"/>
                <w:sz w:val="26"/>
                <w:szCs w:val="26"/>
                <w:lang w:val="vi-VN"/>
              </w:rPr>
            </w:pPr>
            <w:r w:rsidRPr="00E8035A">
              <w:rPr>
                <w:rFonts w:ascii="Times New Roman" w:eastAsia="Calibri" w:hAnsi="Times New Roman"/>
                <w:sz w:val="26"/>
                <w:szCs w:val="26"/>
                <w:lang w:val="vi-VN"/>
              </w:rPr>
              <w:t>- Sự cần thiết của marketing trong du lịch</w:t>
            </w:r>
          </w:p>
          <w:p w14:paraId="11E3933D"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sz w:val="26"/>
                <w:szCs w:val="26"/>
                <w:lang w:val="vi-VN"/>
              </w:rPr>
              <w:t>- Các nguyên tắc và đặc điểm của marketing trong du lịch</w:t>
            </w:r>
          </w:p>
        </w:tc>
        <w:tc>
          <w:tcPr>
            <w:tcW w:w="851" w:type="dxa"/>
            <w:tcBorders>
              <w:top w:val="single" w:sz="4" w:space="0" w:color="auto"/>
              <w:left w:val="single" w:sz="4" w:space="0" w:color="auto"/>
              <w:bottom w:val="single" w:sz="4" w:space="0" w:color="auto"/>
              <w:right w:val="single" w:sz="4" w:space="0" w:color="auto"/>
            </w:tcBorders>
            <w:vAlign w:val="center"/>
          </w:tcPr>
          <w:p w14:paraId="629445C1" w14:textId="77777777" w:rsidR="00E8035A" w:rsidRPr="00E8035A" w:rsidRDefault="00E8035A" w:rsidP="00E8035A">
            <w:pPr>
              <w:widowControl w:val="0"/>
              <w:spacing w:before="0" w:after="0" w:line="240" w:lineRule="auto"/>
              <w:ind w:right="0"/>
              <w:jc w:val="center"/>
              <w:rPr>
                <w:rFonts w:ascii="Times New Roman" w:hAnsi="Times New Roman"/>
                <w:b/>
                <w:sz w:val="26"/>
                <w:szCs w:val="26"/>
              </w:rPr>
            </w:pPr>
            <w:r w:rsidRPr="00E8035A">
              <w:rPr>
                <w:rFonts w:ascii="Times New Roman" w:hAnsi="Times New Roman"/>
                <w:b/>
                <w:bCs/>
                <w:sz w:val="26"/>
                <w:szCs w:val="26"/>
                <w:lang w:val="vi-VN" w:eastAsia="vi-VN"/>
              </w:rPr>
              <w:t>5</w:t>
            </w:r>
          </w:p>
        </w:tc>
        <w:tc>
          <w:tcPr>
            <w:tcW w:w="915" w:type="dxa"/>
            <w:tcBorders>
              <w:top w:val="single" w:sz="4" w:space="0" w:color="auto"/>
              <w:left w:val="single" w:sz="4" w:space="0" w:color="auto"/>
              <w:bottom w:val="single" w:sz="4" w:space="0" w:color="auto"/>
              <w:right w:val="single" w:sz="4" w:space="0" w:color="auto"/>
            </w:tcBorders>
            <w:vAlign w:val="center"/>
          </w:tcPr>
          <w:p w14:paraId="6D44D899"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bCs/>
                <w:sz w:val="26"/>
                <w:szCs w:val="26"/>
                <w:lang w:val="vi-VN" w:eastAsia="vi-VN"/>
              </w:rPr>
              <w:t>3</w:t>
            </w:r>
          </w:p>
        </w:tc>
        <w:tc>
          <w:tcPr>
            <w:tcW w:w="813" w:type="dxa"/>
            <w:tcBorders>
              <w:top w:val="single" w:sz="4" w:space="0" w:color="auto"/>
              <w:left w:val="single" w:sz="4" w:space="0" w:color="auto"/>
              <w:bottom w:val="single" w:sz="4" w:space="0" w:color="auto"/>
              <w:right w:val="single" w:sz="4" w:space="0" w:color="auto"/>
            </w:tcBorders>
            <w:vAlign w:val="center"/>
          </w:tcPr>
          <w:p w14:paraId="05365D79"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2</w:t>
            </w:r>
          </w:p>
        </w:tc>
        <w:tc>
          <w:tcPr>
            <w:tcW w:w="929" w:type="dxa"/>
            <w:tcBorders>
              <w:top w:val="single" w:sz="4" w:space="0" w:color="auto"/>
              <w:left w:val="single" w:sz="4" w:space="0" w:color="auto"/>
              <w:bottom w:val="single" w:sz="4" w:space="0" w:color="auto"/>
            </w:tcBorders>
            <w:vAlign w:val="center"/>
          </w:tcPr>
          <w:p w14:paraId="11AC900D" w14:textId="77777777" w:rsidR="00E8035A" w:rsidRPr="00E8035A" w:rsidRDefault="00E8035A" w:rsidP="00E8035A">
            <w:pPr>
              <w:widowControl w:val="0"/>
              <w:spacing w:before="0" w:after="0" w:line="240" w:lineRule="auto"/>
              <w:ind w:right="0"/>
              <w:jc w:val="center"/>
              <w:rPr>
                <w:rFonts w:ascii="Times New Roman" w:hAnsi="Times New Roman"/>
                <w:bCs/>
                <w:sz w:val="26"/>
                <w:szCs w:val="26"/>
                <w:lang w:val="vi-VN" w:eastAsia="vi-VN"/>
              </w:rPr>
            </w:pPr>
          </w:p>
        </w:tc>
      </w:tr>
      <w:tr w:rsidR="00E8035A" w:rsidRPr="00E8035A" w14:paraId="3983F6C1" w14:textId="77777777" w:rsidTr="00E8035A">
        <w:trPr>
          <w:gridAfter w:val="1"/>
          <w:wAfter w:w="28" w:type="dxa"/>
          <w:trHeight w:val="142"/>
        </w:trPr>
        <w:tc>
          <w:tcPr>
            <w:tcW w:w="672" w:type="dxa"/>
            <w:tcBorders>
              <w:top w:val="single" w:sz="4" w:space="0" w:color="auto"/>
              <w:bottom w:val="single" w:sz="4" w:space="0" w:color="auto"/>
              <w:right w:val="single" w:sz="4" w:space="0" w:color="auto"/>
            </w:tcBorders>
            <w:vAlign w:val="center"/>
          </w:tcPr>
          <w:p w14:paraId="52567A05"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r w:rsidRPr="00E8035A">
              <w:rPr>
                <w:rFonts w:ascii="Times New Roman" w:hAnsi="Times New Roman"/>
                <w:b/>
                <w:bCs/>
                <w:spacing w:val="-12"/>
                <w:sz w:val="26"/>
                <w:szCs w:val="26"/>
                <w:lang w:val="vi-VN" w:eastAsia="vi-VN"/>
              </w:rPr>
              <w:lastRenderedPageBreak/>
              <w:t>2</w:t>
            </w:r>
          </w:p>
          <w:p w14:paraId="5A93E4D6"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tc>
        <w:tc>
          <w:tcPr>
            <w:tcW w:w="3865" w:type="dxa"/>
            <w:tcBorders>
              <w:top w:val="single" w:sz="4" w:space="0" w:color="auto"/>
              <w:left w:val="single" w:sz="4" w:space="0" w:color="auto"/>
              <w:bottom w:val="single" w:sz="4" w:space="0" w:color="auto"/>
              <w:right w:val="single" w:sz="4" w:space="0" w:color="auto"/>
            </w:tcBorders>
          </w:tcPr>
          <w:p w14:paraId="76BEC978" w14:textId="77777777" w:rsidR="00E8035A" w:rsidRPr="00E8035A" w:rsidRDefault="00E8035A" w:rsidP="00E8035A">
            <w:pPr>
              <w:widowControl w:val="0"/>
              <w:spacing w:before="0" w:after="0" w:line="240" w:lineRule="auto"/>
              <w:ind w:right="0"/>
              <w:rPr>
                <w:rFonts w:ascii="Times New Roman" w:hAnsi="Times New Roman"/>
                <w:b/>
                <w:sz w:val="26"/>
                <w:szCs w:val="26"/>
                <w:lang w:val="vi-VN" w:eastAsia="vi-VN"/>
              </w:rPr>
            </w:pPr>
            <w:r w:rsidRPr="00E8035A">
              <w:rPr>
                <w:rFonts w:ascii="Times New Roman" w:hAnsi="Times New Roman"/>
                <w:b/>
                <w:sz w:val="26"/>
                <w:szCs w:val="26"/>
                <w:lang w:val="vi-VN" w:eastAsia="vi-VN"/>
              </w:rPr>
              <w:t>Chương 2: Thị trường du lịch</w:t>
            </w:r>
          </w:p>
          <w:p w14:paraId="1043F7BC"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bCs/>
                <w:sz w:val="26"/>
                <w:szCs w:val="26"/>
                <w:lang w:val="vi-VN" w:eastAsia="vi-VN"/>
              </w:rPr>
              <w:t xml:space="preserve"> - Thị trường du lịch</w:t>
            </w:r>
          </w:p>
          <w:p w14:paraId="1A839395"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bCs/>
                <w:sz w:val="26"/>
                <w:szCs w:val="26"/>
                <w:lang w:val="vi-VN" w:eastAsia="vi-VN"/>
              </w:rPr>
              <w:t xml:space="preserve"> - Các quy luật của thị trường</w:t>
            </w:r>
          </w:p>
          <w:p w14:paraId="44C17C04"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bCs/>
                <w:sz w:val="26"/>
                <w:szCs w:val="26"/>
                <w:lang w:val="vi-VN" w:eastAsia="vi-VN"/>
              </w:rPr>
              <w:t xml:space="preserve"> - Nghiên cứu khách du lịch</w:t>
            </w:r>
          </w:p>
        </w:tc>
        <w:tc>
          <w:tcPr>
            <w:tcW w:w="851" w:type="dxa"/>
            <w:tcBorders>
              <w:top w:val="single" w:sz="4" w:space="0" w:color="auto"/>
              <w:left w:val="single" w:sz="4" w:space="0" w:color="auto"/>
              <w:bottom w:val="single" w:sz="4" w:space="0" w:color="auto"/>
              <w:right w:val="single" w:sz="4" w:space="0" w:color="auto"/>
            </w:tcBorders>
            <w:vAlign w:val="center"/>
          </w:tcPr>
          <w:p w14:paraId="4DBF8AD5" w14:textId="77777777" w:rsidR="00E8035A" w:rsidRPr="00E8035A" w:rsidRDefault="00E8035A" w:rsidP="00E8035A">
            <w:pPr>
              <w:widowControl w:val="0"/>
              <w:spacing w:before="0" w:after="0" w:line="240" w:lineRule="auto"/>
              <w:ind w:right="0"/>
              <w:jc w:val="center"/>
              <w:rPr>
                <w:rFonts w:ascii="Times New Roman" w:hAnsi="Times New Roman"/>
                <w:b/>
                <w:sz w:val="26"/>
                <w:szCs w:val="26"/>
              </w:rPr>
            </w:pPr>
            <w:r w:rsidRPr="00E8035A">
              <w:rPr>
                <w:rFonts w:ascii="Times New Roman" w:hAnsi="Times New Roman"/>
                <w:b/>
                <w:sz w:val="26"/>
                <w:szCs w:val="26"/>
              </w:rPr>
              <w:t>10</w:t>
            </w:r>
          </w:p>
        </w:tc>
        <w:tc>
          <w:tcPr>
            <w:tcW w:w="915" w:type="dxa"/>
            <w:tcBorders>
              <w:top w:val="single" w:sz="4" w:space="0" w:color="auto"/>
              <w:left w:val="single" w:sz="4" w:space="0" w:color="auto"/>
              <w:bottom w:val="single" w:sz="4" w:space="0" w:color="auto"/>
              <w:right w:val="single" w:sz="4" w:space="0" w:color="auto"/>
            </w:tcBorders>
            <w:vAlign w:val="center"/>
          </w:tcPr>
          <w:p w14:paraId="483DDE00"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3</w:t>
            </w:r>
          </w:p>
        </w:tc>
        <w:tc>
          <w:tcPr>
            <w:tcW w:w="813" w:type="dxa"/>
            <w:tcBorders>
              <w:top w:val="single" w:sz="4" w:space="0" w:color="auto"/>
              <w:left w:val="single" w:sz="4" w:space="0" w:color="auto"/>
              <w:bottom w:val="single" w:sz="4" w:space="0" w:color="auto"/>
              <w:right w:val="single" w:sz="4" w:space="0" w:color="auto"/>
            </w:tcBorders>
            <w:vAlign w:val="center"/>
          </w:tcPr>
          <w:p w14:paraId="087A90ED"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7</w:t>
            </w:r>
          </w:p>
        </w:tc>
        <w:tc>
          <w:tcPr>
            <w:tcW w:w="929" w:type="dxa"/>
            <w:tcBorders>
              <w:top w:val="single" w:sz="4" w:space="0" w:color="auto"/>
              <w:left w:val="single" w:sz="4" w:space="0" w:color="auto"/>
              <w:bottom w:val="single" w:sz="4" w:space="0" w:color="auto"/>
            </w:tcBorders>
            <w:vAlign w:val="center"/>
          </w:tcPr>
          <w:p w14:paraId="61168F4A" w14:textId="77777777" w:rsidR="00E8035A" w:rsidRPr="00E8035A" w:rsidRDefault="00E8035A" w:rsidP="00E8035A">
            <w:pPr>
              <w:widowControl w:val="0"/>
              <w:spacing w:before="0" w:after="0" w:line="240" w:lineRule="auto"/>
              <w:ind w:right="0"/>
              <w:jc w:val="center"/>
              <w:rPr>
                <w:rFonts w:ascii="Times New Roman" w:hAnsi="Times New Roman"/>
                <w:bCs/>
                <w:sz w:val="26"/>
                <w:szCs w:val="26"/>
                <w:lang w:val="vi-VN" w:eastAsia="vi-VN"/>
              </w:rPr>
            </w:pPr>
          </w:p>
        </w:tc>
      </w:tr>
      <w:tr w:rsidR="00E8035A" w:rsidRPr="00E8035A" w14:paraId="30AB9E31" w14:textId="77777777" w:rsidTr="00E8035A">
        <w:trPr>
          <w:gridAfter w:val="1"/>
          <w:wAfter w:w="28" w:type="dxa"/>
          <w:trHeight w:val="142"/>
        </w:trPr>
        <w:tc>
          <w:tcPr>
            <w:tcW w:w="672" w:type="dxa"/>
            <w:tcBorders>
              <w:top w:val="single" w:sz="4" w:space="0" w:color="auto"/>
              <w:bottom w:val="single" w:sz="4" w:space="0" w:color="auto"/>
              <w:right w:val="single" w:sz="4" w:space="0" w:color="auto"/>
            </w:tcBorders>
            <w:vAlign w:val="center"/>
          </w:tcPr>
          <w:p w14:paraId="169E2108"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r w:rsidRPr="00E8035A">
              <w:rPr>
                <w:rFonts w:ascii="Times New Roman" w:hAnsi="Times New Roman"/>
                <w:b/>
                <w:bCs/>
                <w:spacing w:val="-12"/>
                <w:sz w:val="26"/>
                <w:szCs w:val="26"/>
                <w:lang w:val="vi-VN" w:eastAsia="vi-VN"/>
              </w:rPr>
              <w:t>3</w:t>
            </w:r>
          </w:p>
          <w:p w14:paraId="4B65FE5B"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p w14:paraId="22DBC9B8"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tc>
        <w:tc>
          <w:tcPr>
            <w:tcW w:w="3865" w:type="dxa"/>
            <w:tcBorders>
              <w:top w:val="single" w:sz="4" w:space="0" w:color="auto"/>
              <w:left w:val="single" w:sz="4" w:space="0" w:color="auto"/>
              <w:bottom w:val="single" w:sz="4" w:space="0" w:color="auto"/>
              <w:right w:val="single" w:sz="4" w:space="0" w:color="auto"/>
            </w:tcBorders>
          </w:tcPr>
          <w:p w14:paraId="64D65775" w14:textId="77777777" w:rsidR="00E8035A" w:rsidRPr="00E8035A" w:rsidRDefault="00E8035A" w:rsidP="00E8035A">
            <w:pPr>
              <w:tabs>
                <w:tab w:val="center" w:pos="4320"/>
                <w:tab w:val="right" w:pos="8640"/>
              </w:tabs>
              <w:spacing w:before="0" w:after="0" w:line="240" w:lineRule="auto"/>
              <w:ind w:right="0"/>
              <w:jc w:val="left"/>
              <w:rPr>
                <w:rFonts w:ascii="Times New Roman" w:hAnsi="Times New Roman"/>
                <w:b/>
                <w:sz w:val="26"/>
                <w:szCs w:val="26"/>
              </w:rPr>
            </w:pPr>
            <w:r w:rsidRPr="00E8035A">
              <w:rPr>
                <w:rFonts w:ascii="Times New Roman" w:hAnsi="Times New Roman"/>
                <w:b/>
                <w:sz w:val="26"/>
                <w:szCs w:val="26"/>
              </w:rPr>
              <w:t>Chương 3: Chính sách sản phẩm-dịch vụ trong du lịch</w:t>
            </w:r>
          </w:p>
          <w:p w14:paraId="0DE60583" w14:textId="77777777" w:rsidR="00E8035A" w:rsidRPr="00E8035A" w:rsidRDefault="00E8035A" w:rsidP="00E8035A">
            <w:pPr>
              <w:widowControl w:val="0"/>
              <w:spacing w:before="0" w:after="0" w:line="240" w:lineRule="auto"/>
              <w:ind w:right="0" w:hanging="53"/>
              <w:rPr>
                <w:rFonts w:ascii="Times New Roman" w:hAnsi="Times New Roman"/>
                <w:bCs/>
                <w:sz w:val="26"/>
                <w:szCs w:val="26"/>
                <w:lang w:val="vi-VN" w:eastAsia="vi-VN"/>
              </w:rPr>
            </w:pPr>
            <w:r w:rsidRPr="00E8035A">
              <w:rPr>
                <w:rFonts w:ascii="Times New Roman" w:hAnsi="Times New Roman"/>
                <w:bCs/>
                <w:sz w:val="26"/>
                <w:szCs w:val="26"/>
                <w:lang w:val="vi-VN" w:eastAsia="vi-VN"/>
              </w:rPr>
              <w:t xml:space="preserve"> - Chính sách sản phẩm</w:t>
            </w:r>
            <w:r w:rsidRPr="00E8035A">
              <w:rPr>
                <w:rFonts w:ascii="Times New Roman" w:hAnsi="Times New Roman"/>
                <w:bCs/>
                <w:sz w:val="26"/>
                <w:szCs w:val="26"/>
                <w:lang w:eastAsia="vi-VN"/>
              </w:rPr>
              <w:t xml:space="preserve"> </w:t>
            </w:r>
            <w:r w:rsidRPr="00E8035A">
              <w:rPr>
                <w:rFonts w:ascii="Times New Roman" w:hAnsi="Times New Roman"/>
                <w:bCs/>
                <w:sz w:val="26"/>
                <w:szCs w:val="26"/>
                <w:lang w:val="vi-VN" w:eastAsia="vi-VN"/>
              </w:rPr>
              <w:t>-</w:t>
            </w:r>
            <w:r w:rsidRPr="00E8035A">
              <w:rPr>
                <w:rFonts w:ascii="Times New Roman" w:hAnsi="Times New Roman"/>
                <w:bCs/>
                <w:sz w:val="26"/>
                <w:szCs w:val="26"/>
                <w:lang w:eastAsia="vi-VN"/>
              </w:rPr>
              <w:t xml:space="preserve"> </w:t>
            </w:r>
            <w:r w:rsidRPr="00E8035A">
              <w:rPr>
                <w:rFonts w:ascii="Times New Roman" w:hAnsi="Times New Roman"/>
                <w:bCs/>
                <w:sz w:val="26"/>
                <w:szCs w:val="26"/>
                <w:lang w:val="vi-VN" w:eastAsia="vi-VN"/>
              </w:rPr>
              <w:t>dịch vụ du lịch</w:t>
            </w:r>
          </w:p>
          <w:p w14:paraId="4C6E3C8B"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bCs/>
                <w:sz w:val="26"/>
                <w:szCs w:val="26"/>
                <w:lang w:val="vi-VN" w:eastAsia="vi-VN"/>
              </w:rPr>
              <w:t>- Nghiên cứu chu kỳ sống của sản phẩm</w:t>
            </w:r>
          </w:p>
          <w:p w14:paraId="3C15850D" w14:textId="77777777" w:rsidR="00E8035A" w:rsidRPr="00E8035A" w:rsidRDefault="00E8035A" w:rsidP="00E8035A">
            <w:pPr>
              <w:widowControl w:val="0"/>
              <w:spacing w:before="0" w:after="0" w:line="240" w:lineRule="auto"/>
              <w:ind w:right="0"/>
              <w:rPr>
                <w:rFonts w:ascii="Times New Roman" w:hAnsi="Times New Roman"/>
                <w:bCs/>
                <w:sz w:val="26"/>
                <w:szCs w:val="26"/>
                <w:lang w:val="vi-VN" w:eastAsia="vi-VN"/>
              </w:rPr>
            </w:pPr>
            <w:r w:rsidRPr="00E8035A">
              <w:rPr>
                <w:rFonts w:ascii="Times New Roman" w:hAnsi="Times New Roman"/>
                <w:bCs/>
                <w:sz w:val="26"/>
                <w:szCs w:val="26"/>
                <w:lang w:val="vi-VN" w:eastAsia="vi-VN"/>
              </w:rPr>
              <w:t>- Những quyết định liên quan đến chính sách sản phẩm du lịch</w:t>
            </w:r>
          </w:p>
        </w:tc>
        <w:tc>
          <w:tcPr>
            <w:tcW w:w="851" w:type="dxa"/>
            <w:tcBorders>
              <w:top w:val="single" w:sz="4" w:space="0" w:color="auto"/>
              <w:left w:val="single" w:sz="4" w:space="0" w:color="auto"/>
              <w:bottom w:val="single" w:sz="4" w:space="0" w:color="auto"/>
              <w:right w:val="single" w:sz="4" w:space="0" w:color="auto"/>
            </w:tcBorders>
            <w:vAlign w:val="center"/>
          </w:tcPr>
          <w:p w14:paraId="209E146C"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r w:rsidRPr="00E8035A">
              <w:rPr>
                <w:rFonts w:ascii="Times New Roman" w:hAnsi="Times New Roman"/>
                <w:b/>
                <w:bCs/>
                <w:sz w:val="26"/>
                <w:szCs w:val="26"/>
                <w:lang w:val="vi-VN" w:eastAsia="vi-VN"/>
              </w:rPr>
              <w:t>10</w:t>
            </w:r>
          </w:p>
        </w:tc>
        <w:tc>
          <w:tcPr>
            <w:tcW w:w="915" w:type="dxa"/>
            <w:tcBorders>
              <w:top w:val="single" w:sz="4" w:space="0" w:color="auto"/>
              <w:left w:val="single" w:sz="4" w:space="0" w:color="auto"/>
              <w:bottom w:val="single" w:sz="4" w:space="0" w:color="auto"/>
              <w:right w:val="single" w:sz="4" w:space="0" w:color="auto"/>
            </w:tcBorders>
            <w:vAlign w:val="center"/>
          </w:tcPr>
          <w:p w14:paraId="6B823EC2" w14:textId="77777777" w:rsidR="00E8035A" w:rsidRPr="00E8035A" w:rsidRDefault="00E8035A" w:rsidP="00E8035A">
            <w:pPr>
              <w:widowControl w:val="0"/>
              <w:spacing w:before="0" w:after="0" w:line="240" w:lineRule="auto"/>
              <w:ind w:right="0"/>
              <w:jc w:val="center"/>
              <w:rPr>
                <w:rFonts w:ascii="Times New Roman" w:hAnsi="Times New Roman"/>
                <w:bCs/>
                <w:sz w:val="26"/>
                <w:szCs w:val="26"/>
                <w:lang w:val="vi-VN" w:eastAsia="vi-VN"/>
              </w:rPr>
            </w:pPr>
            <w:r w:rsidRPr="00E8035A">
              <w:rPr>
                <w:rFonts w:ascii="Times New Roman" w:hAnsi="Times New Roman"/>
                <w:bCs/>
                <w:sz w:val="26"/>
                <w:szCs w:val="26"/>
                <w:lang w:val="vi-VN" w:eastAsia="vi-VN"/>
              </w:rPr>
              <w:t>3</w:t>
            </w:r>
          </w:p>
        </w:tc>
        <w:tc>
          <w:tcPr>
            <w:tcW w:w="813" w:type="dxa"/>
            <w:tcBorders>
              <w:top w:val="single" w:sz="4" w:space="0" w:color="auto"/>
              <w:left w:val="single" w:sz="4" w:space="0" w:color="auto"/>
              <w:bottom w:val="single" w:sz="4" w:space="0" w:color="auto"/>
              <w:right w:val="single" w:sz="4" w:space="0" w:color="auto"/>
            </w:tcBorders>
            <w:vAlign w:val="center"/>
          </w:tcPr>
          <w:p w14:paraId="7EAE9C46" w14:textId="77777777" w:rsidR="00E8035A" w:rsidRPr="00E8035A" w:rsidRDefault="00E8035A" w:rsidP="00E8035A">
            <w:pPr>
              <w:widowControl w:val="0"/>
              <w:spacing w:before="0" w:after="0" w:line="240" w:lineRule="auto"/>
              <w:ind w:right="0"/>
              <w:jc w:val="center"/>
              <w:rPr>
                <w:rFonts w:ascii="Times New Roman" w:hAnsi="Times New Roman"/>
                <w:bCs/>
                <w:sz w:val="26"/>
                <w:szCs w:val="26"/>
                <w:lang w:val="vi-VN" w:eastAsia="vi-VN"/>
              </w:rPr>
            </w:pPr>
            <w:r w:rsidRPr="00E8035A">
              <w:rPr>
                <w:rFonts w:ascii="Times New Roman" w:hAnsi="Times New Roman"/>
                <w:bCs/>
                <w:sz w:val="26"/>
                <w:szCs w:val="26"/>
                <w:lang w:val="vi-VN" w:eastAsia="vi-VN"/>
              </w:rPr>
              <w:t>7</w:t>
            </w:r>
          </w:p>
        </w:tc>
        <w:tc>
          <w:tcPr>
            <w:tcW w:w="929" w:type="dxa"/>
            <w:tcBorders>
              <w:top w:val="single" w:sz="4" w:space="0" w:color="auto"/>
              <w:left w:val="single" w:sz="4" w:space="0" w:color="auto"/>
              <w:bottom w:val="single" w:sz="4" w:space="0" w:color="auto"/>
            </w:tcBorders>
            <w:vAlign w:val="center"/>
          </w:tcPr>
          <w:p w14:paraId="0BAE16C1" w14:textId="77777777" w:rsidR="00E8035A" w:rsidRPr="00E8035A" w:rsidRDefault="00E8035A" w:rsidP="00E8035A">
            <w:pPr>
              <w:widowControl w:val="0"/>
              <w:spacing w:before="0" w:after="0" w:line="240" w:lineRule="auto"/>
              <w:ind w:right="0"/>
              <w:jc w:val="center"/>
              <w:rPr>
                <w:rFonts w:ascii="Times New Roman" w:hAnsi="Times New Roman"/>
                <w:bCs/>
                <w:sz w:val="26"/>
                <w:szCs w:val="26"/>
                <w:lang w:val="vi-VN" w:eastAsia="vi-VN"/>
              </w:rPr>
            </w:pPr>
          </w:p>
        </w:tc>
      </w:tr>
      <w:tr w:rsidR="00E8035A" w:rsidRPr="00E8035A" w14:paraId="4221868F" w14:textId="77777777" w:rsidTr="00E8035A">
        <w:trPr>
          <w:gridAfter w:val="1"/>
          <w:wAfter w:w="28" w:type="dxa"/>
          <w:trHeight w:val="142"/>
        </w:trPr>
        <w:tc>
          <w:tcPr>
            <w:tcW w:w="672" w:type="dxa"/>
            <w:tcBorders>
              <w:top w:val="single" w:sz="4" w:space="0" w:color="auto"/>
              <w:bottom w:val="single" w:sz="4" w:space="0" w:color="auto"/>
              <w:right w:val="single" w:sz="4" w:space="0" w:color="auto"/>
            </w:tcBorders>
            <w:vAlign w:val="center"/>
          </w:tcPr>
          <w:p w14:paraId="42E07A7E"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r w:rsidRPr="00E8035A">
              <w:rPr>
                <w:rFonts w:ascii="Times New Roman" w:hAnsi="Times New Roman"/>
                <w:b/>
                <w:bCs/>
                <w:spacing w:val="-12"/>
                <w:sz w:val="26"/>
                <w:szCs w:val="26"/>
                <w:lang w:val="vi-VN" w:eastAsia="vi-VN"/>
              </w:rPr>
              <w:t>4</w:t>
            </w:r>
          </w:p>
          <w:p w14:paraId="38C8128F"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p w14:paraId="6E7CC92B"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tc>
        <w:tc>
          <w:tcPr>
            <w:tcW w:w="3865" w:type="dxa"/>
            <w:tcBorders>
              <w:top w:val="single" w:sz="4" w:space="0" w:color="auto"/>
              <w:left w:val="single" w:sz="4" w:space="0" w:color="auto"/>
              <w:bottom w:val="single" w:sz="4" w:space="0" w:color="auto"/>
              <w:right w:val="single" w:sz="4" w:space="0" w:color="auto"/>
            </w:tcBorders>
          </w:tcPr>
          <w:p w14:paraId="443E72ED" w14:textId="77777777" w:rsidR="00E8035A" w:rsidRPr="00E8035A" w:rsidRDefault="00E8035A" w:rsidP="00E8035A">
            <w:pPr>
              <w:tabs>
                <w:tab w:val="center" w:pos="4320"/>
                <w:tab w:val="right" w:pos="8640"/>
              </w:tabs>
              <w:spacing w:before="0" w:after="0" w:line="240" w:lineRule="auto"/>
              <w:ind w:right="0"/>
              <w:jc w:val="left"/>
              <w:rPr>
                <w:rFonts w:ascii="Times New Roman" w:hAnsi="Times New Roman"/>
                <w:b/>
                <w:spacing w:val="-10"/>
                <w:sz w:val="26"/>
                <w:szCs w:val="26"/>
              </w:rPr>
            </w:pPr>
            <w:r w:rsidRPr="00E8035A">
              <w:rPr>
                <w:rFonts w:ascii="Times New Roman" w:hAnsi="Times New Roman"/>
                <w:b/>
                <w:spacing w:val="-10"/>
                <w:sz w:val="26"/>
                <w:szCs w:val="26"/>
              </w:rPr>
              <w:t>Chương 4: Chính sách Giá cả</w:t>
            </w:r>
          </w:p>
          <w:p w14:paraId="2ACBD520" w14:textId="77777777" w:rsidR="00E8035A" w:rsidRPr="00E8035A" w:rsidRDefault="00E8035A" w:rsidP="00E8035A">
            <w:pPr>
              <w:widowControl w:val="0"/>
              <w:spacing w:before="0" w:after="0" w:line="240" w:lineRule="auto"/>
              <w:ind w:right="0" w:hanging="53"/>
              <w:rPr>
                <w:rFonts w:ascii="Times New Roman" w:hAnsi="Times New Roman"/>
                <w:bCs/>
                <w:sz w:val="26"/>
                <w:szCs w:val="26"/>
                <w:lang w:val="vi-VN" w:eastAsia="vi-VN"/>
              </w:rPr>
            </w:pPr>
            <w:r w:rsidRPr="00E8035A">
              <w:rPr>
                <w:rFonts w:ascii="Times New Roman" w:hAnsi="Times New Roman"/>
                <w:bCs/>
                <w:sz w:val="26"/>
                <w:szCs w:val="26"/>
                <w:lang w:val="vi-VN" w:eastAsia="vi-VN"/>
              </w:rPr>
              <w:t>- Các mục tiêu của chính sách giá</w:t>
            </w:r>
          </w:p>
          <w:p w14:paraId="68BBFD19" w14:textId="77777777" w:rsidR="00E8035A" w:rsidRPr="00E8035A" w:rsidRDefault="00E8035A" w:rsidP="00E8035A">
            <w:pPr>
              <w:widowControl w:val="0"/>
              <w:spacing w:before="0" w:after="0" w:line="240" w:lineRule="auto"/>
              <w:ind w:right="0" w:hanging="53"/>
              <w:rPr>
                <w:rFonts w:ascii="Times New Roman" w:hAnsi="Times New Roman"/>
                <w:bCs/>
                <w:sz w:val="26"/>
                <w:szCs w:val="26"/>
                <w:lang w:val="vi-VN" w:eastAsia="vi-VN"/>
              </w:rPr>
            </w:pPr>
            <w:r w:rsidRPr="00E8035A">
              <w:rPr>
                <w:rFonts w:ascii="Times New Roman" w:hAnsi="Times New Roman"/>
                <w:bCs/>
                <w:sz w:val="26"/>
                <w:szCs w:val="26"/>
                <w:lang w:val="vi-VN" w:eastAsia="vi-VN"/>
              </w:rPr>
              <w:t>-</w:t>
            </w:r>
            <w:r w:rsidRPr="00E8035A">
              <w:rPr>
                <w:rFonts w:ascii="Times New Roman" w:hAnsi="Times New Roman"/>
                <w:bCs/>
                <w:sz w:val="26"/>
                <w:szCs w:val="26"/>
                <w:lang w:eastAsia="vi-VN"/>
              </w:rPr>
              <w:t xml:space="preserve"> </w:t>
            </w:r>
            <w:r w:rsidRPr="00E8035A">
              <w:rPr>
                <w:rFonts w:ascii="Times New Roman" w:hAnsi="Times New Roman"/>
                <w:bCs/>
                <w:sz w:val="26"/>
                <w:szCs w:val="26"/>
                <w:lang w:val="vi-VN" w:eastAsia="vi-VN"/>
              </w:rPr>
              <w:t>Các yếu tố chủ yếu ảnh hưởng đến quyết định giá</w:t>
            </w:r>
          </w:p>
          <w:p w14:paraId="0EE98512" w14:textId="77777777" w:rsidR="00E8035A" w:rsidRPr="00E8035A" w:rsidRDefault="00E8035A" w:rsidP="00E8035A">
            <w:pPr>
              <w:widowControl w:val="0"/>
              <w:spacing w:before="0" w:after="0" w:line="240" w:lineRule="auto"/>
              <w:ind w:right="0" w:hanging="53"/>
              <w:rPr>
                <w:rFonts w:ascii="Times New Roman" w:hAnsi="Times New Roman"/>
                <w:bCs/>
                <w:sz w:val="26"/>
                <w:szCs w:val="26"/>
                <w:lang w:val="vi-VN" w:eastAsia="vi-VN"/>
              </w:rPr>
            </w:pPr>
            <w:r w:rsidRPr="00E8035A">
              <w:rPr>
                <w:rFonts w:ascii="Times New Roman" w:hAnsi="Times New Roman"/>
                <w:bCs/>
                <w:sz w:val="26"/>
                <w:szCs w:val="26"/>
                <w:lang w:val="vi-VN" w:eastAsia="vi-VN"/>
              </w:rPr>
              <w:t>- Phương pháp xác lập chính sách giá</w:t>
            </w:r>
          </w:p>
        </w:tc>
        <w:tc>
          <w:tcPr>
            <w:tcW w:w="851" w:type="dxa"/>
            <w:tcBorders>
              <w:top w:val="single" w:sz="4" w:space="0" w:color="auto"/>
              <w:left w:val="single" w:sz="4" w:space="0" w:color="auto"/>
              <w:bottom w:val="single" w:sz="4" w:space="0" w:color="auto"/>
              <w:right w:val="single" w:sz="4" w:space="0" w:color="auto"/>
            </w:tcBorders>
            <w:vAlign w:val="center"/>
          </w:tcPr>
          <w:p w14:paraId="2FA2C6FA" w14:textId="77777777" w:rsidR="00E8035A" w:rsidRPr="00E8035A" w:rsidRDefault="00E8035A" w:rsidP="00E8035A">
            <w:pPr>
              <w:widowControl w:val="0"/>
              <w:spacing w:before="0" w:after="0" w:line="240" w:lineRule="auto"/>
              <w:ind w:right="0"/>
              <w:jc w:val="center"/>
              <w:rPr>
                <w:rFonts w:ascii="Times New Roman" w:hAnsi="Times New Roman"/>
                <w:b/>
                <w:sz w:val="26"/>
                <w:szCs w:val="26"/>
              </w:rPr>
            </w:pPr>
            <w:r w:rsidRPr="00E8035A">
              <w:rPr>
                <w:rFonts w:ascii="Times New Roman" w:hAnsi="Times New Roman"/>
                <w:b/>
                <w:sz w:val="26"/>
                <w:szCs w:val="26"/>
              </w:rPr>
              <w:t>10</w:t>
            </w:r>
          </w:p>
        </w:tc>
        <w:tc>
          <w:tcPr>
            <w:tcW w:w="915" w:type="dxa"/>
            <w:tcBorders>
              <w:top w:val="single" w:sz="4" w:space="0" w:color="auto"/>
              <w:left w:val="single" w:sz="4" w:space="0" w:color="auto"/>
              <w:bottom w:val="single" w:sz="4" w:space="0" w:color="auto"/>
              <w:right w:val="single" w:sz="4" w:space="0" w:color="auto"/>
            </w:tcBorders>
            <w:vAlign w:val="center"/>
          </w:tcPr>
          <w:p w14:paraId="12B82A95"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3</w:t>
            </w:r>
          </w:p>
        </w:tc>
        <w:tc>
          <w:tcPr>
            <w:tcW w:w="813" w:type="dxa"/>
            <w:tcBorders>
              <w:top w:val="single" w:sz="4" w:space="0" w:color="auto"/>
              <w:left w:val="single" w:sz="4" w:space="0" w:color="auto"/>
              <w:bottom w:val="single" w:sz="4" w:space="0" w:color="auto"/>
              <w:right w:val="single" w:sz="4" w:space="0" w:color="auto"/>
            </w:tcBorders>
            <w:vAlign w:val="center"/>
          </w:tcPr>
          <w:p w14:paraId="3E464DBA"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6</w:t>
            </w:r>
          </w:p>
        </w:tc>
        <w:tc>
          <w:tcPr>
            <w:tcW w:w="929" w:type="dxa"/>
            <w:tcBorders>
              <w:top w:val="single" w:sz="4" w:space="0" w:color="auto"/>
              <w:left w:val="single" w:sz="4" w:space="0" w:color="auto"/>
              <w:bottom w:val="single" w:sz="4" w:space="0" w:color="auto"/>
            </w:tcBorders>
            <w:vAlign w:val="center"/>
          </w:tcPr>
          <w:p w14:paraId="2A20A9DF"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1</w:t>
            </w:r>
          </w:p>
        </w:tc>
      </w:tr>
      <w:tr w:rsidR="00E8035A" w:rsidRPr="00E8035A" w14:paraId="7ACFAD22" w14:textId="77777777" w:rsidTr="00E8035A">
        <w:trPr>
          <w:gridAfter w:val="1"/>
          <w:wAfter w:w="28" w:type="dxa"/>
          <w:trHeight w:val="142"/>
        </w:trPr>
        <w:tc>
          <w:tcPr>
            <w:tcW w:w="672" w:type="dxa"/>
            <w:tcBorders>
              <w:top w:val="single" w:sz="4" w:space="0" w:color="auto"/>
              <w:bottom w:val="single" w:sz="4" w:space="0" w:color="auto"/>
              <w:right w:val="single" w:sz="4" w:space="0" w:color="auto"/>
            </w:tcBorders>
            <w:vAlign w:val="center"/>
          </w:tcPr>
          <w:p w14:paraId="1B33FEC8"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r w:rsidRPr="00E8035A">
              <w:rPr>
                <w:rFonts w:ascii="Times New Roman" w:hAnsi="Times New Roman"/>
                <w:b/>
                <w:bCs/>
                <w:spacing w:val="-12"/>
                <w:sz w:val="26"/>
                <w:szCs w:val="26"/>
                <w:lang w:val="vi-VN" w:eastAsia="vi-VN"/>
              </w:rPr>
              <w:t>5</w:t>
            </w:r>
          </w:p>
          <w:p w14:paraId="34C20889"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p w14:paraId="12CE4D5C" w14:textId="77777777" w:rsidR="00E8035A" w:rsidRPr="00E8035A" w:rsidRDefault="00E8035A" w:rsidP="00E8035A">
            <w:pPr>
              <w:widowControl w:val="0"/>
              <w:spacing w:before="0" w:after="0" w:line="240" w:lineRule="auto"/>
              <w:ind w:right="0"/>
              <w:jc w:val="center"/>
              <w:rPr>
                <w:rFonts w:ascii="Times New Roman" w:hAnsi="Times New Roman"/>
                <w:b/>
                <w:bCs/>
                <w:spacing w:val="-12"/>
                <w:sz w:val="26"/>
                <w:szCs w:val="26"/>
                <w:lang w:val="vi-VN" w:eastAsia="vi-VN"/>
              </w:rPr>
            </w:pPr>
          </w:p>
        </w:tc>
        <w:tc>
          <w:tcPr>
            <w:tcW w:w="3865" w:type="dxa"/>
            <w:tcBorders>
              <w:top w:val="single" w:sz="4" w:space="0" w:color="auto"/>
              <w:left w:val="single" w:sz="4" w:space="0" w:color="auto"/>
              <w:bottom w:val="single" w:sz="4" w:space="0" w:color="auto"/>
              <w:right w:val="single" w:sz="4" w:space="0" w:color="auto"/>
            </w:tcBorders>
          </w:tcPr>
          <w:p w14:paraId="0F7A70E1" w14:textId="77777777" w:rsidR="00E8035A" w:rsidRPr="00E8035A" w:rsidRDefault="00E8035A" w:rsidP="00E8035A">
            <w:pPr>
              <w:widowControl w:val="0"/>
              <w:spacing w:before="0" w:after="0" w:line="240" w:lineRule="auto"/>
              <w:ind w:right="0"/>
              <w:rPr>
                <w:rFonts w:ascii="Times New Roman" w:hAnsi="Times New Roman"/>
                <w:b/>
                <w:spacing w:val="-18"/>
                <w:sz w:val="26"/>
                <w:szCs w:val="26"/>
                <w:lang w:val="vi-VN" w:eastAsia="vi-VN"/>
              </w:rPr>
            </w:pPr>
            <w:r w:rsidRPr="00E8035A">
              <w:rPr>
                <w:rFonts w:ascii="Times New Roman" w:hAnsi="Times New Roman"/>
                <w:b/>
                <w:spacing w:val="-18"/>
                <w:sz w:val="26"/>
                <w:szCs w:val="26"/>
                <w:lang w:val="vi-VN" w:eastAsia="vi-VN"/>
              </w:rPr>
              <w:t>Chương 5: T</w:t>
            </w:r>
            <w:r w:rsidRPr="00E8035A">
              <w:rPr>
                <w:rFonts w:ascii="Times New Roman" w:hAnsi="Times New Roman"/>
                <w:b/>
                <w:spacing w:val="-10"/>
                <w:sz w:val="26"/>
                <w:szCs w:val="26"/>
                <w:lang w:val="vi-VN" w:eastAsia="vi-VN"/>
              </w:rPr>
              <w:t xml:space="preserve">ổ chức phân phối sản phẩm du lịch </w:t>
            </w:r>
          </w:p>
          <w:p w14:paraId="674932E4" w14:textId="77777777" w:rsidR="00E8035A" w:rsidRPr="00E8035A" w:rsidRDefault="00E8035A" w:rsidP="00E8035A">
            <w:pPr>
              <w:widowControl w:val="0"/>
              <w:spacing w:before="0" w:after="0" w:line="240" w:lineRule="auto"/>
              <w:ind w:right="0" w:hanging="53"/>
              <w:rPr>
                <w:rFonts w:ascii="Times New Roman" w:hAnsi="Times New Roman"/>
                <w:bCs/>
                <w:sz w:val="26"/>
                <w:szCs w:val="26"/>
                <w:lang w:val="vi-VN" w:eastAsia="vi-VN"/>
              </w:rPr>
            </w:pPr>
            <w:r w:rsidRPr="00E8035A">
              <w:rPr>
                <w:rFonts w:ascii="Times New Roman" w:hAnsi="Times New Roman"/>
                <w:bCs/>
                <w:sz w:val="26"/>
                <w:szCs w:val="26"/>
                <w:lang w:val="vi-VN" w:eastAsia="vi-VN"/>
              </w:rPr>
              <w:t>- Nội dung của chính sách phân phối</w:t>
            </w:r>
          </w:p>
          <w:p w14:paraId="7E3235C8" w14:textId="77777777" w:rsidR="00E8035A" w:rsidRPr="00E8035A" w:rsidRDefault="00E8035A" w:rsidP="00E8035A">
            <w:pPr>
              <w:widowControl w:val="0"/>
              <w:spacing w:before="0" w:after="0" w:line="240" w:lineRule="auto"/>
              <w:ind w:right="0" w:hanging="53"/>
              <w:rPr>
                <w:rFonts w:ascii="Times New Roman" w:hAnsi="Times New Roman"/>
                <w:bCs/>
                <w:sz w:val="26"/>
                <w:szCs w:val="26"/>
                <w:lang w:val="vi-VN" w:eastAsia="vi-VN"/>
              </w:rPr>
            </w:pPr>
            <w:r w:rsidRPr="00E8035A">
              <w:rPr>
                <w:rFonts w:ascii="Times New Roman" w:hAnsi="Times New Roman"/>
                <w:bCs/>
                <w:sz w:val="26"/>
                <w:szCs w:val="26"/>
                <w:lang w:val="vi-VN" w:eastAsia="vi-VN"/>
              </w:rPr>
              <w:t>- Kênh phân phối trong kinh doanh lữ hành</w:t>
            </w:r>
          </w:p>
          <w:p w14:paraId="67463B81" w14:textId="77777777" w:rsidR="00E8035A" w:rsidRPr="00E8035A" w:rsidRDefault="00E8035A" w:rsidP="00E8035A">
            <w:pPr>
              <w:widowControl w:val="0"/>
              <w:spacing w:before="0" w:after="0" w:line="240" w:lineRule="auto"/>
              <w:ind w:right="0" w:hanging="53"/>
              <w:rPr>
                <w:rFonts w:ascii="Times New Roman" w:hAnsi="Times New Roman"/>
                <w:bCs/>
                <w:sz w:val="26"/>
                <w:szCs w:val="26"/>
                <w:lang w:val="vi-VN" w:eastAsia="vi-VN"/>
              </w:rPr>
            </w:pPr>
            <w:r w:rsidRPr="00E8035A">
              <w:rPr>
                <w:rFonts w:ascii="Times New Roman" w:hAnsi="Times New Roman"/>
                <w:bCs/>
                <w:sz w:val="26"/>
                <w:szCs w:val="26"/>
                <w:lang w:val="vi-VN" w:eastAsia="vi-VN"/>
              </w:rPr>
              <w:t>- Phân phối trong kinh doanh khách sạn</w:t>
            </w:r>
          </w:p>
        </w:tc>
        <w:tc>
          <w:tcPr>
            <w:tcW w:w="851" w:type="dxa"/>
            <w:tcBorders>
              <w:top w:val="single" w:sz="4" w:space="0" w:color="auto"/>
              <w:left w:val="single" w:sz="4" w:space="0" w:color="auto"/>
              <w:bottom w:val="single" w:sz="4" w:space="0" w:color="auto"/>
              <w:right w:val="single" w:sz="4" w:space="0" w:color="auto"/>
            </w:tcBorders>
            <w:vAlign w:val="center"/>
          </w:tcPr>
          <w:p w14:paraId="0C65BBD4" w14:textId="77777777" w:rsidR="00E8035A" w:rsidRPr="00E8035A" w:rsidRDefault="00E8035A" w:rsidP="00E8035A">
            <w:pPr>
              <w:widowControl w:val="0"/>
              <w:spacing w:before="0" w:after="0" w:line="240" w:lineRule="auto"/>
              <w:ind w:right="0"/>
              <w:jc w:val="center"/>
              <w:rPr>
                <w:rFonts w:ascii="Times New Roman" w:hAnsi="Times New Roman"/>
                <w:b/>
                <w:sz w:val="26"/>
                <w:szCs w:val="26"/>
              </w:rPr>
            </w:pPr>
            <w:r w:rsidRPr="00E8035A">
              <w:rPr>
                <w:rFonts w:ascii="Times New Roman" w:hAnsi="Times New Roman"/>
                <w:b/>
                <w:sz w:val="26"/>
                <w:szCs w:val="26"/>
              </w:rPr>
              <w:t>10</w:t>
            </w:r>
          </w:p>
        </w:tc>
        <w:tc>
          <w:tcPr>
            <w:tcW w:w="915" w:type="dxa"/>
            <w:tcBorders>
              <w:top w:val="single" w:sz="4" w:space="0" w:color="auto"/>
              <w:left w:val="single" w:sz="4" w:space="0" w:color="auto"/>
              <w:bottom w:val="single" w:sz="4" w:space="0" w:color="auto"/>
              <w:right w:val="single" w:sz="4" w:space="0" w:color="auto"/>
            </w:tcBorders>
            <w:vAlign w:val="center"/>
          </w:tcPr>
          <w:p w14:paraId="35E36013"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3</w:t>
            </w:r>
          </w:p>
        </w:tc>
        <w:tc>
          <w:tcPr>
            <w:tcW w:w="813" w:type="dxa"/>
            <w:tcBorders>
              <w:top w:val="single" w:sz="4" w:space="0" w:color="auto"/>
              <w:left w:val="single" w:sz="4" w:space="0" w:color="auto"/>
              <w:bottom w:val="single" w:sz="4" w:space="0" w:color="auto"/>
              <w:right w:val="single" w:sz="4" w:space="0" w:color="auto"/>
            </w:tcBorders>
            <w:vAlign w:val="center"/>
          </w:tcPr>
          <w:p w14:paraId="6EE98B3F"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r w:rsidRPr="00E8035A">
              <w:rPr>
                <w:rFonts w:ascii="Times New Roman" w:hAnsi="Times New Roman"/>
                <w:sz w:val="26"/>
                <w:szCs w:val="26"/>
              </w:rPr>
              <w:t>7</w:t>
            </w:r>
          </w:p>
        </w:tc>
        <w:tc>
          <w:tcPr>
            <w:tcW w:w="929" w:type="dxa"/>
            <w:tcBorders>
              <w:top w:val="single" w:sz="4" w:space="0" w:color="auto"/>
              <w:left w:val="single" w:sz="4" w:space="0" w:color="auto"/>
              <w:bottom w:val="single" w:sz="4" w:space="0" w:color="auto"/>
            </w:tcBorders>
            <w:vAlign w:val="center"/>
          </w:tcPr>
          <w:p w14:paraId="108FE1A2" w14:textId="77777777" w:rsidR="00E8035A" w:rsidRPr="00E8035A" w:rsidRDefault="00E8035A" w:rsidP="00E8035A">
            <w:pPr>
              <w:widowControl w:val="0"/>
              <w:spacing w:before="0" w:after="0" w:line="240" w:lineRule="auto"/>
              <w:ind w:right="0"/>
              <w:jc w:val="center"/>
              <w:rPr>
                <w:rFonts w:ascii="Times New Roman" w:hAnsi="Times New Roman"/>
                <w:sz w:val="26"/>
                <w:szCs w:val="26"/>
              </w:rPr>
            </w:pPr>
          </w:p>
        </w:tc>
      </w:tr>
      <w:tr w:rsidR="00E8035A" w:rsidRPr="00E8035A" w14:paraId="247C9CF7" w14:textId="77777777" w:rsidTr="00E8035A">
        <w:trPr>
          <w:gridAfter w:val="1"/>
          <w:wAfter w:w="28" w:type="dxa"/>
          <w:trHeight w:val="281"/>
        </w:trPr>
        <w:tc>
          <w:tcPr>
            <w:tcW w:w="4537" w:type="dxa"/>
            <w:gridSpan w:val="2"/>
            <w:tcBorders>
              <w:top w:val="single" w:sz="4" w:space="0" w:color="auto"/>
              <w:bottom w:val="single" w:sz="4" w:space="0" w:color="auto"/>
              <w:right w:val="single" w:sz="4" w:space="0" w:color="auto"/>
            </w:tcBorders>
          </w:tcPr>
          <w:p w14:paraId="0C31F4C7" w14:textId="77777777" w:rsidR="00E8035A" w:rsidRPr="00E8035A" w:rsidRDefault="00E8035A" w:rsidP="00E8035A">
            <w:pPr>
              <w:tabs>
                <w:tab w:val="center" w:pos="4320"/>
                <w:tab w:val="right" w:pos="8640"/>
              </w:tabs>
              <w:spacing w:before="0" w:after="0" w:line="240" w:lineRule="auto"/>
              <w:ind w:right="0"/>
              <w:jc w:val="center"/>
              <w:rPr>
                <w:rFonts w:ascii="Times New Roman" w:hAnsi="Times New Roman"/>
                <w:b/>
                <w:bCs/>
                <w:sz w:val="26"/>
                <w:szCs w:val="26"/>
              </w:rPr>
            </w:pPr>
            <w:r w:rsidRPr="00E8035A">
              <w:rPr>
                <w:rFonts w:ascii="Times New Roman" w:hAnsi="Times New Roman"/>
                <w:b/>
                <w:bCs/>
                <w:sz w:val="26"/>
                <w:szCs w:val="26"/>
              </w:rPr>
              <w:t>Tổng cộng</w:t>
            </w:r>
          </w:p>
        </w:tc>
        <w:tc>
          <w:tcPr>
            <w:tcW w:w="851" w:type="dxa"/>
            <w:tcBorders>
              <w:top w:val="single" w:sz="4" w:space="0" w:color="auto"/>
              <w:left w:val="single" w:sz="4" w:space="0" w:color="auto"/>
              <w:bottom w:val="single" w:sz="4" w:space="0" w:color="auto"/>
              <w:right w:val="single" w:sz="4" w:space="0" w:color="auto"/>
            </w:tcBorders>
            <w:vAlign w:val="center"/>
          </w:tcPr>
          <w:p w14:paraId="738840D8"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r w:rsidRPr="00E8035A">
              <w:rPr>
                <w:rFonts w:ascii="Times New Roman" w:hAnsi="Times New Roman"/>
                <w:b/>
                <w:bCs/>
                <w:sz w:val="26"/>
                <w:szCs w:val="26"/>
                <w:lang w:val="vi-VN" w:eastAsia="vi-VN"/>
              </w:rPr>
              <w:t>45</w:t>
            </w:r>
          </w:p>
        </w:tc>
        <w:tc>
          <w:tcPr>
            <w:tcW w:w="915" w:type="dxa"/>
            <w:tcBorders>
              <w:top w:val="single" w:sz="4" w:space="0" w:color="auto"/>
              <w:left w:val="single" w:sz="4" w:space="0" w:color="auto"/>
              <w:bottom w:val="single" w:sz="4" w:space="0" w:color="auto"/>
              <w:right w:val="single" w:sz="4" w:space="0" w:color="auto"/>
            </w:tcBorders>
            <w:vAlign w:val="center"/>
          </w:tcPr>
          <w:p w14:paraId="4D2C9468"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r w:rsidRPr="00E8035A">
              <w:rPr>
                <w:rFonts w:ascii="Times New Roman" w:hAnsi="Times New Roman"/>
                <w:b/>
                <w:bCs/>
                <w:sz w:val="26"/>
                <w:szCs w:val="26"/>
                <w:lang w:val="vi-VN" w:eastAsia="vi-VN"/>
              </w:rPr>
              <w:t>15</w:t>
            </w:r>
          </w:p>
        </w:tc>
        <w:tc>
          <w:tcPr>
            <w:tcW w:w="813" w:type="dxa"/>
            <w:tcBorders>
              <w:top w:val="single" w:sz="4" w:space="0" w:color="auto"/>
              <w:left w:val="single" w:sz="4" w:space="0" w:color="auto"/>
              <w:bottom w:val="single" w:sz="4" w:space="0" w:color="auto"/>
              <w:right w:val="single" w:sz="4" w:space="0" w:color="auto"/>
            </w:tcBorders>
            <w:vAlign w:val="center"/>
          </w:tcPr>
          <w:p w14:paraId="42463006"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r w:rsidRPr="00E8035A">
              <w:rPr>
                <w:rFonts w:ascii="Times New Roman" w:hAnsi="Times New Roman"/>
                <w:b/>
                <w:bCs/>
                <w:sz w:val="26"/>
                <w:szCs w:val="26"/>
                <w:lang w:val="vi-VN" w:eastAsia="vi-VN"/>
              </w:rPr>
              <w:t>29</w:t>
            </w:r>
          </w:p>
        </w:tc>
        <w:tc>
          <w:tcPr>
            <w:tcW w:w="929" w:type="dxa"/>
            <w:tcBorders>
              <w:top w:val="single" w:sz="4" w:space="0" w:color="auto"/>
              <w:left w:val="single" w:sz="4" w:space="0" w:color="auto"/>
              <w:bottom w:val="single" w:sz="4" w:space="0" w:color="auto"/>
            </w:tcBorders>
            <w:vAlign w:val="center"/>
          </w:tcPr>
          <w:p w14:paraId="19AD32A5" w14:textId="77777777" w:rsidR="00E8035A" w:rsidRPr="00E8035A" w:rsidRDefault="00E8035A" w:rsidP="00E8035A">
            <w:pPr>
              <w:widowControl w:val="0"/>
              <w:spacing w:before="0" w:after="0" w:line="240" w:lineRule="auto"/>
              <w:ind w:right="0"/>
              <w:jc w:val="center"/>
              <w:rPr>
                <w:rFonts w:ascii="Times New Roman" w:hAnsi="Times New Roman"/>
                <w:b/>
                <w:bCs/>
                <w:sz w:val="26"/>
                <w:szCs w:val="26"/>
                <w:lang w:val="vi-VN" w:eastAsia="vi-VN"/>
              </w:rPr>
            </w:pPr>
            <w:r w:rsidRPr="00E8035A">
              <w:rPr>
                <w:rFonts w:ascii="Times New Roman" w:hAnsi="Times New Roman"/>
                <w:b/>
                <w:bCs/>
                <w:sz w:val="26"/>
                <w:szCs w:val="26"/>
                <w:lang w:val="vi-VN" w:eastAsia="vi-VN"/>
              </w:rPr>
              <w:t>1</w:t>
            </w:r>
          </w:p>
        </w:tc>
      </w:tr>
    </w:tbl>
    <w:p w14:paraId="2B7678A4" w14:textId="77777777" w:rsidR="00AD2497" w:rsidRPr="00AD2497" w:rsidRDefault="00AD2497" w:rsidP="00AD2497">
      <w:pPr>
        <w:spacing w:before="60" w:after="0" w:line="264" w:lineRule="auto"/>
        <w:ind w:right="0"/>
        <w:outlineLvl w:val="0"/>
        <w:rPr>
          <w:rFonts w:ascii="Times New Roman" w:hAnsi="Times New Roman"/>
          <w:b/>
          <w:sz w:val="26"/>
          <w:szCs w:val="26"/>
          <w:lang w:val="vi-VN"/>
        </w:rPr>
      </w:pPr>
    </w:p>
    <w:p w14:paraId="7AFEE74B" w14:textId="77777777" w:rsidR="00AD2497" w:rsidRPr="00AD2497" w:rsidRDefault="00AD2497" w:rsidP="00AD2497">
      <w:pPr>
        <w:spacing w:before="60" w:after="0" w:line="264" w:lineRule="auto"/>
        <w:ind w:right="0"/>
        <w:outlineLvl w:val="0"/>
        <w:rPr>
          <w:rFonts w:ascii="Times New Roman" w:hAnsi="Times New Roman"/>
          <w:b/>
          <w:sz w:val="26"/>
          <w:szCs w:val="26"/>
          <w:lang w:val="sv-SE"/>
        </w:rPr>
      </w:pPr>
      <w:bookmarkStart w:id="50" w:name="_Toc175945262"/>
      <w:r w:rsidRPr="00AD2497">
        <w:rPr>
          <w:rFonts w:ascii="Times New Roman" w:hAnsi="Times New Roman"/>
          <w:b/>
          <w:sz w:val="26"/>
          <w:szCs w:val="26"/>
          <w:lang w:val="sv-SE"/>
        </w:rPr>
        <w:t>6</w:t>
      </w:r>
      <w:r w:rsidRPr="00AD2497">
        <w:rPr>
          <w:rFonts w:ascii="Times New Roman" w:hAnsi="Times New Roman"/>
          <w:b/>
          <w:sz w:val="26"/>
          <w:szCs w:val="26"/>
          <w:lang w:val="vi-VN"/>
        </w:rPr>
        <w:t xml:space="preserve">. </w:t>
      </w:r>
      <w:r w:rsidRPr="00AD2497">
        <w:rPr>
          <w:rFonts w:ascii="Times New Roman" w:hAnsi="Times New Roman"/>
          <w:b/>
          <w:sz w:val="26"/>
          <w:szCs w:val="26"/>
          <w:lang w:val="sv-SE"/>
        </w:rPr>
        <w:t>Điều kiện thực hiện môn học</w:t>
      </w:r>
      <w:bookmarkEnd w:id="50"/>
    </w:p>
    <w:p w14:paraId="1FFC1F89" w14:textId="1EAC0911" w:rsidR="00AD2497" w:rsidRPr="00AD2497" w:rsidRDefault="00AD2497" w:rsidP="00AD2497">
      <w:pPr>
        <w:spacing w:before="60" w:after="0" w:line="264" w:lineRule="auto"/>
        <w:ind w:right="0"/>
        <w:outlineLvl w:val="0"/>
        <w:rPr>
          <w:rFonts w:ascii="Times New Roman" w:hAnsi="Times New Roman"/>
          <w:b/>
          <w:i/>
          <w:sz w:val="26"/>
          <w:szCs w:val="26"/>
          <w:lang w:val="sv-SE"/>
        </w:rPr>
      </w:pPr>
      <w:bookmarkStart w:id="51" w:name="_Toc175945263"/>
      <w:r w:rsidRPr="00AD2497">
        <w:rPr>
          <w:rFonts w:ascii="Times New Roman" w:hAnsi="Times New Roman"/>
          <w:b/>
          <w:i/>
          <w:sz w:val="26"/>
          <w:szCs w:val="26"/>
          <w:lang w:val="sv-SE"/>
        </w:rPr>
        <w:t>6</w:t>
      </w:r>
      <w:r w:rsidRPr="00AD2497">
        <w:rPr>
          <w:rFonts w:ascii="Times New Roman" w:hAnsi="Times New Roman"/>
          <w:b/>
          <w:i/>
          <w:sz w:val="26"/>
          <w:szCs w:val="26"/>
          <w:lang w:val="vi-VN"/>
        </w:rPr>
        <w:t>.</w:t>
      </w:r>
      <w:r w:rsidRPr="00AD2497">
        <w:rPr>
          <w:rFonts w:ascii="Times New Roman" w:hAnsi="Times New Roman"/>
          <w:b/>
          <w:i/>
          <w:sz w:val="26"/>
          <w:szCs w:val="26"/>
          <w:lang w:val="sv-SE"/>
        </w:rPr>
        <w:t xml:space="preserve">1. Phòng học: </w:t>
      </w:r>
      <w:r w:rsidRPr="00AD2497">
        <w:rPr>
          <w:rFonts w:ascii="Times New Roman" w:hAnsi="Times New Roman"/>
          <w:sz w:val="26"/>
          <w:szCs w:val="26"/>
          <w:lang w:val="sv-SE"/>
        </w:rPr>
        <w:t>Phòng học lý thuyết</w:t>
      </w:r>
      <w:bookmarkEnd w:id="51"/>
    </w:p>
    <w:p w14:paraId="265284D7" w14:textId="77777777" w:rsidR="00AD2497" w:rsidRPr="00AD2497" w:rsidRDefault="00AD2497" w:rsidP="00AD2497">
      <w:pPr>
        <w:spacing w:before="60" w:after="0" w:line="264" w:lineRule="auto"/>
        <w:ind w:right="0"/>
        <w:outlineLvl w:val="0"/>
        <w:rPr>
          <w:rFonts w:ascii="Times New Roman" w:hAnsi="Times New Roman"/>
          <w:b/>
          <w:sz w:val="26"/>
          <w:szCs w:val="26"/>
          <w:lang w:val="sv-SE"/>
        </w:rPr>
      </w:pPr>
      <w:bookmarkStart w:id="52" w:name="_Toc175945264"/>
      <w:r w:rsidRPr="00AD2497">
        <w:rPr>
          <w:rFonts w:ascii="Times New Roman" w:hAnsi="Times New Roman"/>
          <w:b/>
          <w:i/>
          <w:sz w:val="26"/>
          <w:szCs w:val="26"/>
          <w:lang w:val="sv-SE"/>
        </w:rPr>
        <w:t>6</w:t>
      </w:r>
      <w:r w:rsidRPr="00AD2497">
        <w:rPr>
          <w:rFonts w:ascii="Times New Roman" w:hAnsi="Times New Roman"/>
          <w:b/>
          <w:i/>
          <w:sz w:val="26"/>
          <w:szCs w:val="26"/>
          <w:lang w:val="vi-VN"/>
        </w:rPr>
        <w:t>.</w:t>
      </w:r>
      <w:r w:rsidRPr="00AD2497">
        <w:rPr>
          <w:rFonts w:ascii="Times New Roman" w:hAnsi="Times New Roman"/>
          <w:b/>
          <w:i/>
          <w:sz w:val="26"/>
          <w:szCs w:val="26"/>
          <w:lang w:val="sv-SE"/>
        </w:rPr>
        <w:t xml:space="preserve">2. Trang thiết bị : </w:t>
      </w:r>
      <w:r w:rsidRPr="00AD2497">
        <w:rPr>
          <w:rFonts w:ascii="Times New Roman" w:hAnsi="Times New Roman"/>
          <w:sz w:val="26"/>
          <w:szCs w:val="26"/>
          <w:lang w:val="sv-SE"/>
        </w:rPr>
        <w:t>Máy chiếu, máy tính, loa, nam châm, bút, giấy, bảng, phấn, quầy, kệ và một số dụng cụ thực hành khác.</w:t>
      </w:r>
      <w:bookmarkEnd w:id="52"/>
    </w:p>
    <w:p w14:paraId="46BEFD2E" w14:textId="0248E644" w:rsidR="00AD2497" w:rsidRPr="00AD2497" w:rsidRDefault="00AD2497" w:rsidP="00AD2497">
      <w:pPr>
        <w:spacing w:before="60" w:after="0" w:line="264" w:lineRule="auto"/>
        <w:ind w:right="0"/>
        <w:outlineLvl w:val="0"/>
        <w:rPr>
          <w:rFonts w:ascii="Times New Roman" w:hAnsi="Times New Roman"/>
          <w:b/>
          <w:sz w:val="26"/>
          <w:szCs w:val="26"/>
          <w:lang w:val="sv-SE"/>
        </w:rPr>
      </w:pPr>
      <w:bookmarkStart w:id="53" w:name="_Toc175945265"/>
      <w:r w:rsidRPr="00AD2497">
        <w:rPr>
          <w:rFonts w:ascii="Times New Roman" w:hAnsi="Times New Roman"/>
          <w:b/>
          <w:i/>
          <w:sz w:val="26"/>
          <w:szCs w:val="26"/>
          <w:lang w:val="sv-SE"/>
        </w:rPr>
        <w:lastRenderedPageBreak/>
        <w:t>6</w:t>
      </w:r>
      <w:r w:rsidRPr="00AD2497">
        <w:rPr>
          <w:rFonts w:ascii="Times New Roman" w:hAnsi="Times New Roman"/>
          <w:b/>
          <w:i/>
          <w:sz w:val="26"/>
          <w:szCs w:val="26"/>
          <w:lang w:val="vi-VN"/>
        </w:rPr>
        <w:t>.</w:t>
      </w:r>
      <w:r w:rsidRPr="00AD2497">
        <w:rPr>
          <w:rFonts w:ascii="Times New Roman" w:hAnsi="Times New Roman"/>
          <w:b/>
          <w:i/>
          <w:sz w:val="26"/>
          <w:szCs w:val="26"/>
          <w:lang w:val="sv-SE"/>
        </w:rPr>
        <w:t xml:space="preserve">3. Học liệu, dụng cụ, nguyên vật liệu: </w:t>
      </w:r>
      <w:r w:rsidRPr="00AD2497">
        <w:rPr>
          <w:rFonts w:ascii="Times New Roman" w:hAnsi="Times New Roman"/>
          <w:sz w:val="26"/>
          <w:szCs w:val="26"/>
          <w:lang w:val="sv-SE"/>
        </w:rPr>
        <w:t>Giáo trình, chương trình môn học, giáo án, tài liệu, câu hỏi trắc nghiệm, bài tập tình huống; các phần mềm thiết kế, quay phim, video.</w:t>
      </w:r>
      <w:bookmarkEnd w:id="53"/>
    </w:p>
    <w:p w14:paraId="280395B8" w14:textId="77777777" w:rsidR="00AD2497" w:rsidRPr="00AD2497" w:rsidRDefault="00AD2497" w:rsidP="00AD2497">
      <w:pPr>
        <w:spacing w:before="60" w:after="0" w:line="264" w:lineRule="auto"/>
        <w:ind w:right="0"/>
        <w:outlineLvl w:val="0"/>
        <w:rPr>
          <w:rFonts w:ascii="Times New Roman" w:hAnsi="Times New Roman"/>
          <w:b/>
          <w:sz w:val="26"/>
          <w:szCs w:val="26"/>
          <w:lang w:val="sv-SE"/>
        </w:rPr>
      </w:pPr>
      <w:bookmarkStart w:id="54" w:name="_Toc175945266"/>
      <w:r w:rsidRPr="00AD2497">
        <w:rPr>
          <w:rFonts w:ascii="Times New Roman" w:hAnsi="Times New Roman"/>
          <w:b/>
          <w:sz w:val="26"/>
          <w:szCs w:val="26"/>
          <w:lang w:val="sv-SE"/>
        </w:rPr>
        <w:t>7. Nội dung, hình thức và phương pháp đánh giá môn học</w:t>
      </w:r>
      <w:bookmarkEnd w:id="54"/>
    </w:p>
    <w:p w14:paraId="2C937CAD" w14:textId="77777777" w:rsidR="00AD2497" w:rsidRPr="00AD2497" w:rsidRDefault="00AD2497" w:rsidP="00AD2497">
      <w:pPr>
        <w:tabs>
          <w:tab w:val="left" w:pos="540"/>
        </w:tabs>
        <w:spacing w:before="60" w:after="0" w:line="264" w:lineRule="auto"/>
        <w:ind w:right="0"/>
        <w:outlineLvl w:val="0"/>
        <w:rPr>
          <w:rFonts w:ascii="Times New Roman" w:hAnsi="Times New Roman"/>
          <w:b/>
          <w:i/>
          <w:sz w:val="26"/>
          <w:szCs w:val="26"/>
          <w:lang w:val="sv-SE"/>
        </w:rPr>
      </w:pPr>
      <w:bookmarkStart w:id="55" w:name="_Toc175945267"/>
      <w:r w:rsidRPr="00AD2497">
        <w:rPr>
          <w:rFonts w:ascii="Times New Roman" w:hAnsi="Times New Roman"/>
          <w:b/>
          <w:i/>
          <w:sz w:val="26"/>
          <w:szCs w:val="26"/>
          <w:lang w:val="sv-SE"/>
        </w:rPr>
        <w:t>7</w:t>
      </w:r>
      <w:r w:rsidRPr="00AD2497">
        <w:rPr>
          <w:rFonts w:ascii="Times New Roman" w:hAnsi="Times New Roman"/>
          <w:b/>
          <w:i/>
          <w:sz w:val="26"/>
          <w:szCs w:val="26"/>
          <w:lang w:val="vi-VN"/>
        </w:rPr>
        <w:t>.1</w:t>
      </w:r>
      <w:r w:rsidRPr="00AD2497">
        <w:rPr>
          <w:rFonts w:ascii="Times New Roman" w:hAnsi="Times New Roman"/>
          <w:b/>
          <w:i/>
          <w:sz w:val="26"/>
          <w:szCs w:val="26"/>
          <w:lang w:val="sv-SE"/>
        </w:rPr>
        <w:t>. Nội dung đánh giá</w:t>
      </w:r>
      <w:bookmarkEnd w:id="55"/>
    </w:p>
    <w:p w14:paraId="3122C19B" w14:textId="075784C4" w:rsidR="00AD2497" w:rsidRPr="00AD2497" w:rsidRDefault="00AD2497" w:rsidP="00AD2497">
      <w:pPr>
        <w:spacing w:before="60" w:after="0" w:line="264" w:lineRule="auto"/>
        <w:ind w:right="0" w:firstLine="567"/>
        <w:rPr>
          <w:rFonts w:ascii="Times New Roman" w:hAnsi="Times New Roman"/>
          <w:color w:val="000000"/>
          <w:sz w:val="26"/>
          <w:szCs w:val="26"/>
          <w:lang w:val="pt-BR"/>
        </w:rPr>
      </w:pPr>
      <w:r w:rsidRPr="00AD2497">
        <w:rPr>
          <w:rFonts w:ascii="Times New Roman" w:hAnsi="Times New Roman"/>
          <w:color w:val="000000"/>
          <w:sz w:val="26"/>
          <w:szCs w:val="26"/>
          <w:lang w:val="sv-SE"/>
        </w:rPr>
        <w:t xml:space="preserve">- Kiến thức: </w:t>
      </w:r>
      <w:r w:rsidR="004A766E" w:rsidRPr="004A766E">
        <w:rPr>
          <w:rFonts w:ascii="Times New Roman" w:hAnsi="Times New Roman"/>
          <w:sz w:val="26"/>
          <w:szCs w:val="26"/>
          <w:lang w:val="sv-SE"/>
        </w:rPr>
        <w:t xml:space="preserve">Nội dung về marketing du lịch, </w:t>
      </w:r>
      <w:r w:rsidR="004A766E" w:rsidRPr="004A766E">
        <w:rPr>
          <w:rFonts w:ascii="Times New Roman" w:hAnsi="Times New Roman"/>
          <w:sz w:val="26"/>
          <w:szCs w:val="26"/>
          <w:lang w:val="pt-BR"/>
        </w:rPr>
        <w:t xml:space="preserve">hành vi khách hàng du lịch, </w:t>
      </w:r>
      <w:r w:rsidR="00E8035A">
        <w:rPr>
          <w:rFonts w:ascii="Times New Roman" w:hAnsi="Times New Roman"/>
          <w:sz w:val="26"/>
          <w:szCs w:val="26"/>
          <w:lang w:val="pt-BR"/>
        </w:rPr>
        <w:t>giá cả</w:t>
      </w:r>
      <w:r w:rsidR="004A766E" w:rsidRPr="004A766E">
        <w:rPr>
          <w:rFonts w:ascii="Times New Roman" w:hAnsi="Times New Roman"/>
          <w:sz w:val="26"/>
          <w:szCs w:val="26"/>
          <w:lang w:val="pt-BR"/>
        </w:rPr>
        <w:t xml:space="preserve"> thị trường, các phương án lựa chọn thị trường mục tiêu, các cấp độ cấu thành sản phẩm du lịch</w:t>
      </w:r>
      <w:r w:rsidRPr="00AD2497">
        <w:rPr>
          <w:rFonts w:ascii="Times New Roman" w:hAnsi="Times New Roman"/>
          <w:color w:val="000000"/>
          <w:sz w:val="26"/>
          <w:szCs w:val="26"/>
          <w:lang w:val="pt-BR"/>
        </w:rPr>
        <w:t>.</w:t>
      </w:r>
    </w:p>
    <w:p w14:paraId="1D6A1919" w14:textId="11C50FBA" w:rsidR="00AD2497" w:rsidRPr="00AD2497" w:rsidRDefault="00AD2497" w:rsidP="004A766E">
      <w:pPr>
        <w:tabs>
          <w:tab w:val="left" w:pos="8931"/>
        </w:tabs>
        <w:spacing w:line="276" w:lineRule="auto"/>
        <w:ind w:right="0" w:firstLine="567"/>
        <w:rPr>
          <w:rFonts w:ascii="Times New Roman" w:hAnsi="Times New Roman"/>
          <w:sz w:val="26"/>
          <w:szCs w:val="26"/>
          <w:lang w:val="sv-SE"/>
        </w:rPr>
      </w:pPr>
      <w:r w:rsidRPr="00AD2497">
        <w:rPr>
          <w:rFonts w:ascii="Times New Roman" w:hAnsi="Times New Roman"/>
          <w:color w:val="000000"/>
          <w:sz w:val="26"/>
          <w:szCs w:val="26"/>
          <w:lang w:val="sv-SE"/>
        </w:rPr>
        <w:t xml:space="preserve">- Kỹ năng: </w:t>
      </w:r>
      <w:r w:rsidR="004A766E" w:rsidRPr="004A766E">
        <w:rPr>
          <w:rFonts w:ascii="Times New Roman" w:hAnsi="Times New Roman"/>
          <w:sz w:val="26"/>
          <w:szCs w:val="26"/>
          <w:lang w:val="pt-BR"/>
        </w:rPr>
        <w:t>Phân tích hành vi khách hàng du lịch, phân khúc thị trường và lựa chọn thị trường mục tiêu</w:t>
      </w:r>
      <w:r w:rsidR="00E8035A">
        <w:rPr>
          <w:rFonts w:ascii="Times New Roman" w:hAnsi="Times New Roman"/>
          <w:sz w:val="26"/>
          <w:szCs w:val="26"/>
          <w:lang w:val="pt-BR"/>
        </w:rPr>
        <w:t>.</w:t>
      </w:r>
    </w:p>
    <w:p w14:paraId="0A5199FE" w14:textId="4390374D" w:rsidR="00AD2497" w:rsidRPr="00AD2497" w:rsidRDefault="00AD2497" w:rsidP="00AD2497">
      <w:pPr>
        <w:spacing w:before="60" w:after="0" w:line="264" w:lineRule="auto"/>
        <w:ind w:right="0" w:firstLine="567"/>
        <w:rPr>
          <w:rFonts w:ascii="Times New Roman" w:hAnsi="Times New Roman"/>
          <w:color w:val="000000"/>
          <w:sz w:val="26"/>
          <w:szCs w:val="26"/>
          <w:lang w:val="sv-SE"/>
        </w:rPr>
      </w:pPr>
      <w:r w:rsidRPr="00AD2497">
        <w:rPr>
          <w:rFonts w:ascii="Times New Roman" w:hAnsi="Times New Roman"/>
          <w:color w:val="000000"/>
          <w:sz w:val="26"/>
          <w:szCs w:val="26"/>
          <w:lang w:val="sv-SE"/>
        </w:rPr>
        <w:t xml:space="preserve">- Năng lực tự chủ và trách nhiệm: </w:t>
      </w:r>
      <w:r w:rsidR="004A766E" w:rsidRPr="004A766E">
        <w:rPr>
          <w:rFonts w:ascii="Times New Roman" w:hAnsi="Times New Roman"/>
          <w:sz w:val="26"/>
          <w:szCs w:val="26"/>
          <w:lang w:val="sv-SE"/>
        </w:rPr>
        <w:t>Nhận thức được tầm quan trọng của môn học và hoạt động marketing đối với doanh nghiệp kinh doanh du lịch; có ý thức chủ động, độc lập, sáng tạo; khẳng định sự tự tin, kiên nhẫn và tính trách nhiệm trong công việc</w:t>
      </w:r>
      <w:r w:rsidRPr="00AD2497">
        <w:rPr>
          <w:rFonts w:ascii="Times New Roman" w:hAnsi="Times New Roman"/>
          <w:color w:val="000000"/>
          <w:sz w:val="26"/>
          <w:szCs w:val="26"/>
          <w:lang w:val="sv-SE"/>
        </w:rPr>
        <w:t>.</w:t>
      </w:r>
    </w:p>
    <w:p w14:paraId="778D6ACE" w14:textId="77777777" w:rsidR="00AD2497" w:rsidRPr="00AD2497" w:rsidRDefault="00AD2497" w:rsidP="00AD2497">
      <w:pPr>
        <w:spacing w:before="60" w:after="0" w:line="264" w:lineRule="auto"/>
        <w:ind w:right="0" w:firstLine="567"/>
        <w:outlineLvl w:val="0"/>
        <w:rPr>
          <w:rFonts w:ascii="Times New Roman" w:hAnsi="Times New Roman"/>
          <w:b/>
          <w:i/>
          <w:color w:val="000000"/>
          <w:sz w:val="26"/>
          <w:szCs w:val="26"/>
          <w:lang w:val="sv-SE"/>
        </w:rPr>
      </w:pPr>
      <w:bookmarkStart w:id="56" w:name="_Toc175945268"/>
      <w:r w:rsidRPr="00AD2497">
        <w:rPr>
          <w:rFonts w:ascii="Times New Roman" w:hAnsi="Times New Roman"/>
          <w:b/>
          <w:i/>
          <w:color w:val="000000"/>
          <w:sz w:val="26"/>
          <w:szCs w:val="26"/>
          <w:lang w:val="sv-SE"/>
        </w:rPr>
        <w:t>2. Hình thức và phương pháp đánh giá</w:t>
      </w:r>
      <w:bookmarkEnd w:id="56"/>
    </w:p>
    <w:tbl>
      <w:tblPr>
        <w:tblW w:w="6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2026"/>
        <w:gridCol w:w="963"/>
        <w:gridCol w:w="2127"/>
        <w:gridCol w:w="992"/>
      </w:tblGrid>
      <w:tr w:rsidR="004A766E" w:rsidRPr="004A766E" w14:paraId="3B0072A3" w14:textId="77777777" w:rsidTr="004A766E">
        <w:tc>
          <w:tcPr>
            <w:tcW w:w="2547" w:type="dxa"/>
            <w:gridSpan w:val="2"/>
            <w:tcBorders>
              <w:tl2br w:val="single" w:sz="4" w:space="0" w:color="auto"/>
            </w:tcBorders>
            <w:shd w:val="clear" w:color="auto" w:fill="auto"/>
          </w:tcPr>
          <w:p w14:paraId="17FFF542" w14:textId="77777777" w:rsidR="004A766E" w:rsidRPr="004A766E" w:rsidRDefault="004A766E" w:rsidP="004A766E">
            <w:pPr>
              <w:spacing w:before="60" w:after="0" w:line="264" w:lineRule="auto"/>
              <w:ind w:right="0"/>
              <w:jc w:val="right"/>
              <w:outlineLvl w:val="0"/>
              <w:rPr>
                <w:rFonts w:ascii="Times New Roman" w:hAnsi="Times New Roman"/>
                <w:color w:val="000000"/>
                <w:sz w:val="26"/>
                <w:szCs w:val="26"/>
                <w:lang w:val="sv-SE"/>
              </w:rPr>
            </w:pPr>
            <w:bookmarkStart w:id="57" w:name="_Toc175945269"/>
            <w:r w:rsidRPr="004A766E">
              <w:rPr>
                <w:rFonts w:ascii="Times New Roman" w:hAnsi="Times New Roman"/>
                <w:color w:val="000000"/>
                <w:sz w:val="26"/>
                <w:szCs w:val="26"/>
                <w:lang w:val="sv-SE"/>
              </w:rPr>
              <w:t>Phương pháp</w:t>
            </w:r>
            <w:bookmarkEnd w:id="57"/>
          </w:p>
          <w:p w14:paraId="5170B00E" w14:textId="77777777" w:rsidR="004A766E" w:rsidRPr="004A766E" w:rsidRDefault="004A766E" w:rsidP="004A766E">
            <w:pPr>
              <w:spacing w:before="60" w:after="0" w:line="264" w:lineRule="auto"/>
              <w:ind w:right="0"/>
              <w:outlineLvl w:val="0"/>
              <w:rPr>
                <w:rFonts w:ascii="Times New Roman" w:hAnsi="Times New Roman"/>
                <w:color w:val="000000"/>
                <w:sz w:val="26"/>
                <w:szCs w:val="26"/>
                <w:lang w:val="sv-SE"/>
              </w:rPr>
            </w:pPr>
            <w:bookmarkStart w:id="58" w:name="_Toc175945270"/>
            <w:r w:rsidRPr="004A766E">
              <w:rPr>
                <w:rFonts w:ascii="Times New Roman" w:hAnsi="Times New Roman"/>
                <w:color w:val="000000"/>
                <w:sz w:val="26"/>
                <w:szCs w:val="26"/>
                <w:lang w:val="sv-SE"/>
              </w:rPr>
              <w:t>Hình thức</w:t>
            </w:r>
            <w:bookmarkEnd w:id="58"/>
          </w:p>
        </w:tc>
        <w:tc>
          <w:tcPr>
            <w:tcW w:w="963" w:type="dxa"/>
            <w:shd w:val="clear" w:color="auto" w:fill="auto"/>
          </w:tcPr>
          <w:p w14:paraId="6B1EE313"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bookmarkStart w:id="59" w:name="_Toc175945271"/>
            <w:r w:rsidRPr="004A766E">
              <w:rPr>
                <w:rFonts w:ascii="Times New Roman" w:hAnsi="Times New Roman"/>
                <w:color w:val="000000"/>
                <w:sz w:val="26"/>
                <w:szCs w:val="26"/>
                <w:lang w:val="sv-SE"/>
              </w:rPr>
              <w:t>Số lần</w:t>
            </w:r>
            <w:bookmarkEnd w:id="59"/>
          </w:p>
        </w:tc>
        <w:tc>
          <w:tcPr>
            <w:tcW w:w="2127" w:type="dxa"/>
            <w:shd w:val="clear" w:color="auto" w:fill="auto"/>
          </w:tcPr>
          <w:p w14:paraId="1AFA2F83"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bookmarkStart w:id="60" w:name="_Toc175945272"/>
            <w:r w:rsidRPr="004A766E">
              <w:rPr>
                <w:rFonts w:ascii="Times New Roman" w:hAnsi="Times New Roman"/>
                <w:color w:val="000000"/>
                <w:sz w:val="26"/>
                <w:szCs w:val="26"/>
                <w:lang w:val="sv-SE"/>
              </w:rPr>
              <w:t>Phương pháp</w:t>
            </w:r>
            <w:bookmarkEnd w:id="60"/>
          </w:p>
        </w:tc>
        <w:tc>
          <w:tcPr>
            <w:tcW w:w="992" w:type="dxa"/>
          </w:tcPr>
          <w:p w14:paraId="0AFD85BE"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bookmarkStart w:id="61" w:name="_Toc175945273"/>
            <w:r w:rsidRPr="004A766E">
              <w:rPr>
                <w:rFonts w:ascii="Times New Roman" w:hAnsi="Times New Roman"/>
                <w:color w:val="000000"/>
                <w:sz w:val="26"/>
                <w:szCs w:val="26"/>
                <w:lang w:val="sv-SE"/>
              </w:rPr>
              <w:t>Thời gian (phút)</w:t>
            </w:r>
            <w:bookmarkEnd w:id="61"/>
          </w:p>
        </w:tc>
      </w:tr>
      <w:tr w:rsidR="004A766E" w:rsidRPr="004A766E" w14:paraId="519C3317" w14:textId="77777777" w:rsidTr="004A766E">
        <w:tc>
          <w:tcPr>
            <w:tcW w:w="521" w:type="dxa"/>
            <w:tcBorders>
              <w:bottom w:val="nil"/>
            </w:tcBorders>
            <w:shd w:val="clear" w:color="auto" w:fill="auto"/>
          </w:tcPr>
          <w:p w14:paraId="1B3A9BED"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bookmarkStart w:id="62" w:name="_Toc175945274"/>
            <w:r w:rsidRPr="004A766E">
              <w:rPr>
                <w:rFonts w:ascii="Times New Roman" w:hAnsi="Times New Roman"/>
                <w:color w:val="000000"/>
                <w:sz w:val="26"/>
                <w:szCs w:val="26"/>
                <w:lang w:val="sv-SE"/>
              </w:rPr>
              <w:t>1</w:t>
            </w:r>
            <w:bookmarkEnd w:id="62"/>
          </w:p>
        </w:tc>
        <w:tc>
          <w:tcPr>
            <w:tcW w:w="2026" w:type="dxa"/>
            <w:shd w:val="clear" w:color="auto" w:fill="auto"/>
          </w:tcPr>
          <w:p w14:paraId="327C9C3B" w14:textId="77777777" w:rsidR="004A766E" w:rsidRPr="004A766E" w:rsidRDefault="004A766E" w:rsidP="004A766E">
            <w:pPr>
              <w:spacing w:before="60" w:after="0" w:line="264" w:lineRule="auto"/>
              <w:ind w:right="0"/>
              <w:jc w:val="left"/>
              <w:outlineLvl w:val="0"/>
              <w:rPr>
                <w:rFonts w:ascii="Times New Roman" w:hAnsi="Times New Roman"/>
                <w:color w:val="000000"/>
                <w:sz w:val="26"/>
                <w:szCs w:val="26"/>
                <w:lang w:val="sv-SE"/>
              </w:rPr>
            </w:pPr>
            <w:bookmarkStart w:id="63" w:name="_Toc175945275"/>
            <w:r w:rsidRPr="004A766E">
              <w:rPr>
                <w:rFonts w:ascii="Times New Roman" w:hAnsi="Times New Roman"/>
                <w:color w:val="000000"/>
                <w:sz w:val="26"/>
                <w:szCs w:val="26"/>
                <w:lang w:val="sv-SE"/>
              </w:rPr>
              <w:t>Kiểm tra thường xuyên</w:t>
            </w:r>
            <w:bookmarkEnd w:id="63"/>
          </w:p>
        </w:tc>
        <w:tc>
          <w:tcPr>
            <w:tcW w:w="963" w:type="dxa"/>
            <w:shd w:val="clear" w:color="auto" w:fill="auto"/>
          </w:tcPr>
          <w:p w14:paraId="718241B2" w14:textId="3F005FEF"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vi-VN"/>
              </w:rPr>
            </w:pPr>
            <w:bookmarkStart w:id="64" w:name="_Toc175945276"/>
            <w:r>
              <w:rPr>
                <w:rFonts w:ascii="Times New Roman" w:hAnsi="Times New Roman"/>
                <w:color w:val="000000"/>
                <w:sz w:val="26"/>
                <w:szCs w:val="26"/>
                <w:lang w:val="vi-VN"/>
              </w:rPr>
              <w:t>1-3</w:t>
            </w:r>
            <w:bookmarkEnd w:id="64"/>
          </w:p>
        </w:tc>
        <w:tc>
          <w:tcPr>
            <w:tcW w:w="2127" w:type="dxa"/>
            <w:shd w:val="clear" w:color="auto" w:fill="auto"/>
          </w:tcPr>
          <w:p w14:paraId="6B393AF0" w14:textId="77777777" w:rsidR="004A766E" w:rsidRDefault="004A766E" w:rsidP="004A766E">
            <w:pPr>
              <w:spacing w:before="60" w:after="0" w:line="264" w:lineRule="auto"/>
              <w:ind w:right="0"/>
              <w:jc w:val="left"/>
              <w:outlineLvl w:val="0"/>
              <w:rPr>
                <w:rFonts w:ascii="Times New Roman" w:hAnsi="Times New Roman"/>
                <w:color w:val="000000"/>
                <w:sz w:val="26"/>
                <w:szCs w:val="26"/>
                <w:lang w:val="vi-VN"/>
              </w:rPr>
            </w:pPr>
            <w:bookmarkStart w:id="65" w:name="_Toc175945277"/>
            <w:r>
              <w:rPr>
                <w:rFonts w:ascii="Times New Roman" w:hAnsi="Times New Roman"/>
                <w:color w:val="000000"/>
                <w:sz w:val="26"/>
                <w:szCs w:val="26"/>
                <w:lang w:val="vi-VN"/>
              </w:rPr>
              <w:t>Điểm danh</w:t>
            </w:r>
            <w:bookmarkEnd w:id="65"/>
          </w:p>
          <w:p w14:paraId="7399D5F3" w14:textId="77777777" w:rsidR="004A766E" w:rsidRDefault="004A766E" w:rsidP="004A766E">
            <w:pPr>
              <w:spacing w:before="60" w:after="0" w:line="264" w:lineRule="auto"/>
              <w:ind w:right="0"/>
              <w:jc w:val="left"/>
              <w:outlineLvl w:val="0"/>
              <w:rPr>
                <w:rFonts w:ascii="Times New Roman" w:hAnsi="Times New Roman"/>
                <w:color w:val="000000"/>
                <w:sz w:val="26"/>
                <w:szCs w:val="26"/>
                <w:lang w:val="vi-VN"/>
              </w:rPr>
            </w:pPr>
            <w:bookmarkStart w:id="66" w:name="_Toc175945278"/>
            <w:r>
              <w:rPr>
                <w:rFonts w:ascii="Times New Roman" w:hAnsi="Times New Roman"/>
                <w:color w:val="000000"/>
                <w:sz w:val="26"/>
                <w:szCs w:val="26"/>
                <w:lang w:val="vi-VN"/>
              </w:rPr>
              <w:t>Trắc nghiệm, trò chơi</w:t>
            </w:r>
            <w:bookmarkEnd w:id="66"/>
          </w:p>
          <w:p w14:paraId="2D1F47B2" w14:textId="51E9E9CC" w:rsidR="004A766E" w:rsidRPr="004A766E" w:rsidRDefault="004A766E" w:rsidP="004A766E">
            <w:pPr>
              <w:spacing w:before="60" w:after="0" w:line="264" w:lineRule="auto"/>
              <w:ind w:right="0"/>
              <w:jc w:val="left"/>
              <w:outlineLvl w:val="0"/>
              <w:rPr>
                <w:rFonts w:ascii="Times New Roman" w:hAnsi="Times New Roman"/>
                <w:color w:val="000000"/>
                <w:sz w:val="26"/>
                <w:szCs w:val="26"/>
                <w:lang w:val="vi-VN"/>
              </w:rPr>
            </w:pPr>
            <w:bookmarkStart w:id="67" w:name="_Toc175945279"/>
            <w:r>
              <w:rPr>
                <w:rFonts w:ascii="Times New Roman" w:hAnsi="Times New Roman"/>
                <w:color w:val="000000"/>
                <w:sz w:val="26"/>
                <w:szCs w:val="26"/>
                <w:lang w:val="vi-VN"/>
              </w:rPr>
              <w:t>Phát vấn</w:t>
            </w:r>
            <w:bookmarkEnd w:id="67"/>
          </w:p>
        </w:tc>
        <w:tc>
          <w:tcPr>
            <w:tcW w:w="992" w:type="dxa"/>
          </w:tcPr>
          <w:p w14:paraId="240E3F39" w14:textId="77777777" w:rsidR="004A766E" w:rsidRPr="004A766E" w:rsidRDefault="004A766E" w:rsidP="004A766E">
            <w:pPr>
              <w:spacing w:before="60" w:after="0" w:line="264" w:lineRule="auto"/>
              <w:ind w:right="0"/>
              <w:jc w:val="left"/>
              <w:outlineLvl w:val="0"/>
              <w:rPr>
                <w:rFonts w:ascii="Times New Roman" w:hAnsi="Times New Roman"/>
                <w:color w:val="000000"/>
                <w:sz w:val="26"/>
                <w:szCs w:val="26"/>
                <w:lang w:val="sv-SE"/>
              </w:rPr>
            </w:pPr>
          </w:p>
        </w:tc>
      </w:tr>
      <w:tr w:rsidR="004A766E" w:rsidRPr="004A766E" w14:paraId="5A32C900" w14:textId="77777777" w:rsidTr="004A766E">
        <w:tc>
          <w:tcPr>
            <w:tcW w:w="521" w:type="dxa"/>
            <w:shd w:val="clear" w:color="auto" w:fill="auto"/>
          </w:tcPr>
          <w:p w14:paraId="594C02FE"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bookmarkStart w:id="68" w:name="_Toc175945280"/>
            <w:r w:rsidRPr="004A766E">
              <w:rPr>
                <w:rFonts w:ascii="Times New Roman" w:hAnsi="Times New Roman"/>
                <w:color w:val="000000"/>
                <w:sz w:val="26"/>
                <w:szCs w:val="26"/>
                <w:lang w:val="sv-SE"/>
              </w:rPr>
              <w:t>2</w:t>
            </w:r>
            <w:bookmarkEnd w:id="68"/>
          </w:p>
        </w:tc>
        <w:tc>
          <w:tcPr>
            <w:tcW w:w="2026" w:type="dxa"/>
            <w:shd w:val="clear" w:color="auto" w:fill="auto"/>
          </w:tcPr>
          <w:p w14:paraId="541BAA55" w14:textId="77777777" w:rsidR="004A766E" w:rsidRPr="004A766E" w:rsidRDefault="004A766E" w:rsidP="004A766E">
            <w:pPr>
              <w:spacing w:before="60" w:after="0" w:line="264" w:lineRule="auto"/>
              <w:ind w:right="0"/>
              <w:jc w:val="left"/>
              <w:outlineLvl w:val="0"/>
              <w:rPr>
                <w:rFonts w:ascii="Times New Roman" w:hAnsi="Times New Roman"/>
                <w:color w:val="000000"/>
                <w:sz w:val="26"/>
                <w:szCs w:val="26"/>
                <w:lang w:val="sv-SE"/>
              </w:rPr>
            </w:pPr>
            <w:bookmarkStart w:id="69" w:name="_Toc175945281"/>
            <w:r w:rsidRPr="004A766E">
              <w:rPr>
                <w:rFonts w:ascii="Times New Roman" w:hAnsi="Times New Roman"/>
                <w:color w:val="000000"/>
                <w:sz w:val="26"/>
                <w:szCs w:val="26"/>
                <w:lang w:val="sv-SE"/>
              </w:rPr>
              <w:t>Kiểm tra định kỳ (TBC các cột kiểm tra định kỳ)</w:t>
            </w:r>
            <w:bookmarkEnd w:id="69"/>
          </w:p>
        </w:tc>
        <w:tc>
          <w:tcPr>
            <w:tcW w:w="963" w:type="dxa"/>
            <w:shd w:val="clear" w:color="auto" w:fill="auto"/>
          </w:tcPr>
          <w:p w14:paraId="44625379"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bookmarkStart w:id="70" w:name="_Toc175945282"/>
            <w:r w:rsidRPr="004A766E">
              <w:rPr>
                <w:rFonts w:ascii="Times New Roman" w:hAnsi="Times New Roman"/>
                <w:color w:val="000000"/>
                <w:sz w:val="26"/>
                <w:szCs w:val="26"/>
                <w:lang w:val="sv-SE"/>
              </w:rPr>
              <w:t>1</w:t>
            </w:r>
            <w:bookmarkEnd w:id="70"/>
          </w:p>
        </w:tc>
        <w:tc>
          <w:tcPr>
            <w:tcW w:w="2127" w:type="dxa"/>
            <w:shd w:val="clear" w:color="auto" w:fill="auto"/>
          </w:tcPr>
          <w:p w14:paraId="0B292592"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bookmarkStart w:id="71" w:name="_Toc175945283"/>
            <w:r w:rsidRPr="004A766E">
              <w:rPr>
                <w:rFonts w:ascii="Times New Roman" w:hAnsi="Times New Roman"/>
                <w:color w:val="000000"/>
                <w:sz w:val="26"/>
                <w:szCs w:val="26"/>
                <w:lang w:val="sv-SE"/>
              </w:rPr>
              <w:t>Viết</w:t>
            </w:r>
            <w:bookmarkEnd w:id="71"/>
            <w:r w:rsidRPr="004A766E">
              <w:rPr>
                <w:rFonts w:ascii="Times New Roman" w:hAnsi="Times New Roman"/>
                <w:color w:val="000000"/>
                <w:sz w:val="26"/>
                <w:szCs w:val="26"/>
                <w:lang w:val="sv-SE"/>
              </w:rPr>
              <w:t xml:space="preserve"> </w:t>
            </w:r>
          </w:p>
        </w:tc>
        <w:tc>
          <w:tcPr>
            <w:tcW w:w="992" w:type="dxa"/>
          </w:tcPr>
          <w:p w14:paraId="449318FF"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bookmarkStart w:id="72" w:name="_Toc175945284"/>
            <w:r w:rsidRPr="004A766E">
              <w:rPr>
                <w:rFonts w:ascii="Times New Roman" w:hAnsi="Times New Roman"/>
                <w:color w:val="000000"/>
                <w:sz w:val="26"/>
                <w:szCs w:val="26"/>
                <w:lang w:val="sv-SE"/>
              </w:rPr>
              <w:t>45</w:t>
            </w:r>
            <w:bookmarkEnd w:id="72"/>
          </w:p>
        </w:tc>
      </w:tr>
      <w:tr w:rsidR="004A766E" w:rsidRPr="004A766E" w14:paraId="7A9EFD3D" w14:textId="77777777" w:rsidTr="004A766E">
        <w:tc>
          <w:tcPr>
            <w:tcW w:w="521" w:type="dxa"/>
            <w:shd w:val="clear" w:color="auto" w:fill="auto"/>
          </w:tcPr>
          <w:p w14:paraId="6955E116"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bookmarkStart w:id="73" w:name="_Toc175945285"/>
            <w:r w:rsidRPr="004A766E">
              <w:rPr>
                <w:rFonts w:ascii="Times New Roman" w:hAnsi="Times New Roman"/>
                <w:color w:val="000000"/>
                <w:sz w:val="26"/>
                <w:szCs w:val="26"/>
                <w:lang w:val="sv-SE"/>
              </w:rPr>
              <w:t>3</w:t>
            </w:r>
            <w:bookmarkEnd w:id="73"/>
          </w:p>
        </w:tc>
        <w:tc>
          <w:tcPr>
            <w:tcW w:w="2026" w:type="dxa"/>
            <w:shd w:val="clear" w:color="auto" w:fill="auto"/>
          </w:tcPr>
          <w:p w14:paraId="1EA8EBE6" w14:textId="77777777" w:rsidR="004A766E" w:rsidRPr="004A766E" w:rsidRDefault="004A766E" w:rsidP="004A766E">
            <w:pPr>
              <w:spacing w:before="60" w:after="0" w:line="264" w:lineRule="auto"/>
              <w:ind w:right="0"/>
              <w:jc w:val="left"/>
              <w:outlineLvl w:val="0"/>
              <w:rPr>
                <w:rFonts w:ascii="Times New Roman" w:hAnsi="Times New Roman"/>
                <w:color w:val="000000"/>
                <w:sz w:val="26"/>
                <w:szCs w:val="26"/>
                <w:lang w:val="sv-SE"/>
              </w:rPr>
            </w:pPr>
            <w:bookmarkStart w:id="74" w:name="_Toc175945286"/>
            <w:r w:rsidRPr="004A766E">
              <w:rPr>
                <w:rFonts w:ascii="Times New Roman" w:hAnsi="Times New Roman"/>
                <w:color w:val="000000"/>
                <w:sz w:val="26"/>
                <w:szCs w:val="26"/>
                <w:lang w:val="sv-SE"/>
              </w:rPr>
              <w:t>Thi kết thúc môn học</w:t>
            </w:r>
            <w:bookmarkEnd w:id="74"/>
          </w:p>
        </w:tc>
        <w:tc>
          <w:tcPr>
            <w:tcW w:w="963" w:type="dxa"/>
            <w:shd w:val="clear" w:color="auto" w:fill="auto"/>
          </w:tcPr>
          <w:p w14:paraId="516EA767"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bookmarkStart w:id="75" w:name="_Toc175945287"/>
            <w:r w:rsidRPr="004A766E">
              <w:rPr>
                <w:rFonts w:ascii="Times New Roman" w:hAnsi="Times New Roman"/>
                <w:color w:val="000000"/>
                <w:sz w:val="26"/>
                <w:szCs w:val="26"/>
                <w:lang w:val="sv-SE"/>
              </w:rPr>
              <w:t>1</w:t>
            </w:r>
            <w:bookmarkEnd w:id="75"/>
          </w:p>
        </w:tc>
        <w:tc>
          <w:tcPr>
            <w:tcW w:w="2127" w:type="dxa"/>
            <w:shd w:val="clear" w:color="auto" w:fill="auto"/>
          </w:tcPr>
          <w:p w14:paraId="1D18F3E3"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bookmarkStart w:id="76" w:name="_Toc175945288"/>
            <w:r w:rsidRPr="004A766E">
              <w:rPr>
                <w:rFonts w:ascii="Times New Roman" w:hAnsi="Times New Roman"/>
                <w:color w:val="000000"/>
                <w:sz w:val="26"/>
                <w:szCs w:val="26"/>
                <w:lang w:val="sv-SE"/>
              </w:rPr>
              <w:t>Viết</w:t>
            </w:r>
            <w:bookmarkEnd w:id="76"/>
            <w:r w:rsidRPr="004A766E">
              <w:rPr>
                <w:rFonts w:ascii="Times New Roman" w:hAnsi="Times New Roman"/>
                <w:color w:val="000000"/>
                <w:sz w:val="26"/>
                <w:szCs w:val="26"/>
                <w:lang w:val="sv-SE"/>
              </w:rPr>
              <w:t xml:space="preserve"> </w:t>
            </w:r>
          </w:p>
        </w:tc>
        <w:tc>
          <w:tcPr>
            <w:tcW w:w="992" w:type="dxa"/>
          </w:tcPr>
          <w:p w14:paraId="6150FA4B" w14:textId="77777777" w:rsidR="004A766E" w:rsidRPr="004A766E" w:rsidRDefault="004A766E" w:rsidP="004A766E">
            <w:pPr>
              <w:spacing w:before="60" w:after="0" w:line="264" w:lineRule="auto"/>
              <w:ind w:right="0"/>
              <w:jc w:val="center"/>
              <w:outlineLvl w:val="0"/>
              <w:rPr>
                <w:rFonts w:ascii="Times New Roman" w:hAnsi="Times New Roman"/>
                <w:color w:val="000000"/>
                <w:sz w:val="26"/>
                <w:szCs w:val="26"/>
                <w:lang w:val="sv-SE"/>
              </w:rPr>
            </w:pPr>
            <w:bookmarkStart w:id="77" w:name="_Toc175945289"/>
            <w:r w:rsidRPr="004A766E">
              <w:rPr>
                <w:rFonts w:ascii="Times New Roman" w:hAnsi="Times New Roman"/>
                <w:color w:val="000000"/>
                <w:sz w:val="26"/>
                <w:szCs w:val="26"/>
                <w:lang w:val="sv-SE"/>
              </w:rPr>
              <w:t>60</w:t>
            </w:r>
            <w:bookmarkEnd w:id="77"/>
          </w:p>
        </w:tc>
      </w:tr>
    </w:tbl>
    <w:p w14:paraId="07475042" w14:textId="77777777" w:rsidR="00AD2497" w:rsidRDefault="00AD2497" w:rsidP="00AD2497">
      <w:pPr>
        <w:spacing w:before="60" w:after="0" w:line="264" w:lineRule="auto"/>
        <w:ind w:right="0" w:firstLine="567"/>
        <w:outlineLvl w:val="0"/>
        <w:rPr>
          <w:rFonts w:ascii="Times New Roman" w:hAnsi="Times New Roman"/>
          <w:b/>
          <w:i/>
          <w:color w:val="000000"/>
          <w:sz w:val="26"/>
          <w:szCs w:val="26"/>
          <w:lang w:val="sv-SE"/>
        </w:rPr>
      </w:pPr>
    </w:p>
    <w:p w14:paraId="4A5A8B21" w14:textId="77777777" w:rsidR="00662409" w:rsidRPr="00AD2497" w:rsidRDefault="00662409" w:rsidP="00AD2497">
      <w:pPr>
        <w:spacing w:before="60" w:after="0" w:line="264" w:lineRule="auto"/>
        <w:ind w:right="0" w:firstLine="567"/>
        <w:outlineLvl w:val="0"/>
        <w:rPr>
          <w:rFonts w:ascii="Times New Roman" w:hAnsi="Times New Roman"/>
          <w:b/>
          <w:i/>
          <w:color w:val="000000"/>
          <w:sz w:val="26"/>
          <w:szCs w:val="26"/>
          <w:lang w:val="sv-SE"/>
        </w:rPr>
      </w:pPr>
    </w:p>
    <w:p w14:paraId="17ED5042" w14:textId="77777777" w:rsidR="00AD2497" w:rsidRPr="00AD2497" w:rsidRDefault="00AD2497" w:rsidP="00AD2497">
      <w:pPr>
        <w:spacing w:before="60" w:after="0" w:line="264" w:lineRule="auto"/>
        <w:ind w:right="0"/>
        <w:jc w:val="left"/>
        <w:rPr>
          <w:rFonts w:ascii="Times New Roman" w:hAnsi="Times New Roman"/>
          <w:b/>
          <w:sz w:val="26"/>
          <w:szCs w:val="26"/>
          <w:lang w:val="sv-SE"/>
        </w:rPr>
      </w:pPr>
      <w:r w:rsidRPr="00AD2497">
        <w:rPr>
          <w:rFonts w:ascii="Times New Roman" w:hAnsi="Times New Roman"/>
          <w:b/>
          <w:sz w:val="26"/>
          <w:szCs w:val="26"/>
          <w:lang w:val="sv-SE"/>
        </w:rPr>
        <w:lastRenderedPageBreak/>
        <w:t>8. Hướng dẫn thực hiện môn học</w:t>
      </w:r>
    </w:p>
    <w:p w14:paraId="7E62A8BF" w14:textId="78285515" w:rsidR="004A766E" w:rsidRDefault="00AD2497" w:rsidP="00AD2497">
      <w:pPr>
        <w:spacing w:before="60" w:after="0" w:line="264" w:lineRule="auto"/>
        <w:ind w:right="0"/>
        <w:rPr>
          <w:rFonts w:ascii="Times New Roman" w:hAnsi="Times New Roman"/>
          <w:color w:val="000000"/>
          <w:sz w:val="26"/>
          <w:szCs w:val="26"/>
          <w:lang w:val="sv-SE"/>
        </w:rPr>
      </w:pPr>
      <w:r w:rsidRPr="00AD2497">
        <w:rPr>
          <w:rFonts w:ascii="Times New Roman" w:hAnsi="Times New Roman"/>
          <w:b/>
          <w:i/>
          <w:sz w:val="26"/>
          <w:szCs w:val="26"/>
          <w:lang w:val="sv-SE"/>
        </w:rPr>
        <w:t>8</w:t>
      </w:r>
      <w:r w:rsidRPr="00AD2497">
        <w:rPr>
          <w:rFonts w:ascii="Times New Roman" w:hAnsi="Times New Roman"/>
          <w:b/>
          <w:i/>
          <w:sz w:val="26"/>
          <w:szCs w:val="26"/>
          <w:lang w:val="vi-VN"/>
        </w:rPr>
        <w:t>.</w:t>
      </w:r>
      <w:r w:rsidRPr="00AD2497">
        <w:rPr>
          <w:rFonts w:ascii="Times New Roman" w:hAnsi="Times New Roman"/>
          <w:b/>
          <w:i/>
          <w:sz w:val="26"/>
          <w:szCs w:val="26"/>
          <w:lang w:val="sv-SE"/>
        </w:rPr>
        <w:t>1. Phạm vi áp dụng môn học:</w:t>
      </w:r>
      <w:r w:rsidRPr="00AD2497">
        <w:rPr>
          <w:rFonts w:ascii="Times New Roman" w:hAnsi="Times New Roman"/>
          <w:i/>
          <w:sz w:val="26"/>
          <w:szCs w:val="26"/>
          <w:lang w:val="sv-SE"/>
        </w:rPr>
        <w:t xml:space="preserve"> </w:t>
      </w:r>
      <w:r w:rsidRPr="00AD2497">
        <w:rPr>
          <w:rFonts w:ascii="Times New Roman" w:hAnsi="Times New Roman"/>
          <w:sz w:val="26"/>
          <w:szCs w:val="26"/>
          <w:lang w:val="sv-SE"/>
        </w:rPr>
        <w:t xml:space="preserve">Chương trình môn học được sử dụng để giảng dạy </w:t>
      </w:r>
      <w:r w:rsidRPr="00AD2497">
        <w:rPr>
          <w:rFonts w:ascii="Times New Roman" w:hAnsi="Times New Roman"/>
          <w:color w:val="000000"/>
          <w:sz w:val="26"/>
          <w:szCs w:val="26"/>
          <w:lang w:val="sv-SE"/>
        </w:rPr>
        <w:t xml:space="preserve">cho ngành </w:t>
      </w:r>
      <w:r w:rsidR="00143D37">
        <w:rPr>
          <w:rFonts w:ascii="Times New Roman" w:hAnsi="Times New Roman"/>
          <w:color w:val="000000"/>
          <w:sz w:val="26"/>
          <w:szCs w:val="26"/>
          <w:lang w:val="sv-SE"/>
        </w:rPr>
        <w:t>Quản trị khu resort trình độ trung cấp</w:t>
      </w:r>
      <w:r w:rsidRPr="00AD2497">
        <w:rPr>
          <w:rFonts w:ascii="Times New Roman" w:hAnsi="Times New Roman"/>
          <w:color w:val="000000"/>
          <w:sz w:val="26"/>
          <w:szCs w:val="26"/>
          <w:lang w:val="sv-SE"/>
        </w:rPr>
        <w:t>.</w:t>
      </w:r>
    </w:p>
    <w:p w14:paraId="062CAF8C" w14:textId="29F0AD36" w:rsidR="00AD2497" w:rsidRPr="00AD2497" w:rsidRDefault="00AD2497" w:rsidP="00AD2497">
      <w:pPr>
        <w:spacing w:before="60" w:after="0" w:line="264" w:lineRule="auto"/>
        <w:ind w:right="0"/>
        <w:rPr>
          <w:rFonts w:ascii="Times New Roman" w:hAnsi="Times New Roman"/>
          <w:b/>
          <w:i/>
          <w:sz w:val="26"/>
          <w:szCs w:val="26"/>
          <w:lang w:val="sv-SE"/>
        </w:rPr>
      </w:pPr>
      <w:r w:rsidRPr="00AD2497">
        <w:rPr>
          <w:rFonts w:ascii="Times New Roman" w:hAnsi="Times New Roman"/>
          <w:b/>
          <w:i/>
          <w:sz w:val="26"/>
          <w:szCs w:val="26"/>
          <w:lang w:val="sv-SE"/>
        </w:rPr>
        <w:t>8</w:t>
      </w:r>
      <w:r w:rsidRPr="00AD2497">
        <w:rPr>
          <w:rFonts w:ascii="Times New Roman" w:hAnsi="Times New Roman"/>
          <w:b/>
          <w:i/>
          <w:sz w:val="26"/>
          <w:szCs w:val="26"/>
          <w:lang w:val="vi-VN"/>
        </w:rPr>
        <w:t>.</w:t>
      </w:r>
      <w:r w:rsidRPr="00AD2497">
        <w:rPr>
          <w:rFonts w:ascii="Times New Roman" w:hAnsi="Times New Roman"/>
          <w:b/>
          <w:i/>
          <w:sz w:val="26"/>
          <w:szCs w:val="26"/>
          <w:lang w:val="sv-SE"/>
        </w:rPr>
        <w:t>2. Hướng dẫn về phương pháp giảng dạy, học tập môn học</w:t>
      </w:r>
    </w:p>
    <w:p w14:paraId="7B5750D8" w14:textId="77777777" w:rsidR="00AD2497" w:rsidRPr="00AD2497" w:rsidRDefault="00AD2497" w:rsidP="00AD2497">
      <w:pPr>
        <w:keepNext/>
        <w:keepLines/>
        <w:spacing w:before="60" w:after="0" w:line="264" w:lineRule="auto"/>
        <w:ind w:right="0"/>
        <w:outlineLvl w:val="0"/>
        <w:rPr>
          <w:rFonts w:ascii="Times New Roman" w:hAnsi="Times New Roman"/>
          <w:b/>
          <w:i/>
          <w:sz w:val="26"/>
          <w:szCs w:val="26"/>
          <w:lang w:val="vi-VN"/>
        </w:rPr>
      </w:pPr>
      <w:bookmarkStart w:id="78" w:name="_Toc175945290"/>
      <w:r w:rsidRPr="00AD2497">
        <w:rPr>
          <w:rFonts w:ascii="Times New Roman" w:hAnsi="Times New Roman"/>
          <w:b/>
          <w:i/>
          <w:sz w:val="26"/>
          <w:szCs w:val="26"/>
          <w:lang w:val="sv-SE"/>
        </w:rPr>
        <w:t>8</w:t>
      </w:r>
      <w:r w:rsidRPr="00AD2497">
        <w:rPr>
          <w:rFonts w:ascii="Times New Roman" w:hAnsi="Times New Roman"/>
          <w:b/>
          <w:i/>
          <w:sz w:val="26"/>
          <w:szCs w:val="26"/>
          <w:lang w:val="vi-VN"/>
        </w:rPr>
        <w:t>.2.1. Đối với người dạy</w:t>
      </w:r>
      <w:bookmarkEnd w:id="78"/>
    </w:p>
    <w:p w14:paraId="5FC55724" w14:textId="77777777" w:rsidR="00AD2497" w:rsidRPr="00AD2497" w:rsidRDefault="00AD2497" w:rsidP="00AD2497">
      <w:pPr>
        <w:tabs>
          <w:tab w:val="left" w:pos="360"/>
        </w:tabs>
        <w:spacing w:before="60" w:after="0" w:line="264" w:lineRule="auto"/>
        <w:ind w:right="0"/>
        <w:rPr>
          <w:rFonts w:ascii="Times New Roman" w:hAnsi="Times New Roman"/>
          <w:sz w:val="26"/>
          <w:szCs w:val="26"/>
          <w:lang w:val="nl-NL"/>
        </w:rPr>
      </w:pPr>
      <w:r w:rsidRPr="00AD2497">
        <w:rPr>
          <w:rFonts w:ascii="Times New Roman" w:hAnsi="Times New Roman"/>
          <w:b/>
          <w:bCs/>
          <w:sz w:val="26"/>
          <w:szCs w:val="26"/>
          <w:lang w:val="nl-NL"/>
        </w:rPr>
        <w:tab/>
      </w:r>
      <w:r w:rsidRPr="00AD2497">
        <w:rPr>
          <w:rFonts w:ascii="Times New Roman" w:hAnsi="Times New Roman"/>
          <w:b/>
          <w:bCs/>
          <w:sz w:val="26"/>
          <w:szCs w:val="26"/>
          <w:lang w:val="vi-VN"/>
        </w:rPr>
        <w:t xml:space="preserve">- </w:t>
      </w:r>
      <w:r w:rsidRPr="00AD2497">
        <w:rPr>
          <w:rFonts w:ascii="Times New Roman" w:hAnsi="Times New Roman"/>
          <w:sz w:val="26"/>
          <w:szCs w:val="26"/>
          <w:lang w:val="nl-NL"/>
        </w:rPr>
        <w:t>Lý thuyết: Áp dụng phương pháp dạy học tích cực bao gồm: thuyết trình ngắn, nêu vấn đề, hướng dẫn đọc tài liệu, bài tập tình huống, câu hỏi thảo luận….</w:t>
      </w:r>
    </w:p>
    <w:p w14:paraId="30ACF6D7" w14:textId="77777777" w:rsidR="00AD2497" w:rsidRPr="00AD2497" w:rsidRDefault="00AD2497" w:rsidP="00AD2497">
      <w:pPr>
        <w:tabs>
          <w:tab w:val="left" w:pos="360"/>
        </w:tabs>
        <w:spacing w:before="60" w:after="0" w:line="264" w:lineRule="auto"/>
        <w:ind w:right="0"/>
        <w:rPr>
          <w:rFonts w:ascii="Times New Roman" w:hAnsi="Times New Roman"/>
          <w:sz w:val="26"/>
          <w:szCs w:val="26"/>
          <w:lang w:val="nl-NL"/>
        </w:rPr>
      </w:pPr>
      <w:r w:rsidRPr="00AD2497">
        <w:rPr>
          <w:rFonts w:ascii="Times New Roman" w:hAnsi="Times New Roman"/>
          <w:sz w:val="26"/>
          <w:szCs w:val="26"/>
          <w:lang w:val="nl-NL"/>
        </w:rPr>
        <w:tab/>
      </w:r>
      <w:r w:rsidRPr="00AD2497">
        <w:rPr>
          <w:rFonts w:ascii="Times New Roman" w:hAnsi="Times New Roman"/>
          <w:sz w:val="26"/>
          <w:szCs w:val="26"/>
          <w:lang w:val="vi-VN"/>
        </w:rPr>
        <w:t xml:space="preserve">- </w:t>
      </w:r>
      <w:r w:rsidRPr="00AD2497">
        <w:rPr>
          <w:rFonts w:ascii="Times New Roman" w:hAnsi="Times New Roman"/>
          <w:sz w:val="26"/>
          <w:szCs w:val="26"/>
          <w:lang w:val="nl-NL"/>
        </w:rPr>
        <w:t>Bài tập: Phân chia nhóm nhỏ thực hiện bài tập theo nội dung đề ra.</w:t>
      </w:r>
    </w:p>
    <w:p w14:paraId="76866C1F" w14:textId="77777777" w:rsidR="00AD2497" w:rsidRPr="00AD2497" w:rsidRDefault="00AD2497" w:rsidP="00AD2497">
      <w:pPr>
        <w:tabs>
          <w:tab w:val="left" w:pos="360"/>
        </w:tabs>
        <w:spacing w:before="60" w:after="0" w:line="264" w:lineRule="auto"/>
        <w:ind w:right="0"/>
        <w:rPr>
          <w:rFonts w:ascii="Times New Roman" w:hAnsi="Times New Roman"/>
          <w:sz w:val="26"/>
          <w:szCs w:val="26"/>
          <w:lang w:val="nl-NL"/>
        </w:rPr>
      </w:pPr>
      <w:r w:rsidRPr="00AD2497">
        <w:rPr>
          <w:rFonts w:ascii="Times New Roman" w:hAnsi="Times New Roman"/>
          <w:b/>
          <w:bCs/>
          <w:sz w:val="26"/>
          <w:szCs w:val="26"/>
          <w:lang w:val="nl-NL"/>
        </w:rPr>
        <w:tab/>
      </w:r>
      <w:r w:rsidRPr="00AD2497">
        <w:rPr>
          <w:rFonts w:ascii="Times New Roman" w:hAnsi="Times New Roman"/>
          <w:b/>
          <w:bCs/>
          <w:sz w:val="26"/>
          <w:szCs w:val="26"/>
          <w:lang w:val="vi-VN"/>
        </w:rPr>
        <w:t xml:space="preserve">- </w:t>
      </w:r>
      <w:r w:rsidRPr="00AD2497">
        <w:rPr>
          <w:rFonts w:ascii="Times New Roman" w:hAnsi="Times New Roman"/>
          <w:sz w:val="26"/>
          <w:szCs w:val="26"/>
          <w:lang w:val="nl-NL"/>
        </w:rPr>
        <w:t>Thảo luận:</w:t>
      </w:r>
      <w:r w:rsidRPr="00AD2497">
        <w:rPr>
          <w:rFonts w:ascii="Times New Roman" w:hAnsi="Times New Roman"/>
          <w:b/>
          <w:bCs/>
          <w:sz w:val="26"/>
          <w:szCs w:val="26"/>
          <w:lang w:val="nl-NL"/>
        </w:rPr>
        <w:t xml:space="preserve"> </w:t>
      </w:r>
      <w:r w:rsidRPr="00AD2497">
        <w:rPr>
          <w:rFonts w:ascii="Times New Roman" w:hAnsi="Times New Roman"/>
          <w:sz w:val="26"/>
          <w:szCs w:val="26"/>
          <w:lang w:val="nl-NL"/>
        </w:rPr>
        <w:t>Phân chia nhóm nhỏ thảo luận theo nội dung đề ra.</w:t>
      </w:r>
    </w:p>
    <w:p w14:paraId="1DEECF2F" w14:textId="77777777" w:rsidR="00AD2497" w:rsidRDefault="00AD2497" w:rsidP="00AD2497">
      <w:pPr>
        <w:tabs>
          <w:tab w:val="left" w:pos="360"/>
        </w:tabs>
        <w:spacing w:before="60" w:after="0" w:line="264" w:lineRule="auto"/>
        <w:ind w:right="0"/>
        <w:rPr>
          <w:rFonts w:ascii="Times New Roman" w:hAnsi="Times New Roman"/>
          <w:sz w:val="26"/>
          <w:szCs w:val="26"/>
          <w:lang w:val="nl-NL"/>
        </w:rPr>
      </w:pPr>
      <w:r w:rsidRPr="00AD2497">
        <w:rPr>
          <w:rFonts w:ascii="Times New Roman" w:hAnsi="Times New Roman"/>
          <w:b/>
          <w:sz w:val="26"/>
          <w:szCs w:val="26"/>
          <w:lang w:val="nl-NL"/>
        </w:rPr>
        <w:tab/>
      </w:r>
      <w:r w:rsidRPr="00AD2497">
        <w:rPr>
          <w:rFonts w:ascii="Times New Roman" w:hAnsi="Times New Roman"/>
          <w:b/>
          <w:sz w:val="26"/>
          <w:szCs w:val="26"/>
          <w:lang w:val="vi-VN"/>
        </w:rPr>
        <w:t>-</w:t>
      </w:r>
      <w:r w:rsidRPr="00AD2497">
        <w:rPr>
          <w:rFonts w:ascii="Times New Roman" w:hAnsi="Times New Roman"/>
          <w:b/>
          <w:sz w:val="26"/>
          <w:szCs w:val="26"/>
          <w:lang w:val="nl-NL"/>
        </w:rPr>
        <w:t xml:space="preserve"> </w:t>
      </w:r>
      <w:r w:rsidRPr="00AD2497">
        <w:rPr>
          <w:rFonts w:ascii="Times New Roman" w:hAnsi="Times New Roman"/>
          <w:bCs/>
          <w:sz w:val="26"/>
          <w:szCs w:val="26"/>
          <w:lang w:val="nl-NL"/>
        </w:rPr>
        <w:t>Hướng dẫn tự học theo nhóm:</w:t>
      </w:r>
      <w:r w:rsidRPr="00AD2497">
        <w:rPr>
          <w:rFonts w:ascii="Times New Roman" w:hAnsi="Times New Roman"/>
          <w:b/>
          <w:sz w:val="26"/>
          <w:szCs w:val="26"/>
          <w:lang w:val="nl-NL"/>
        </w:rPr>
        <w:t xml:space="preserve"> </w:t>
      </w:r>
      <w:r w:rsidRPr="00AD2497">
        <w:rPr>
          <w:rFonts w:ascii="Times New Roman" w:hAnsi="Times New Roman"/>
          <w:sz w:val="26"/>
          <w:szCs w:val="26"/>
          <w:lang w:val="nl-NL"/>
        </w:rPr>
        <w:t>Nhóm trưởng phân công các thành viên trong nhóm tìm hiểu, nghiên cứu theo yêu cầu nội dung trong bài học, cả nhóm thảo luận, trình bày nội dung, ghi chép và viết báo cáo nhóm.</w:t>
      </w:r>
    </w:p>
    <w:p w14:paraId="057EBB93" w14:textId="77777777" w:rsidR="00AD2497" w:rsidRPr="00AD2497" w:rsidRDefault="00AD2497" w:rsidP="00AD2497">
      <w:pPr>
        <w:shd w:val="clear" w:color="auto" w:fill="FFFFFF"/>
        <w:spacing w:before="60" w:after="0" w:line="264" w:lineRule="auto"/>
        <w:ind w:right="0"/>
        <w:rPr>
          <w:rFonts w:ascii="Times New Roman" w:hAnsi="Times New Roman"/>
          <w:b/>
          <w:sz w:val="26"/>
          <w:szCs w:val="26"/>
          <w:lang w:val="nl-NL"/>
        </w:rPr>
      </w:pPr>
      <w:r w:rsidRPr="00AD2497">
        <w:rPr>
          <w:rFonts w:ascii="Times New Roman" w:hAnsi="Times New Roman"/>
          <w:b/>
          <w:i/>
          <w:iCs/>
          <w:sz w:val="26"/>
          <w:szCs w:val="26"/>
          <w:lang w:val="nl-NL"/>
        </w:rPr>
        <w:t xml:space="preserve">8.2.2. </w:t>
      </w:r>
      <w:r w:rsidRPr="00AD2497">
        <w:rPr>
          <w:rFonts w:ascii="Times New Roman" w:hAnsi="Times New Roman"/>
          <w:b/>
          <w:i/>
          <w:iCs/>
          <w:sz w:val="26"/>
          <w:szCs w:val="26"/>
          <w:lang w:val="vi-VN"/>
        </w:rPr>
        <w:t xml:space="preserve">Đối với </w:t>
      </w:r>
      <w:r w:rsidRPr="00AD2497">
        <w:rPr>
          <w:rFonts w:ascii="Times New Roman" w:hAnsi="Times New Roman"/>
          <w:b/>
          <w:i/>
          <w:iCs/>
          <w:sz w:val="26"/>
          <w:szCs w:val="26"/>
          <w:lang w:val="nl-NL"/>
        </w:rPr>
        <w:t>người học:</w:t>
      </w:r>
      <w:r w:rsidRPr="00AD2497">
        <w:rPr>
          <w:rFonts w:ascii="Times New Roman" w:hAnsi="Times New Roman"/>
          <w:b/>
          <w:sz w:val="26"/>
          <w:szCs w:val="26"/>
          <w:lang w:val="nl-NL"/>
        </w:rPr>
        <w:t xml:space="preserve"> </w:t>
      </w:r>
      <w:r w:rsidRPr="00AD2497">
        <w:rPr>
          <w:rFonts w:ascii="Times New Roman" w:hAnsi="Times New Roman"/>
          <w:bCs/>
          <w:iCs/>
          <w:sz w:val="26"/>
          <w:szCs w:val="26"/>
          <w:lang w:val="nl-NL"/>
        </w:rPr>
        <w:t>Người học phải thực hiện các nhiệm vụ như sau:</w:t>
      </w:r>
    </w:p>
    <w:p w14:paraId="69EE99C4" w14:textId="77777777" w:rsidR="00AD2497" w:rsidRPr="00AD2497" w:rsidRDefault="00AD2497" w:rsidP="00AD2497">
      <w:pPr>
        <w:tabs>
          <w:tab w:val="num" w:pos="360"/>
        </w:tabs>
        <w:spacing w:before="60" w:after="0" w:line="264" w:lineRule="auto"/>
        <w:ind w:right="0"/>
        <w:rPr>
          <w:rFonts w:ascii="Times New Roman" w:hAnsi="Times New Roman"/>
          <w:sz w:val="26"/>
          <w:szCs w:val="26"/>
          <w:lang w:val="vi-VN"/>
        </w:rPr>
      </w:pPr>
      <w:r w:rsidRPr="00AD2497">
        <w:rPr>
          <w:rFonts w:ascii="Times New Roman" w:hAnsi="Times New Roman"/>
          <w:sz w:val="26"/>
          <w:szCs w:val="26"/>
          <w:lang w:val="nl-NL"/>
        </w:rPr>
        <w:tab/>
        <w:t>- Tự học và thảo luận nhóm</w:t>
      </w:r>
      <w:r w:rsidRPr="00AD2497">
        <w:rPr>
          <w:rFonts w:ascii="Times New Roman" w:hAnsi="Times New Roman"/>
          <w:sz w:val="26"/>
          <w:szCs w:val="26"/>
          <w:lang w:val="vi-VN"/>
        </w:rPr>
        <w:t>.</w:t>
      </w:r>
    </w:p>
    <w:p w14:paraId="018DEA38" w14:textId="77777777" w:rsidR="00AD2497" w:rsidRPr="00AD2497" w:rsidRDefault="00AD2497" w:rsidP="00AD2497">
      <w:pPr>
        <w:tabs>
          <w:tab w:val="num" w:pos="360"/>
        </w:tabs>
        <w:spacing w:before="60" w:after="0" w:line="264" w:lineRule="auto"/>
        <w:ind w:right="0"/>
        <w:rPr>
          <w:rFonts w:ascii="Times New Roman" w:hAnsi="Times New Roman"/>
          <w:bCs/>
          <w:sz w:val="26"/>
          <w:szCs w:val="26"/>
          <w:lang w:val="nl-NL"/>
        </w:rPr>
      </w:pPr>
      <w:r w:rsidRPr="00AD2497">
        <w:rPr>
          <w:rFonts w:ascii="Times New Roman" w:hAnsi="Times New Roman"/>
          <w:sz w:val="26"/>
          <w:szCs w:val="26"/>
          <w:lang w:val="vi-VN"/>
        </w:rPr>
        <w:tab/>
      </w:r>
      <w:r w:rsidRPr="00AD2497">
        <w:rPr>
          <w:rFonts w:ascii="Times New Roman" w:hAnsi="Times New Roman"/>
          <w:bCs/>
          <w:sz w:val="26"/>
          <w:szCs w:val="26"/>
          <w:lang w:val="nl-NL"/>
        </w:rPr>
        <w:t>- Tham dự đủ các bài kiểm tra thường xuyên, định kỳ.</w:t>
      </w:r>
    </w:p>
    <w:p w14:paraId="3C5F1D0B" w14:textId="77777777" w:rsidR="00AD2497" w:rsidRPr="00AD2497" w:rsidRDefault="00AD2497" w:rsidP="00AD2497">
      <w:pPr>
        <w:tabs>
          <w:tab w:val="num" w:pos="360"/>
        </w:tabs>
        <w:spacing w:before="60" w:after="0" w:line="264" w:lineRule="auto"/>
        <w:ind w:right="0"/>
        <w:rPr>
          <w:rFonts w:ascii="Times New Roman" w:hAnsi="Times New Roman"/>
          <w:bCs/>
          <w:sz w:val="26"/>
          <w:szCs w:val="26"/>
          <w:lang w:val="nl-NL"/>
        </w:rPr>
      </w:pPr>
      <w:r w:rsidRPr="00AD2497">
        <w:rPr>
          <w:rFonts w:ascii="Times New Roman" w:hAnsi="Times New Roman"/>
          <w:bCs/>
          <w:sz w:val="26"/>
          <w:szCs w:val="26"/>
          <w:lang w:val="nl-NL"/>
        </w:rPr>
        <w:tab/>
        <w:t>- Tham dự thi kết thúc môn học.</w:t>
      </w:r>
    </w:p>
    <w:p w14:paraId="27E9F967" w14:textId="77777777" w:rsidR="00AD2497" w:rsidRPr="00AD2497" w:rsidRDefault="00AD2497" w:rsidP="00AD2497">
      <w:pPr>
        <w:tabs>
          <w:tab w:val="num" w:pos="360"/>
        </w:tabs>
        <w:spacing w:before="60" w:after="0" w:line="264" w:lineRule="auto"/>
        <w:ind w:right="0"/>
        <w:rPr>
          <w:rFonts w:ascii="Times New Roman" w:hAnsi="Times New Roman"/>
          <w:sz w:val="26"/>
          <w:szCs w:val="26"/>
          <w:lang w:val="vi-VN"/>
        </w:rPr>
      </w:pPr>
      <w:r w:rsidRPr="00AD2497">
        <w:rPr>
          <w:rFonts w:ascii="Times New Roman" w:hAnsi="Times New Roman"/>
          <w:bCs/>
          <w:sz w:val="26"/>
          <w:szCs w:val="26"/>
          <w:lang w:val="nl-NL"/>
        </w:rPr>
        <w:tab/>
        <w:t>- Chủ động tổ chức thực hiện giờ tự học.</w:t>
      </w:r>
    </w:p>
    <w:p w14:paraId="5611B185" w14:textId="77777777" w:rsidR="00AD2497" w:rsidRPr="00AD2497" w:rsidRDefault="00AD2497" w:rsidP="00AD2497">
      <w:pPr>
        <w:spacing w:before="60" w:after="0" w:line="264" w:lineRule="auto"/>
        <w:ind w:right="0"/>
        <w:jc w:val="left"/>
        <w:outlineLvl w:val="0"/>
        <w:rPr>
          <w:rFonts w:ascii="Times New Roman" w:hAnsi="Times New Roman"/>
          <w:b/>
          <w:i/>
          <w:sz w:val="26"/>
          <w:szCs w:val="26"/>
          <w:lang w:val="sv-SE"/>
        </w:rPr>
      </w:pPr>
      <w:bookmarkStart w:id="79" w:name="_Toc175945291"/>
      <w:r w:rsidRPr="00AD2497">
        <w:rPr>
          <w:rFonts w:ascii="Times New Roman" w:hAnsi="Times New Roman"/>
          <w:b/>
          <w:i/>
          <w:sz w:val="26"/>
          <w:szCs w:val="26"/>
          <w:lang w:val="sv-SE"/>
        </w:rPr>
        <w:t>9. Tài liệu tham khảo</w:t>
      </w:r>
      <w:bookmarkEnd w:id="79"/>
    </w:p>
    <w:p w14:paraId="5DB53F39" w14:textId="77777777" w:rsidR="00782D30" w:rsidRPr="00782D30" w:rsidRDefault="00782D30" w:rsidP="00782D30">
      <w:pPr>
        <w:tabs>
          <w:tab w:val="left" w:pos="851"/>
          <w:tab w:val="left" w:pos="8931"/>
        </w:tabs>
        <w:spacing w:line="276" w:lineRule="auto"/>
        <w:ind w:right="0" w:firstLine="567"/>
        <w:rPr>
          <w:rFonts w:ascii="Times New Roman" w:hAnsi="Times New Roman"/>
          <w:sz w:val="26"/>
          <w:szCs w:val="26"/>
          <w:lang w:val="nl-NL"/>
        </w:rPr>
      </w:pPr>
      <w:r w:rsidRPr="00782D30">
        <w:rPr>
          <w:rFonts w:ascii="Times New Roman" w:hAnsi="Times New Roman"/>
          <w:sz w:val="26"/>
          <w:szCs w:val="26"/>
          <w:lang w:val="nl-NL"/>
        </w:rPr>
        <w:t xml:space="preserve">[1] GS.TS. Nguyễn Văn Đính, PGS.TS. Trần Thị Minh Hòa (2008), </w:t>
      </w:r>
      <w:r w:rsidRPr="00782D30">
        <w:rPr>
          <w:rFonts w:ascii="Times New Roman" w:hAnsi="Times New Roman"/>
          <w:i/>
          <w:sz w:val="26"/>
          <w:szCs w:val="26"/>
          <w:lang w:val="nl-NL"/>
        </w:rPr>
        <w:t>Giáo trình Kinh tế du lịch</w:t>
      </w:r>
      <w:r w:rsidRPr="00782D30">
        <w:rPr>
          <w:rFonts w:ascii="Times New Roman" w:hAnsi="Times New Roman"/>
          <w:sz w:val="26"/>
          <w:szCs w:val="26"/>
          <w:lang w:val="nl-NL"/>
        </w:rPr>
        <w:t>, NXB Đại học Kinh tế Quốc dân;</w:t>
      </w:r>
    </w:p>
    <w:p w14:paraId="0D475077" w14:textId="77777777" w:rsidR="00782D30" w:rsidRPr="00782D30" w:rsidRDefault="00782D30" w:rsidP="00782D30">
      <w:pPr>
        <w:tabs>
          <w:tab w:val="left" w:pos="851"/>
          <w:tab w:val="left" w:pos="8931"/>
        </w:tabs>
        <w:spacing w:line="276" w:lineRule="auto"/>
        <w:ind w:right="0" w:firstLine="567"/>
        <w:rPr>
          <w:rFonts w:ascii="Times New Roman" w:hAnsi="Times New Roman"/>
          <w:sz w:val="26"/>
          <w:szCs w:val="26"/>
          <w:lang w:val="nl-NL"/>
        </w:rPr>
      </w:pPr>
      <w:r w:rsidRPr="00782D30">
        <w:rPr>
          <w:rFonts w:ascii="Times New Roman" w:hAnsi="Times New Roman"/>
          <w:sz w:val="26"/>
          <w:szCs w:val="26"/>
          <w:lang w:val="nl-NL"/>
        </w:rPr>
        <w:t xml:space="preserve">[2] TS. Hà Nam Khánh Giao (2011), </w:t>
      </w:r>
      <w:r w:rsidRPr="00782D30">
        <w:rPr>
          <w:rFonts w:ascii="Times New Roman" w:hAnsi="Times New Roman"/>
          <w:i/>
          <w:sz w:val="26"/>
          <w:szCs w:val="26"/>
          <w:lang w:val="nl-NL"/>
        </w:rPr>
        <w:t>Marketing du lịch</w:t>
      </w:r>
      <w:r w:rsidRPr="00782D30">
        <w:rPr>
          <w:rFonts w:ascii="Times New Roman" w:hAnsi="Times New Roman"/>
          <w:sz w:val="26"/>
          <w:szCs w:val="26"/>
          <w:lang w:val="nl-NL"/>
        </w:rPr>
        <w:t>, NXB Tổng hợp TP. Hồ Chí Minh;</w:t>
      </w:r>
    </w:p>
    <w:p w14:paraId="03E6A825" w14:textId="77777777" w:rsidR="00782D30" w:rsidRPr="00782D30" w:rsidRDefault="00782D30" w:rsidP="00782D30">
      <w:pPr>
        <w:tabs>
          <w:tab w:val="left" w:pos="851"/>
          <w:tab w:val="left" w:pos="8931"/>
        </w:tabs>
        <w:spacing w:line="276" w:lineRule="auto"/>
        <w:ind w:right="0" w:firstLine="567"/>
        <w:rPr>
          <w:rFonts w:ascii="Times New Roman" w:hAnsi="Times New Roman"/>
          <w:sz w:val="26"/>
          <w:szCs w:val="26"/>
          <w:lang w:val="nl-NL"/>
        </w:rPr>
      </w:pPr>
      <w:r w:rsidRPr="00782D30">
        <w:rPr>
          <w:rFonts w:ascii="Times New Roman" w:hAnsi="Times New Roman"/>
          <w:sz w:val="26"/>
          <w:szCs w:val="26"/>
          <w:lang w:val="nl-NL"/>
        </w:rPr>
        <w:lastRenderedPageBreak/>
        <w:t xml:space="preserve">[3] Lê Đăng Lăng (2007), </w:t>
      </w:r>
      <w:r w:rsidRPr="00782D30">
        <w:rPr>
          <w:rFonts w:ascii="Times New Roman" w:hAnsi="Times New Roman"/>
          <w:i/>
          <w:sz w:val="26"/>
          <w:szCs w:val="26"/>
          <w:lang w:val="nl-NL"/>
        </w:rPr>
        <w:t>Kỹ năng và quản trị bán hàng</w:t>
      </w:r>
      <w:r w:rsidRPr="00782D30">
        <w:rPr>
          <w:rFonts w:ascii="Times New Roman" w:hAnsi="Times New Roman"/>
          <w:sz w:val="26"/>
          <w:szCs w:val="26"/>
          <w:lang w:val="nl-NL"/>
        </w:rPr>
        <w:t>, NXB Thống kê;</w:t>
      </w:r>
    </w:p>
    <w:p w14:paraId="42CD4EC9" w14:textId="77777777" w:rsidR="00782D30" w:rsidRPr="00782D30" w:rsidRDefault="00782D30" w:rsidP="00782D30">
      <w:pPr>
        <w:tabs>
          <w:tab w:val="left" w:pos="851"/>
          <w:tab w:val="left" w:pos="8931"/>
        </w:tabs>
        <w:spacing w:line="276" w:lineRule="auto"/>
        <w:ind w:right="0" w:firstLine="567"/>
        <w:rPr>
          <w:rFonts w:ascii="Times New Roman" w:hAnsi="Times New Roman"/>
          <w:sz w:val="26"/>
          <w:szCs w:val="26"/>
          <w:lang w:val="nl-NL"/>
        </w:rPr>
      </w:pPr>
      <w:r w:rsidRPr="00782D30">
        <w:rPr>
          <w:rFonts w:ascii="Times New Roman" w:hAnsi="Times New Roman"/>
          <w:sz w:val="26"/>
          <w:szCs w:val="26"/>
          <w:lang w:val="nl-NL"/>
        </w:rPr>
        <w:t xml:space="preserve">[4] GS.TS. Nguyễn Văn Mạnh, TS. Nguyễn Đình Hòa (2015), </w:t>
      </w:r>
      <w:r w:rsidRPr="00782D30">
        <w:rPr>
          <w:rFonts w:ascii="Times New Roman" w:hAnsi="Times New Roman"/>
          <w:i/>
          <w:sz w:val="26"/>
          <w:szCs w:val="26"/>
          <w:lang w:val="nl-NL"/>
        </w:rPr>
        <w:t>Marketing du lịch</w:t>
      </w:r>
      <w:r w:rsidRPr="00782D30">
        <w:rPr>
          <w:rFonts w:ascii="Times New Roman" w:hAnsi="Times New Roman"/>
          <w:sz w:val="26"/>
          <w:szCs w:val="26"/>
          <w:lang w:val="nl-NL"/>
        </w:rPr>
        <w:t>, NXB Đại học Kinh  tế Quốc dân;</w:t>
      </w:r>
    </w:p>
    <w:p w14:paraId="59544976" w14:textId="77777777" w:rsidR="00782D30" w:rsidRPr="00782D30" w:rsidRDefault="00782D30" w:rsidP="00782D30">
      <w:pPr>
        <w:tabs>
          <w:tab w:val="left" w:pos="851"/>
          <w:tab w:val="left" w:pos="8931"/>
        </w:tabs>
        <w:spacing w:line="276" w:lineRule="auto"/>
        <w:ind w:right="0" w:firstLine="567"/>
        <w:rPr>
          <w:rFonts w:ascii="Times New Roman" w:hAnsi="Times New Roman"/>
          <w:sz w:val="26"/>
          <w:szCs w:val="26"/>
          <w:lang w:val="nl-NL"/>
        </w:rPr>
      </w:pPr>
      <w:r w:rsidRPr="00782D30">
        <w:rPr>
          <w:rFonts w:ascii="Times New Roman" w:hAnsi="Times New Roman"/>
          <w:sz w:val="26"/>
          <w:szCs w:val="26"/>
          <w:lang w:val="nl-NL"/>
        </w:rPr>
        <w:t xml:space="preserve">[5] TS. Vũ Đức Minh (2008), </w:t>
      </w:r>
      <w:r w:rsidRPr="00782D30">
        <w:rPr>
          <w:rFonts w:ascii="Times New Roman" w:hAnsi="Times New Roman"/>
          <w:i/>
          <w:sz w:val="26"/>
          <w:szCs w:val="26"/>
          <w:lang w:val="nl-NL"/>
        </w:rPr>
        <w:t>Giáo trình Tổng quan du lịch</w:t>
      </w:r>
      <w:r w:rsidRPr="00782D30">
        <w:rPr>
          <w:rFonts w:ascii="Times New Roman" w:hAnsi="Times New Roman"/>
          <w:sz w:val="26"/>
          <w:szCs w:val="26"/>
          <w:lang w:val="nl-NL"/>
        </w:rPr>
        <w:t>, NXB Thống kê;</w:t>
      </w:r>
    </w:p>
    <w:p w14:paraId="119328E9" w14:textId="77777777" w:rsidR="00782D30" w:rsidRPr="00782D30" w:rsidRDefault="00782D30" w:rsidP="00782D30">
      <w:pPr>
        <w:tabs>
          <w:tab w:val="left" w:pos="851"/>
          <w:tab w:val="left" w:pos="8931"/>
        </w:tabs>
        <w:spacing w:line="276" w:lineRule="auto"/>
        <w:ind w:right="0" w:firstLine="567"/>
        <w:rPr>
          <w:rFonts w:ascii="Times New Roman" w:hAnsi="Times New Roman"/>
          <w:sz w:val="26"/>
          <w:szCs w:val="26"/>
          <w:lang w:val="nl-NL"/>
        </w:rPr>
      </w:pPr>
      <w:r w:rsidRPr="00782D30">
        <w:rPr>
          <w:rFonts w:ascii="Times New Roman" w:hAnsi="Times New Roman"/>
          <w:sz w:val="26"/>
          <w:szCs w:val="26"/>
          <w:lang w:val="nl-NL"/>
        </w:rPr>
        <w:t xml:space="preserve">[6] TS. Bùi Xuân Nhàn (2009), </w:t>
      </w:r>
      <w:r w:rsidRPr="00782D30">
        <w:rPr>
          <w:rFonts w:ascii="Times New Roman" w:hAnsi="Times New Roman"/>
          <w:i/>
          <w:sz w:val="26"/>
          <w:szCs w:val="26"/>
          <w:lang w:val="nl-NL"/>
        </w:rPr>
        <w:t>Marketing du lịch</w:t>
      </w:r>
      <w:r w:rsidRPr="00782D30">
        <w:rPr>
          <w:rFonts w:ascii="Times New Roman" w:hAnsi="Times New Roman"/>
          <w:sz w:val="26"/>
          <w:szCs w:val="26"/>
          <w:lang w:val="nl-NL"/>
        </w:rPr>
        <w:t>, NXB Thống kê;</w:t>
      </w:r>
    </w:p>
    <w:p w14:paraId="45A7EF7C" w14:textId="77777777" w:rsidR="00EE36D9" w:rsidRDefault="00782D30" w:rsidP="00782D30">
      <w:pPr>
        <w:pStyle w:val="Heading1"/>
        <w:ind w:firstLine="567"/>
        <w:jc w:val="both"/>
        <w:rPr>
          <w:b w:val="0"/>
          <w:bCs w:val="0"/>
          <w:lang w:val="nl-NL"/>
        </w:rPr>
      </w:pPr>
      <w:bookmarkStart w:id="80" w:name="_Toc175945292"/>
      <w:r w:rsidRPr="00782D30">
        <w:rPr>
          <w:b w:val="0"/>
          <w:bCs w:val="0"/>
          <w:lang w:val="nl-NL"/>
        </w:rPr>
        <w:t xml:space="preserve">[7] ThS. Trần Ngọc Nam, Trần Huy Khang (2005), </w:t>
      </w:r>
      <w:r w:rsidRPr="00782D30">
        <w:rPr>
          <w:b w:val="0"/>
          <w:bCs w:val="0"/>
          <w:i/>
          <w:lang w:val="nl-NL"/>
        </w:rPr>
        <w:t>Marketing du lịch</w:t>
      </w:r>
      <w:r w:rsidRPr="00782D30">
        <w:rPr>
          <w:b w:val="0"/>
          <w:bCs w:val="0"/>
          <w:lang w:val="nl-NL"/>
        </w:rPr>
        <w:t>, NXB TP. Hồ Chí Minh</w:t>
      </w:r>
      <w:bookmarkEnd w:id="80"/>
    </w:p>
    <w:p w14:paraId="1533668B" w14:textId="194A36CC" w:rsidR="008B5379" w:rsidRDefault="008B5379" w:rsidP="00782D30">
      <w:pPr>
        <w:pStyle w:val="Heading1"/>
        <w:ind w:firstLine="567"/>
        <w:jc w:val="both"/>
        <w:rPr>
          <w:color w:val="000000" w:themeColor="text1"/>
          <w:sz w:val="30"/>
          <w:szCs w:val="30"/>
        </w:rPr>
        <w:sectPr w:rsidR="008B5379" w:rsidSect="00FF7C31">
          <w:pgSz w:w="9072" w:h="13608" w:code="11"/>
          <w:pgMar w:top="964" w:right="964" w:bottom="964" w:left="1077" w:header="720" w:footer="720" w:gutter="0"/>
          <w:pgNumType w:fmt="lowerRoman" w:start="1" w:chapStyle="1"/>
          <w:cols w:space="720"/>
          <w:docGrid w:linePitch="360"/>
        </w:sectPr>
      </w:pPr>
    </w:p>
    <w:p w14:paraId="0C397675" w14:textId="7D43229D" w:rsidR="00114DEA" w:rsidRPr="008B7730" w:rsidRDefault="002A29BA" w:rsidP="008B7730">
      <w:pPr>
        <w:pStyle w:val="Heading1"/>
        <w:jc w:val="center"/>
        <w:rPr>
          <w:color w:val="000000" w:themeColor="text1"/>
          <w:sz w:val="30"/>
          <w:szCs w:val="30"/>
        </w:rPr>
      </w:pPr>
      <w:bookmarkStart w:id="81" w:name="_Toc175945293"/>
      <w:r>
        <w:rPr>
          <w:color w:val="000000" w:themeColor="text1"/>
          <w:sz w:val="30"/>
          <w:szCs w:val="30"/>
        </w:rPr>
        <w:lastRenderedPageBreak/>
        <w:t>CHƯ</w:t>
      </w:r>
      <w:r w:rsidR="00114DEA" w:rsidRPr="008B7730">
        <w:rPr>
          <w:color w:val="000000" w:themeColor="text1"/>
          <w:sz w:val="30"/>
          <w:szCs w:val="30"/>
        </w:rPr>
        <w:t>ƠNG 1</w:t>
      </w:r>
      <w:bookmarkEnd w:id="18"/>
      <w:bookmarkEnd w:id="43"/>
      <w:bookmarkEnd w:id="44"/>
      <w:bookmarkEnd w:id="45"/>
      <w:bookmarkEnd w:id="46"/>
      <w:bookmarkEnd w:id="47"/>
      <w:bookmarkEnd w:id="81"/>
    </w:p>
    <w:p w14:paraId="138215B6" w14:textId="14DAFCBF" w:rsidR="00114DEA" w:rsidRDefault="00114DEA" w:rsidP="008B7730">
      <w:pPr>
        <w:pStyle w:val="Heading1"/>
        <w:jc w:val="center"/>
        <w:rPr>
          <w:color w:val="000000" w:themeColor="text1"/>
          <w:sz w:val="32"/>
          <w:szCs w:val="32"/>
          <w:lang w:val="sv-SE"/>
        </w:rPr>
      </w:pPr>
      <w:bookmarkStart w:id="82" w:name="_Toc517444216"/>
      <w:bookmarkStart w:id="83" w:name="_Toc517709000"/>
      <w:bookmarkStart w:id="84" w:name="_Toc517709832"/>
      <w:bookmarkStart w:id="85" w:name="_Toc518507712"/>
      <w:bookmarkStart w:id="86" w:name="_Toc175945294"/>
      <w:r w:rsidRPr="008B7730">
        <w:rPr>
          <w:color w:val="000000" w:themeColor="text1"/>
          <w:sz w:val="32"/>
          <w:szCs w:val="32"/>
          <w:lang w:val="sv-SE"/>
        </w:rPr>
        <w:t>TỔNG QUAN VỀ MARKETING DU LỊCH</w:t>
      </w:r>
      <w:bookmarkEnd w:id="82"/>
      <w:bookmarkEnd w:id="83"/>
      <w:bookmarkEnd w:id="84"/>
      <w:bookmarkEnd w:id="85"/>
      <w:bookmarkEnd w:id="86"/>
    </w:p>
    <w:p w14:paraId="1E8EA3E1" w14:textId="77777777" w:rsidR="008B5379" w:rsidRPr="008B7730" w:rsidRDefault="008B5379" w:rsidP="008B7730">
      <w:pPr>
        <w:pStyle w:val="Heading1"/>
        <w:jc w:val="center"/>
        <w:rPr>
          <w:color w:val="000000" w:themeColor="text1"/>
          <w:sz w:val="32"/>
          <w:szCs w:val="32"/>
        </w:rPr>
      </w:pPr>
    </w:p>
    <w:p w14:paraId="06E3EE24" w14:textId="77777777" w:rsidR="00782D30" w:rsidRPr="00782D30" w:rsidRDefault="00782D30" w:rsidP="00A94F4A">
      <w:pPr>
        <w:spacing w:before="60" w:after="60"/>
        <w:ind w:left="360" w:right="0"/>
        <w:rPr>
          <w:rFonts w:ascii="Times New Roman" w:hAnsi="Times New Roman"/>
          <w:b/>
          <w:sz w:val="26"/>
          <w:szCs w:val="26"/>
        </w:rPr>
      </w:pPr>
      <w:bookmarkStart w:id="87" w:name="_Toc516408154"/>
      <w:bookmarkStart w:id="88" w:name="_Toc516429791"/>
      <w:bookmarkStart w:id="89" w:name="_Toc517444217"/>
      <w:bookmarkStart w:id="90" w:name="_Toc517709001"/>
      <w:bookmarkStart w:id="91" w:name="_Toc517709833"/>
      <w:r w:rsidRPr="00782D30">
        <w:rPr>
          <w:rFonts w:ascii="Times New Roman" w:hAnsi="Times New Roman"/>
          <w:b/>
          <w:sz w:val="26"/>
          <w:szCs w:val="26"/>
        </w:rPr>
        <w:t>NỘI</w:t>
      </w:r>
      <w:r w:rsidRPr="00782D30">
        <w:rPr>
          <w:rFonts w:ascii="Times New Roman" w:hAnsi="Times New Roman"/>
          <w:b/>
          <w:sz w:val="26"/>
          <w:szCs w:val="26"/>
          <w:lang w:val="vi-VN"/>
        </w:rPr>
        <w:t xml:space="preserve"> DUNG CHƯƠNG 1</w:t>
      </w:r>
    </w:p>
    <w:p w14:paraId="3E74FCAA" w14:textId="790C2163" w:rsidR="00114DEA" w:rsidRPr="008B7730" w:rsidRDefault="00114DEA" w:rsidP="00EE36D9">
      <w:pPr>
        <w:pStyle w:val="Heading2"/>
        <w:spacing w:after="60"/>
        <w:rPr>
          <w:color w:val="000000" w:themeColor="text1"/>
        </w:rPr>
      </w:pPr>
      <w:bookmarkStart w:id="92" w:name="_Toc517444219"/>
      <w:bookmarkStart w:id="93" w:name="_Toc517709003"/>
      <w:bookmarkStart w:id="94" w:name="_Toc517709835"/>
      <w:bookmarkStart w:id="95" w:name="_Toc518507714"/>
      <w:bookmarkStart w:id="96" w:name="_Toc175945295"/>
      <w:bookmarkEnd w:id="87"/>
      <w:bookmarkEnd w:id="88"/>
      <w:bookmarkEnd w:id="89"/>
      <w:bookmarkEnd w:id="90"/>
      <w:bookmarkEnd w:id="91"/>
      <w:r w:rsidRPr="008B7730">
        <w:rPr>
          <w:color w:val="000000" w:themeColor="text1"/>
        </w:rPr>
        <w:t>1.1. Khái quát về sản phẩm du lịch</w:t>
      </w:r>
      <w:bookmarkEnd w:id="92"/>
      <w:bookmarkEnd w:id="93"/>
      <w:bookmarkEnd w:id="94"/>
      <w:bookmarkEnd w:id="95"/>
      <w:bookmarkEnd w:id="96"/>
    </w:p>
    <w:p w14:paraId="290DD602" w14:textId="11C11FD9" w:rsidR="00114DEA" w:rsidRPr="008B7730" w:rsidRDefault="00114DEA" w:rsidP="00EE36D9">
      <w:pPr>
        <w:pStyle w:val="Heading3"/>
        <w:spacing w:after="60"/>
        <w:rPr>
          <w:color w:val="000000" w:themeColor="text1"/>
        </w:rPr>
      </w:pPr>
      <w:bookmarkStart w:id="97" w:name="_Toc517444220"/>
      <w:bookmarkStart w:id="98" w:name="_Toc517709004"/>
      <w:bookmarkStart w:id="99" w:name="_Toc517709836"/>
      <w:bookmarkStart w:id="100" w:name="_Toc518507715"/>
      <w:bookmarkStart w:id="101" w:name="_Toc175945296"/>
      <w:r w:rsidRPr="008B7730">
        <w:rPr>
          <w:color w:val="000000" w:themeColor="text1"/>
        </w:rPr>
        <w:t>1.1.1. Khái niệm sản phẩm du lịch</w:t>
      </w:r>
      <w:bookmarkEnd w:id="97"/>
      <w:bookmarkEnd w:id="98"/>
      <w:bookmarkEnd w:id="99"/>
      <w:bookmarkEnd w:id="100"/>
      <w:bookmarkEnd w:id="101"/>
    </w:p>
    <w:p w14:paraId="12D7D2D0"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Theo điều 3 Luật Du lịch Việt Nam 2017, quy định: </w:t>
      </w:r>
    </w:p>
    <w:p w14:paraId="7CBF1EFF" w14:textId="77777777" w:rsidR="00114DEA" w:rsidRPr="008B7730" w:rsidRDefault="00114DEA" w:rsidP="00EE36D9">
      <w:pPr>
        <w:spacing w:before="60" w:after="60" w:line="240" w:lineRule="auto"/>
        <w:ind w:right="0" w:firstLine="567"/>
        <w:rPr>
          <w:rFonts w:ascii="Times New Roman" w:hAnsi="Times New Roman"/>
          <w:i/>
          <w:color w:val="000000" w:themeColor="text1"/>
          <w:sz w:val="26"/>
          <w:szCs w:val="26"/>
        </w:rPr>
      </w:pPr>
      <w:r w:rsidRPr="008B7730">
        <w:rPr>
          <w:rFonts w:ascii="Times New Roman" w:hAnsi="Times New Roman"/>
          <w:i/>
          <w:color w:val="000000" w:themeColor="text1"/>
          <w:sz w:val="26"/>
          <w:szCs w:val="26"/>
        </w:rPr>
        <w:t>Du lịch là các hoạt động có liên quan đến chuyến đi của con người ngoài nơi cư trú thường xuyên trong thời gian không quá 01 năm liên tục nhằm đáp ứng nhu cầu tham quan, nghỉ dưỡng, giải trí, tìm hiểu, khám phá tài nguyên du lịch hoặc kết hợp với mục đích hợp pháp khác. </w:t>
      </w:r>
    </w:p>
    <w:p w14:paraId="4B1507A2" w14:textId="77777777" w:rsidR="00114DEA" w:rsidRPr="008B7730" w:rsidRDefault="00114DEA" w:rsidP="00EE36D9">
      <w:pPr>
        <w:spacing w:before="60" w:after="60" w:line="240" w:lineRule="auto"/>
        <w:ind w:right="0" w:firstLine="567"/>
        <w:rPr>
          <w:rFonts w:ascii="Times New Roman" w:hAnsi="Times New Roman"/>
          <w:i/>
          <w:color w:val="000000" w:themeColor="text1"/>
          <w:sz w:val="26"/>
          <w:szCs w:val="26"/>
        </w:rPr>
      </w:pPr>
      <w:r w:rsidRPr="008B7730">
        <w:rPr>
          <w:rFonts w:ascii="Times New Roman" w:hAnsi="Times New Roman"/>
          <w:i/>
          <w:color w:val="000000" w:themeColor="text1"/>
          <w:sz w:val="26"/>
          <w:szCs w:val="26"/>
        </w:rPr>
        <w:t xml:space="preserve">Sản phẩm du lịch là tập hợp các dịch vụ trên cơ sở khai thác giá trị tài nguyên du lịch để thỏa mãn nhu cầu của khách du lịch. </w:t>
      </w:r>
    </w:p>
    <w:p w14:paraId="00D2BA61"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Trong đó: </w:t>
      </w:r>
    </w:p>
    <w:p w14:paraId="2F44DDA0"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Tài nguyên du lịch là cảnh quan thiên nhiên, yếu tố tự nhiên và các giá trị văn hóa làm cơ sở để hình thành sản phẩm du lịch, khu du lịch, điểm du lịch, nhằm đáp ứng nhu cầu du lịch. Tài nguyên du lịch bao gồm tài nguyên du lịch tự nhiên và tài nguyên du lịch văn hóa.</w:t>
      </w:r>
    </w:p>
    <w:p w14:paraId="7FF71A6A"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du lịch là việc cung cấp các dịch vụ về lữ hành, vận chuyển, lưu trú, ăn uống, vui chơi giải trí, thông tin, hướng dẫn và những dịch vụ khác nhằm đáp ứng nhu cầu của khách du lịch. (Điều 3 Luật Du lịch 2005)</w:t>
      </w:r>
    </w:p>
    <w:p w14:paraId="45BD514D" w14:textId="6303DFDC" w:rsidR="00114DEA" w:rsidRPr="008B7730" w:rsidRDefault="00114DEA" w:rsidP="00EE36D9">
      <w:pPr>
        <w:pStyle w:val="Heading3"/>
        <w:spacing w:after="60"/>
        <w:rPr>
          <w:color w:val="000000" w:themeColor="text1"/>
        </w:rPr>
      </w:pPr>
      <w:bookmarkStart w:id="102" w:name="_Toc517444221"/>
      <w:bookmarkStart w:id="103" w:name="_Toc517709005"/>
      <w:bookmarkStart w:id="104" w:name="_Toc517709837"/>
      <w:bookmarkStart w:id="105" w:name="_Toc518507716"/>
      <w:bookmarkStart w:id="106" w:name="_Toc175945297"/>
      <w:r w:rsidRPr="008B7730">
        <w:rPr>
          <w:color w:val="000000" w:themeColor="text1"/>
        </w:rPr>
        <w:t>1.1.2. Các yếu tố hợp thành sản phẩm du lịch</w:t>
      </w:r>
      <w:bookmarkEnd w:id="102"/>
      <w:bookmarkEnd w:id="103"/>
      <w:bookmarkEnd w:id="104"/>
      <w:bookmarkEnd w:id="105"/>
      <w:bookmarkEnd w:id="106"/>
    </w:p>
    <w:p w14:paraId="0AE4D1B7" w14:textId="77777777" w:rsidR="00114DEA" w:rsidRPr="008B7730" w:rsidRDefault="00114DEA" w:rsidP="00EE36D9">
      <w:pPr>
        <w:pStyle w:val="Heading4"/>
        <w:spacing w:after="60"/>
        <w:rPr>
          <w:color w:val="000000" w:themeColor="text1"/>
        </w:rPr>
      </w:pPr>
      <w:bookmarkStart w:id="107" w:name="_Toc517444222"/>
      <w:bookmarkStart w:id="108" w:name="_Toc517709006"/>
      <w:bookmarkStart w:id="109" w:name="_Toc517709838"/>
      <w:bookmarkStart w:id="110" w:name="_Toc518507717"/>
      <w:r w:rsidRPr="008B7730">
        <w:rPr>
          <w:color w:val="000000" w:themeColor="text1"/>
        </w:rPr>
        <w:t>1.1.2.1. Yếu tố tạo sức hấp dẫn đối với du khách</w:t>
      </w:r>
      <w:bookmarkEnd w:id="107"/>
      <w:bookmarkEnd w:id="108"/>
      <w:bookmarkEnd w:id="109"/>
      <w:bookmarkEnd w:id="110"/>
    </w:p>
    <w:p w14:paraId="074E0BB0"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Bao gồm các điểm du lịch, các tuyến du lịch để thỏa mãn cho nhu cầu tham quan, thưởng ngoạn của du khách, đó là những cảnh quan thiên nhiên đẹp nổi tiếng, các kỳ quan, các di sản văn hóa thế giới, các di tích lịch sử mang đậm nét đặc sắc văn hóa của các quốc gia, các vùng…..</w:t>
      </w:r>
    </w:p>
    <w:p w14:paraId="582306E0" w14:textId="77777777" w:rsidR="00114DEA" w:rsidRPr="008B7730" w:rsidRDefault="00114DEA" w:rsidP="00EE36D9">
      <w:pPr>
        <w:pStyle w:val="Heading4"/>
        <w:spacing w:after="60"/>
        <w:rPr>
          <w:color w:val="000000" w:themeColor="text1"/>
        </w:rPr>
      </w:pPr>
      <w:bookmarkStart w:id="111" w:name="_Toc517444223"/>
      <w:bookmarkStart w:id="112" w:name="_Toc517709007"/>
      <w:bookmarkStart w:id="113" w:name="_Toc517709839"/>
      <w:bookmarkStart w:id="114" w:name="_Toc518507718"/>
      <w:r w:rsidRPr="008B7730">
        <w:rPr>
          <w:color w:val="000000" w:themeColor="text1"/>
        </w:rPr>
        <w:t>1.1.2.2.  Cơ sở du lịch</w:t>
      </w:r>
      <w:bookmarkEnd w:id="111"/>
      <w:bookmarkEnd w:id="112"/>
      <w:bookmarkEnd w:id="113"/>
      <w:bookmarkEnd w:id="114"/>
    </w:p>
    <w:p w14:paraId="52CB9218"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Cơ sở du lịch bao gồm mạng lưới cơ sở lưu trú như khách sạn, làng du lịch để phục vụ cho nhu cầu lưu trú của du khách, cửa hàng phục vụ ăn uống, cơ sở kỹ thuật phục vụ cho nhu cầu giải trí của du khách, hệ thống các phương tiện vận chuyển nhằm phục vụ cho việc đi lại của du khách.</w:t>
      </w:r>
    </w:p>
    <w:p w14:paraId="66B090F0" w14:textId="77777777" w:rsidR="00114DEA" w:rsidRPr="008B7730" w:rsidRDefault="00114DEA" w:rsidP="00EE36D9">
      <w:pPr>
        <w:pStyle w:val="Heading4"/>
        <w:spacing w:after="60"/>
        <w:rPr>
          <w:color w:val="000000" w:themeColor="text1"/>
        </w:rPr>
      </w:pPr>
      <w:bookmarkStart w:id="115" w:name="_Toc517444224"/>
      <w:bookmarkStart w:id="116" w:name="_Toc517709008"/>
      <w:bookmarkStart w:id="117" w:name="_Toc517709840"/>
      <w:bookmarkStart w:id="118" w:name="_Toc518507719"/>
      <w:r w:rsidRPr="008B7730">
        <w:rPr>
          <w:color w:val="000000" w:themeColor="text1"/>
        </w:rPr>
        <w:t>1.1.2.3. Dịch vụ du lịch</w:t>
      </w:r>
      <w:bookmarkEnd w:id="115"/>
      <w:bookmarkEnd w:id="116"/>
      <w:bookmarkEnd w:id="117"/>
      <w:bookmarkEnd w:id="118"/>
    </w:p>
    <w:p w14:paraId="1EB52872"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Yếu tố này được xem là hạt nhân của của sản phẩm du lịch. Dịch vụ du lịch là một quy trình hoàn chỉnh, là sự liên kết hợp lý các dịch vụ đơn lẻ tạo nên, do vậy phải tạo ra sự phối hợp hài hòa, đồng bộ trong toàn bộ chỉnh thể để tạo ra sự đánh giá tốt của du khách về sản phẩm du lịch hoàn chỉnh.</w:t>
      </w:r>
    </w:p>
    <w:p w14:paraId="26DD6E6A"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du lịch bao gồm:</w:t>
      </w:r>
    </w:p>
    <w:p w14:paraId="17E1998C"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lữ hành</w:t>
      </w:r>
    </w:p>
    <w:p w14:paraId="44CC5CD0"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lưu trú</w:t>
      </w:r>
    </w:p>
    <w:p w14:paraId="6F115FF1"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vận chuyển</w:t>
      </w:r>
    </w:p>
    <w:p w14:paraId="089A8C3A"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tham quan, vui chơi, giải trí</w:t>
      </w:r>
    </w:p>
    <w:p w14:paraId="2C02414C"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ăn uống</w:t>
      </w:r>
    </w:p>
    <w:p w14:paraId="6D8FCB3C"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mua sắm</w:t>
      </w:r>
    </w:p>
    <w:p w14:paraId="4074B9B4"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khác phục vụ khách du lịch: dịch vụ thể thao, dịch vụ chăm sóc sức khỏe…</w:t>
      </w:r>
    </w:p>
    <w:p w14:paraId="59050070" w14:textId="55E07327" w:rsidR="00114DEA" w:rsidRPr="008B7730" w:rsidRDefault="00114DEA" w:rsidP="00EE36D9">
      <w:pPr>
        <w:pStyle w:val="Heading3"/>
        <w:spacing w:after="60"/>
        <w:rPr>
          <w:color w:val="000000" w:themeColor="text1"/>
        </w:rPr>
      </w:pPr>
      <w:bookmarkStart w:id="119" w:name="_Toc517444225"/>
      <w:bookmarkStart w:id="120" w:name="_Toc517709009"/>
      <w:bookmarkStart w:id="121" w:name="_Toc517709841"/>
      <w:bookmarkStart w:id="122" w:name="_Toc518507720"/>
      <w:bookmarkStart w:id="123" w:name="_Toc175945298"/>
      <w:r w:rsidRPr="008B7730">
        <w:rPr>
          <w:color w:val="000000" w:themeColor="text1"/>
        </w:rPr>
        <w:t>1.1.3. Bản chất sản phẩm du lịch</w:t>
      </w:r>
      <w:bookmarkEnd w:id="119"/>
      <w:bookmarkEnd w:id="120"/>
      <w:bookmarkEnd w:id="121"/>
      <w:bookmarkEnd w:id="122"/>
      <w:bookmarkEnd w:id="123"/>
    </w:p>
    <w:p w14:paraId="2FEE9E8E" w14:textId="77777777" w:rsidR="00114DEA" w:rsidRPr="008B7730" w:rsidRDefault="00114DEA" w:rsidP="00EE36D9">
      <w:pPr>
        <w:pStyle w:val="ListParagraph"/>
        <w:numPr>
          <w:ilvl w:val="0"/>
          <w:numId w:val="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Tính vô hình:</w:t>
      </w:r>
      <w:r w:rsidRPr="008B7730">
        <w:rPr>
          <w:rFonts w:ascii="Times New Roman" w:hAnsi="Times New Roman"/>
          <w:color w:val="000000" w:themeColor="text1"/>
          <w:sz w:val="26"/>
          <w:szCs w:val="26"/>
        </w:rPr>
        <w:t xml:space="preserve"> các dịch vụ du lịch không tồn tại dưới dạng vật thể hữu hình như hàng hóa. Vì vậy, khách hàng không được kiểm tra trước khi mua. Do đó, doanh nghiệp kinh doanh du lịch cần phải thông tin đầy đủ cho khách hàng về đặc điểm sản phẩm như điểm tham quan, loại phòng khách sạn, thực đơn…</w:t>
      </w:r>
    </w:p>
    <w:p w14:paraId="70458D91" w14:textId="77777777" w:rsidR="00114DEA" w:rsidRPr="008B7730" w:rsidRDefault="00114DEA" w:rsidP="00EE36D9">
      <w:pPr>
        <w:pStyle w:val="ListParagraph"/>
        <w:numPr>
          <w:ilvl w:val="0"/>
          <w:numId w:val="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Tính đồng thời giữa sản xuất và tiêu dùng:</w:t>
      </w:r>
      <w:r w:rsidRPr="008B7730">
        <w:rPr>
          <w:rFonts w:ascii="Times New Roman" w:hAnsi="Times New Roman"/>
          <w:color w:val="000000" w:themeColor="text1"/>
          <w:sz w:val="26"/>
          <w:szCs w:val="26"/>
        </w:rPr>
        <w:t xml:space="preserve"> việc tiêu dùng sản phẩm du lịch xảy ra cùng một thời gian và địa điểm sản xuất ra chúng. Doanh nghiệp không thể dự trữ sản phẩm cũng như đưa sản phẩm du lịch đến khách hàng mà khách hàng phải tự đến nơi sản xuất ra sản phẩm du lịch. </w:t>
      </w:r>
    </w:p>
    <w:p w14:paraId="3754E7AA" w14:textId="77777777" w:rsidR="00114DEA" w:rsidRPr="008B7730" w:rsidRDefault="00114DEA" w:rsidP="00EE36D9">
      <w:pPr>
        <w:pStyle w:val="ListParagraph"/>
        <w:numPr>
          <w:ilvl w:val="0"/>
          <w:numId w:val="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Tính thời vụ:</w:t>
      </w:r>
      <w:r w:rsidRPr="008B7730">
        <w:rPr>
          <w:rFonts w:ascii="Times New Roman" w:hAnsi="Times New Roman"/>
          <w:color w:val="000000" w:themeColor="text1"/>
          <w:sz w:val="26"/>
          <w:szCs w:val="26"/>
        </w:rPr>
        <w:t xml:space="preserve"> lượng du khách không đều giữa các tháng trong năm mà biến động mạnh theo mùa, sự biến thiên này diễn ra </w:t>
      </w:r>
      <w:r w:rsidRPr="008B7730">
        <w:rPr>
          <w:rFonts w:ascii="Times New Roman" w:hAnsi="Times New Roman"/>
          <w:color w:val="000000" w:themeColor="text1"/>
          <w:sz w:val="26"/>
          <w:szCs w:val="26"/>
        </w:rPr>
        <w:lastRenderedPageBreak/>
        <w:t>không hỗn độn và theo một trật tự  phổ biến và tương đối ổn định được gọi là quy luật thời vụ. Sự biến động này do các yếu tố về điều kiện tự nhiên, kinh tế, văn hóa… Các doanh nghiệp kinh doanh du lịch sẽ căn cứ vào quy luật thời vụ để lập kế hoạch phục vụ, cung ứng vật tư, hàng hóa du lịch, bố trí lực lượng lao động, đầu tư xây dựng, sửa chữa nâng câp cơ sở hạ tầng, cơ sở vật chất kỹ thuật của doanh nghiệp phù hợp và kịp thời.</w:t>
      </w:r>
    </w:p>
    <w:p w14:paraId="4F48457D" w14:textId="77777777" w:rsidR="00114DEA" w:rsidRPr="008B7730" w:rsidRDefault="00114DEA" w:rsidP="00EE36D9">
      <w:pPr>
        <w:pStyle w:val="ListParagraph"/>
        <w:numPr>
          <w:ilvl w:val="0"/>
          <w:numId w:val="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Tính không lưu trữ được</w:t>
      </w:r>
      <w:r w:rsidRPr="008B7730">
        <w:rPr>
          <w:rFonts w:ascii="Times New Roman" w:hAnsi="Times New Roman"/>
          <w:color w:val="000000" w:themeColor="text1"/>
          <w:sz w:val="26"/>
          <w:szCs w:val="26"/>
        </w:rPr>
        <w:t>: quá trình sản xuất và tiêu dùng sản phẩm du lịch diễn ra đồng thời, kết thúc sản xuất có nghĩa là tiêu dùng xong dịch vụ. Doanh nghiệp không thể lưu kho các sản phẩm du lịch để bán vào thời điểm khác, do vậy những sản phẩm du lịch không tiêu thụ được trong một thời điểm nhất định được xem như khoản doanh thu bị mất không thu lại được.</w:t>
      </w:r>
    </w:p>
    <w:p w14:paraId="229EB95C" w14:textId="77777777" w:rsidR="00114DEA" w:rsidRPr="008B7730" w:rsidRDefault="00114DEA" w:rsidP="00EE36D9">
      <w:pPr>
        <w:pStyle w:val="ListParagraph"/>
        <w:numPr>
          <w:ilvl w:val="0"/>
          <w:numId w:val="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Tính trọn gói:</w:t>
      </w:r>
      <w:r w:rsidRPr="008B7730">
        <w:rPr>
          <w:rFonts w:ascii="Times New Roman" w:hAnsi="Times New Roman"/>
          <w:color w:val="000000" w:themeColor="text1"/>
          <w:sz w:val="26"/>
          <w:szCs w:val="26"/>
        </w:rPr>
        <w:t xml:space="preserve"> hầu hết khách du lịch mong đợi có thể được sử dụng nhiều dịch vụ khi mua các sản phẩm du lịch, </w:t>
      </w:r>
      <w:r w:rsidRPr="008B7730">
        <w:rPr>
          <w:rFonts w:ascii="Times New Roman" w:hAnsi="Times New Roman"/>
          <w:color w:val="000000" w:themeColor="text1"/>
          <w:sz w:val="26"/>
          <w:szCs w:val="26"/>
        </w:rPr>
        <w:tab/>
        <w:t>niệm,...) và dịch vụ đặc trưng (tham quan, tìm hiểu, vui chơi giải trí, thể thao,..). Vì vậy, các cá nhân, tổ chức kinh doanh tham gia vào quá trình tạo nên một sản phẩm du lịch tổng hợp là rất đa dạng, và bất kỳ một sản phẩm nào ít nhiều cũng sẽ chịu ảnh hưởng và phụ thuộc bởi các sản phẩm còn lại. Tuy nhiên mỗi sản phẩm lại do một doanh nghiệp cung cấp nên việc liên kết, hỗ trợ lẫn nhau ít nhiều cũng sẽ gặp một số trở ngại do những điều kiện chủ quan cũng như khách quan.</w:t>
      </w:r>
    </w:p>
    <w:p w14:paraId="3E39B5F2" w14:textId="77777777" w:rsidR="00114DEA" w:rsidRPr="008B7730" w:rsidRDefault="00114DEA" w:rsidP="00EE36D9">
      <w:pPr>
        <w:pStyle w:val="ListParagraph"/>
        <w:numPr>
          <w:ilvl w:val="0"/>
          <w:numId w:val="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Có sự tham gia của khách du lịch trong quá  trình tạo ra sản phẩm du lịch:</w:t>
      </w:r>
      <w:r w:rsidRPr="008B7730">
        <w:rPr>
          <w:rFonts w:ascii="Times New Roman" w:hAnsi="Times New Roman"/>
          <w:color w:val="000000" w:themeColor="text1"/>
          <w:sz w:val="26"/>
          <w:szCs w:val="26"/>
        </w:rPr>
        <w:t xml:space="preserve"> trong một chừng mực nhất định, khách du lịch đã tham gia vào quá trình sản xuất thông qua sự tương tác giữa khách hàng và người cung cấp dịch vụ du lịch. Vì vậy, cảm giác, sự tin tưởng, tình thân thiện về cá nhân, mối liên kết và những mối quan hệ trong dịch vụ được coi trọng hơn khi mua bán những hàng hoá khác.</w:t>
      </w:r>
    </w:p>
    <w:p w14:paraId="4705CF3E" w14:textId="16557EF4" w:rsidR="00114DEA" w:rsidRPr="008B7730" w:rsidRDefault="00114DEA" w:rsidP="00EE36D9">
      <w:pPr>
        <w:pStyle w:val="Heading2"/>
        <w:spacing w:after="60"/>
        <w:rPr>
          <w:color w:val="000000" w:themeColor="text1"/>
        </w:rPr>
      </w:pPr>
      <w:bookmarkStart w:id="124" w:name="_Toc517444226"/>
      <w:bookmarkStart w:id="125" w:name="_Toc517709010"/>
      <w:bookmarkStart w:id="126" w:name="_Toc517709842"/>
      <w:bookmarkStart w:id="127" w:name="_Toc518507721"/>
      <w:bookmarkStart w:id="128" w:name="_Toc175945299"/>
      <w:r w:rsidRPr="008B7730">
        <w:rPr>
          <w:color w:val="000000" w:themeColor="text1"/>
        </w:rPr>
        <w:t>1.2. Kinh doanh du lịch</w:t>
      </w:r>
      <w:bookmarkEnd w:id="124"/>
      <w:bookmarkEnd w:id="125"/>
      <w:bookmarkEnd w:id="126"/>
      <w:bookmarkEnd w:id="127"/>
      <w:bookmarkEnd w:id="128"/>
    </w:p>
    <w:p w14:paraId="44EC5E8E" w14:textId="1A6E8673" w:rsidR="00114DEA" w:rsidRPr="008B7730" w:rsidRDefault="00114DEA" w:rsidP="00EE36D9">
      <w:pPr>
        <w:pStyle w:val="Heading3"/>
        <w:spacing w:after="60"/>
        <w:rPr>
          <w:color w:val="000000" w:themeColor="text1"/>
        </w:rPr>
      </w:pPr>
      <w:bookmarkStart w:id="129" w:name="_Toc517444227"/>
      <w:bookmarkStart w:id="130" w:name="_Toc517709011"/>
      <w:bookmarkStart w:id="131" w:name="_Toc517709843"/>
      <w:bookmarkStart w:id="132" w:name="_Toc518507722"/>
      <w:bookmarkStart w:id="133" w:name="_Toc175945300"/>
      <w:r w:rsidRPr="008B7730">
        <w:rPr>
          <w:color w:val="000000" w:themeColor="text1"/>
        </w:rPr>
        <w:t>1.2.1. Khái niệm</w:t>
      </w:r>
      <w:bookmarkEnd w:id="129"/>
      <w:bookmarkEnd w:id="130"/>
      <w:bookmarkEnd w:id="131"/>
      <w:bookmarkEnd w:id="132"/>
      <w:bookmarkEnd w:id="133"/>
    </w:p>
    <w:p w14:paraId="3AF4500B"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 xml:space="preserve">Kinh doanh du lịch là kinh doanh các tài nguyên du lịch đã được tổ chức thành các chương trình du lịch cụ thể bán cho khách hàng. </w:t>
      </w:r>
    </w:p>
    <w:p w14:paraId="49AF8366" w14:textId="715B1CCF" w:rsidR="00114DEA" w:rsidRPr="008B7730" w:rsidRDefault="00114DEA" w:rsidP="00EE36D9">
      <w:pPr>
        <w:pStyle w:val="Heading3"/>
        <w:spacing w:after="60"/>
        <w:rPr>
          <w:color w:val="000000" w:themeColor="text1"/>
        </w:rPr>
      </w:pPr>
      <w:bookmarkStart w:id="134" w:name="_Toc517444228"/>
      <w:bookmarkStart w:id="135" w:name="_Toc517709012"/>
      <w:bookmarkStart w:id="136" w:name="_Toc517709844"/>
      <w:bookmarkStart w:id="137" w:name="_Toc518507723"/>
      <w:bookmarkStart w:id="138" w:name="_Toc175945301"/>
      <w:r w:rsidRPr="008B7730">
        <w:rPr>
          <w:color w:val="000000" w:themeColor="text1"/>
        </w:rPr>
        <w:t>1.2.2. Các lĩnh vực kinh doanh trong du lịch</w:t>
      </w:r>
      <w:bookmarkEnd w:id="134"/>
      <w:bookmarkEnd w:id="135"/>
      <w:bookmarkEnd w:id="136"/>
      <w:bookmarkEnd w:id="137"/>
      <w:bookmarkEnd w:id="138"/>
    </w:p>
    <w:p w14:paraId="6D50ABE1" w14:textId="77777777" w:rsidR="00114DEA" w:rsidRPr="008B7730" w:rsidRDefault="00114DEA" w:rsidP="00EE36D9">
      <w:pPr>
        <w:pStyle w:val="Heading4"/>
        <w:spacing w:after="60"/>
        <w:rPr>
          <w:color w:val="000000" w:themeColor="text1"/>
        </w:rPr>
      </w:pPr>
      <w:bookmarkStart w:id="139" w:name="_Toc517444229"/>
      <w:bookmarkStart w:id="140" w:name="_Toc517709013"/>
      <w:bookmarkStart w:id="141" w:name="_Toc517709845"/>
      <w:bookmarkStart w:id="142" w:name="_Toc518507724"/>
      <w:r w:rsidRPr="008B7730">
        <w:rPr>
          <w:color w:val="000000" w:themeColor="text1"/>
        </w:rPr>
        <w:t>1.2.2.1. Kinh doanh lữ hành</w:t>
      </w:r>
      <w:bookmarkEnd w:id="139"/>
      <w:bookmarkEnd w:id="140"/>
      <w:bookmarkEnd w:id="141"/>
      <w:bookmarkEnd w:id="142"/>
    </w:p>
    <w:p w14:paraId="4ADED00C"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Kinh doanh lữ hành bao gồm hai lĩnh vực phổ biến sau:</w:t>
      </w:r>
    </w:p>
    <w:p w14:paraId="60E03932" w14:textId="77777777" w:rsidR="00114DEA" w:rsidRPr="008B7730" w:rsidRDefault="00114DEA" w:rsidP="00EE36D9">
      <w:pPr>
        <w:pStyle w:val="ListParagraph"/>
        <w:numPr>
          <w:ilvl w:val="0"/>
          <w:numId w:val="3"/>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Kinh doanh lữ hành:</w:t>
      </w:r>
      <w:r w:rsidRPr="008B7730">
        <w:rPr>
          <w:rFonts w:ascii="Times New Roman" w:hAnsi="Times New Roman"/>
          <w:color w:val="000000" w:themeColor="text1"/>
          <w:sz w:val="26"/>
          <w:szCs w:val="26"/>
        </w:rPr>
        <w:t xml:space="preserve"> là việc thực hiện các hoạt động nghiên cứu thị trường, thiết lập các chương trình du lịch trọn gói hay từng phần, quảng cáo và bán các chương trình này trực tiếp hay gián tiếp qua văn phòng đại diện hay các trung gian, tổ chức thực hiện chương trình và hướng dẫn du lịch.</w:t>
      </w:r>
    </w:p>
    <w:p w14:paraId="14FF0F07" w14:textId="77777777" w:rsidR="00114DEA" w:rsidRPr="008B7730" w:rsidRDefault="00114DEA" w:rsidP="00EE36D9">
      <w:pPr>
        <w:pStyle w:val="ListParagraph"/>
        <w:numPr>
          <w:ilvl w:val="0"/>
          <w:numId w:val="3"/>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Kinh doanh đại lý lữ hành:</w:t>
      </w:r>
      <w:r w:rsidRPr="008B7730">
        <w:rPr>
          <w:rFonts w:ascii="Times New Roman" w:hAnsi="Times New Roman"/>
          <w:color w:val="000000" w:themeColor="text1"/>
          <w:sz w:val="26"/>
          <w:szCs w:val="26"/>
        </w:rPr>
        <w:t xml:space="preserve"> là việc thực hiện các dịch vụ đưa đón, đăng ký nơi lưu trú, vận chuyển, hướng dẫn tham quan, bán các chương trình du lịch của các doanh nghiệp lữ hành, cung cấp thông tin du lịch và tư vấn du lịch nhằm hưởng hoa hồng. </w:t>
      </w:r>
    </w:p>
    <w:p w14:paraId="17F04D8C"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Cách phân định như trên c</w:t>
      </w:r>
      <w:r w:rsidR="0049446F">
        <w:rPr>
          <w:rFonts w:ascii="Times New Roman" w:hAnsi="Times New Roman"/>
          <w:color w:val="000000" w:themeColor="text1"/>
          <w:sz w:val="26"/>
          <w:szCs w:val="26"/>
        </w:rPr>
        <w:t>hỉ mang tính chất tương đối. Khô</w:t>
      </w:r>
      <w:r w:rsidRPr="008B7730">
        <w:rPr>
          <w:rFonts w:ascii="Times New Roman" w:hAnsi="Times New Roman"/>
          <w:color w:val="000000" w:themeColor="text1"/>
          <w:sz w:val="26"/>
          <w:szCs w:val="26"/>
        </w:rPr>
        <w:t xml:space="preserve">ng có nghĩa là tồn tại các doanh nghiệp chỉ kinh doanh lữ hành hoặc chỉ kinh doanh đại lý lữ hành với những hoạt động kể trên. Các doanh nghiệp lữ hành </w:t>
      </w:r>
      <w:r w:rsidR="003E57A7">
        <w:rPr>
          <w:rFonts w:ascii="Times New Roman" w:hAnsi="Times New Roman"/>
          <w:color w:val="000000" w:themeColor="text1"/>
          <w:sz w:val="26"/>
          <w:szCs w:val="26"/>
        </w:rPr>
        <w:t>đương nhiên được phép</w:t>
      </w:r>
      <w:r w:rsidRPr="008B7730">
        <w:rPr>
          <w:rFonts w:ascii="Times New Roman" w:hAnsi="Times New Roman"/>
          <w:color w:val="000000" w:themeColor="text1"/>
          <w:sz w:val="26"/>
          <w:szCs w:val="26"/>
        </w:rPr>
        <w:t xml:space="preserve"> tổ chức mạng lưới đại lý lữ hành. Thực tế là các doanh nghiệp lữ hành du lịch có rất nhiều loại khác nhau, với những hoạt động phong </w:t>
      </w:r>
      <w:r w:rsidR="003D5178">
        <w:rPr>
          <w:rFonts w:ascii="Times New Roman" w:hAnsi="Times New Roman"/>
          <w:color w:val="000000" w:themeColor="text1"/>
          <w:sz w:val="26"/>
          <w:szCs w:val="26"/>
        </w:rPr>
        <w:t>phú, đa dạng, phức tạp và biến đ</w:t>
      </w:r>
      <w:r w:rsidRPr="008B7730">
        <w:rPr>
          <w:rFonts w:ascii="Times New Roman" w:hAnsi="Times New Roman"/>
          <w:color w:val="000000" w:themeColor="text1"/>
          <w:sz w:val="26"/>
          <w:szCs w:val="26"/>
        </w:rPr>
        <w:t>ổi không ngừng theo sự phát triển của hoạt động du lịch.</w:t>
      </w:r>
    </w:p>
    <w:p w14:paraId="78DBAAB4" w14:textId="77777777" w:rsidR="00114DEA" w:rsidRPr="008B7730" w:rsidRDefault="00114DEA" w:rsidP="00EE36D9">
      <w:pPr>
        <w:pStyle w:val="Heading4"/>
        <w:spacing w:after="60"/>
        <w:rPr>
          <w:color w:val="000000" w:themeColor="text1"/>
        </w:rPr>
      </w:pPr>
      <w:bookmarkStart w:id="143" w:name="_Toc517444230"/>
      <w:bookmarkStart w:id="144" w:name="_Toc517709014"/>
      <w:bookmarkStart w:id="145" w:name="_Toc517709846"/>
      <w:bookmarkStart w:id="146" w:name="_Toc518507725"/>
      <w:r w:rsidRPr="008B7730">
        <w:rPr>
          <w:color w:val="000000" w:themeColor="text1"/>
        </w:rPr>
        <w:t>1.2.2.2. Kinh doanh lưu trú du lịch</w:t>
      </w:r>
      <w:bookmarkEnd w:id="143"/>
      <w:bookmarkEnd w:id="144"/>
      <w:bookmarkEnd w:id="145"/>
      <w:bookmarkEnd w:id="146"/>
    </w:p>
    <w:p w14:paraId="1E30BA19"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Theo nghĩa hẹp, kinh doanh lưu trú du lịch là hoạt động kinh doanh ngoài lĩnh vực sản xuất vật chất nhằm cung cấp các dịch vụ cho thuê buồng ngủ và một số dịch vụ bổ sung cho khách du lịch trong thời gian họ lưu lại tạm thời tại cơ sở kinh doanh lưu trú du lịch nhằm mục đích có lãi.</w:t>
      </w:r>
    </w:p>
    <w:p w14:paraId="4E600A8D"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Theo nghĩa rộng, kinh doanh lưu trú du lịch là một lĩnh vực hoạt động kinh doanh trong ngành du lịch nhằm cung cấp các dịch vụ lưu trú, ăn uống và dịch vụ bổ sung nhằm thỏa mãn dịch vụ lưu lại tạm thời của khách du lịch tại điểm đến du lịch là một tỉnh, một vùng hay một quốc gia phát triển du lịch.</w:t>
      </w:r>
    </w:p>
    <w:p w14:paraId="5581A946"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 xml:space="preserve">Các doanh nghiệp tham gia vào lĩnh vực kinh doanh lưu trú du lịch được gọi là cơ sở lưu trú du lịch. Theo điều 48 Luật du lịch 2017 quy định </w:t>
      </w:r>
      <w:bookmarkStart w:id="147" w:name="dieu_48"/>
      <w:r w:rsidRPr="008B7730">
        <w:rPr>
          <w:rFonts w:ascii="Times New Roman" w:hAnsi="Times New Roman"/>
          <w:color w:val="000000" w:themeColor="text1"/>
          <w:sz w:val="26"/>
          <w:szCs w:val="26"/>
        </w:rPr>
        <w:t>các loại cơ sở lưu trú du lịch</w:t>
      </w:r>
      <w:bookmarkEnd w:id="147"/>
      <w:r w:rsidRPr="008B7730">
        <w:rPr>
          <w:rFonts w:ascii="Times New Roman" w:hAnsi="Times New Roman"/>
          <w:color w:val="000000" w:themeColor="text1"/>
          <w:sz w:val="26"/>
          <w:szCs w:val="26"/>
        </w:rPr>
        <w:t xml:space="preserve"> bao gồm</w:t>
      </w:r>
      <w:r w:rsidR="0049446F">
        <w:rPr>
          <w:rFonts w:ascii="Times New Roman" w:hAnsi="Times New Roman"/>
          <w:color w:val="000000" w:themeColor="text1"/>
          <w:sz w:val="26"/>
          <w:szCs w:val="26"/>
        </w:rPr>
        <w:t>:</w:t>
      </w:r>
    </w:p>
    <w:p w14:paraId="6A47CB67"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Khách sạ</w:t>
      </w:r>
      <w:r w:rsidR="003D5178">
        <w:rPr>
          <w:rFonts w:ascii="Times New Roman" w:hAnsi="Times New Roman"/>
          <w:color w:val="000000" w:themeColor="text1"/>
          <w:sz w:val="26"/>
          <w:szCs w:val="26"/>
        </w:rPr>
        <w:t>n</w:t>
      </w:r>
    </w:p>
    <w:p w14:paraId="5F531A9D"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Biệt thự du lị</w:t>
      </w:r>
      <w:r w:rsidR="003D5178">
        <w:rPr>
          <w:rFonts w:ascii="Times New Roman" w:hAnsi="Times New Roman"/>
          <w:color w:val="000000" w:themeColor="text1"/>
          <w:sz w:val="26"/>
          <w:szCs w:val="26"/>
        </w:rPr>
        <w:t>ch</w:t>
      </w:r>
    </w:p>
    <w:p w14:paraId="1230DDF7"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Căn hộ du lị</w:t>
      </w:r>
      <w:r w:rsidR="003D5178">
        <w:rPr>
          <w:rFonts w:ascii="Times New Roman" w:hAnsi="Times New Roman"/>
          <w:color w:val="000000" w:themeColor="text1"/>
          <w:sz w:val="26"/>
          <w:szCs w:val="26"/>
        </w:rPr>
        <w:t>ch</w:t>
      </w:r>
    </w:p>
    <w:p w14:paraId="77C019E7"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Tàu thủy lưu trú du lị</w:t>
      </w:r>
      <w:r w:rsidR="003D5178">
        <w:rPr>
          <w:rFonts w:ascii="Times New Roman" w:hAnsi="Times New Roman"/>
          <w:color w:val="000000" w:themeColor="text1"/>
          <w:sz w:val="26"/>
          <w:szCs w:val="26"/>
        </w:rPr>
        <w:t>ch</w:t>
      </w:r>
    </w:p>
    <w:p w14:paraId="1FAEB692"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Nhà nghỉ du lị</w:t>
      </w:r>
      <w:r w:rsidR="003D5178">
        <w:rPr>
          <w:rFonts w:ascii="Times New Roman" w:hAnsi="Times New Roman"/>
          <w:color w:val="000000" w:themeColor="text1"/>
          <w:sz w:val="26"/>
          <w:szCs w:val="26"/>
        </w:rPr>
        <w:t>ch</w:t>
      </w:r>
    </w:p>
    <w:p w14:paraId="0C9EB810"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Nhà ở có phòng cho khách du lị</w:t>
      </w:r>
      <w:r w:rsidR="003D5178">
        <w:rPr>
          <w:rFonts w:ascii="Times New Roman" w:hAnsi="Times New Roman"/>
          <w:color w:val="000000" w:themeColor="text1"/>
          <w:sz w:val="26"/>
          <w:szCs w:val="26"/>
        </w:rPr>
        <w:t>ch thuê</w:t>
      </w:r>
    </w:p>
    <w:p w14:paraId="4007FA0E"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Bãi cắm trại du lị</w:t>
      </w:r>
      <w:r w:rsidR="003D5178">
        <w:rPr>
          <w:rFonts w:ascii="Times New Roman" w:hAnsi="Times New Roman"/>
          <w:color w:val="000000" w:themeColor="text1"/>
          <w:sz w:val="26"/>
          <w:szCs w:val="26"/>
        </w:rPr>
        <w:t>ch</w:t>
      </w:r>
    </w:p>
    <w:p w14:paraId="0D10C66D" w14:textId="77777777" w:rsidR="00114DEA" w:rsidRPr="008B7730" w:rsidRDefault="00114DEA" w:rsidP="00EE36D9">
      <w:pPr>
        <w:pStyle w:val="ListParagraph"/>
        <w:numPr>
          <w:ilvl w:val="0"/>
          <w:numId w:val="1"/>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Các cơ sở lưu trú du lịch khác.</w:t>
      </w:r>
    </w:p>
    <w:p w14:paraId="5799072F" w14:textId="77777777" w:rsidR="00114DEA" w:rsidRPr="008B7730" w:rsidRDefault="00114DEA" w:rsidP="00EE36D9">
      <w:pPr>
        <w:pStyle w:val="Heading4"/>
        <w:spacing w:after="60"/>
        <w:rPr>
          <w:color w:val="000000" w:themeColor="text1"/>
        </w:rPr>
      </w:pPr>
      <w:bookmarkStart w:id="148" w:name="_Toc517444231"/>
      <w:bookmarkStart w:id="149" w:name="_Toc517709015"/>
      <w:bookmarkStart w:id="150" w:name="_Toc517709847"/>
      <w:bookmarkStart w:id="151" w:name="_Toc518507726"/>
      <w:r w:rsidRPr="008B7730">
        <w:rPr>
          <w:color w:val="000000" w:themeColor="text1"/>
        </w:rPr>
        <w:t>1.2.2.3. Kinh doanh vận chuyển khách du lịch</w:t>
      </w:r>
      <w:bookmarkEnd w:id="148"/>
      <w:bookmarkEnd w:id="149"/>
      <w:bookmarkEnd w:id="150"/>
      <w:bookmarkEnd w:id="151"/>
    </w:p>
    <w:p w14:paraId="24B569C5"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Kinh doanh vận chuyển là hoạt động kinh doanh nhằm giúp cho du khách dịch chuyển được từ nơi cư trú của mình đến điểm du lịch cũng như là dịch chuyển tại điểm du lịch.</w:t>
      </w:r>
    </w:p>
    <w:p w14:paraId="5EA78048"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Để phục vụ cho hoạt động kinh doanh này có nhiều phương tiện vận chuyển khác nhau như ô tô, tàu hỏa, tàu thủy, máy bay…Thực tế cho thấy ít có các doanh nghiệp du lịch (trừ một số tập đoàn du lịch lớn trên thế giới) có thể đảm nhận toàn bộ việc vận chuyển khách du lịch từ nơi cư trú của họ đến điểm du lịch và tại điểm du lịch. Phần lớn trong các trường hợp, khách du lịch sử dụng dịch vụ vận chuyển của các phương tiện giao thông đại chúng hoặc của các công tu chuyên kinh doanh dịch vụ vận chuyển.</w:t>
      </w:r>
    </w:p>
    <w:p w14:paraId="5AF14291" w14:textId="77777777" w:rsidR="00114DEA" w:rsidRPr="008B7730" w:rsidRDefault="00114DEA" w:rsidP="00EE36D9">
      <w:pPr>
        <w:pStyle w:val="Heading4"/>
        <w:spacing w:after="60"/>
        <w:rPr>
          <w:color w:val="000000" w:themeColor="text1"/>
        </w:rPr>
      </w:pPr>
      <w:bookmarkStart w:id="152" w:name="_Toc517444232"/>
      <w:bookmarkStart w:id="153" w:name="_Toc517709016"/>
      <w:bookmarkStart w:id="154" w:name="_Toc517709848"/>
      <w:bookmarkStart w:id="155" w:name="_Toc518507727"/>
      <w:r w:rsidRPr="008B7730">
        <w:rPr>
          <w:color w:val="000000" w:themeColor="text1"/>
        </w:rPr>
        <w:t>1.2.2.4. Kinh doanh các dịch vụ du lịch khác</w:t>
      </w:r>
      <w:bookmarkEnd w:id="152"/>
      <w:bookmarkEnd w:id="153"/>
      <w:bookmarkEnd w:id="154"/>
      <w:bookmarkEnd w:id="155"/>
    </w:p>
    <w:p w14:paraId="74938A8A"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Một số hoạt động kinh doanh bổ trợ như kinh doanh các loại hình vui chơi giải trí tại các điểm du lịch; cung cấp dịch vụ tư vấn đầu tư du lịch; cung cấp dịch vụ truyền thông, quảng cáo du lịch…</w:t>
      </w:r>
    </w:p>
    <w:p w14:paraId="5B36D67A"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Cùng với xu hướng phát triển đa dạng nhu cầu của khách du lịch, sự tiến bộ của khoa học kỹ thuật và sự gia tăng các điểm du lịch, tuyến du lịch tạo cơ hội cho các hoạt động kinh doanh bổ trợ ngày càng phát triển mạnh.</w:t>
      </w:r>
    </w:p>
    <w:p w14:paraId="61CEFA62" w14:textId="1B96F218" w:rsidR="00114DEA" w:rsidRPr="008B7730" w:rsidRDefault="00114DEA" w:rsidP="00EE36D9">
      <w:pPr>
        <w:pStyle w:val="Heading2"/>
        <w:spacing w:after="60"/>
        <w:rPr>
          <w:color w:val="000000" w:themeColor="text1"/>
        </w:rPr>
      </w:pPr>
      <w:bookmarkStart w:id="156" w:name="_Toc517444233"/>
      <w:bookmarkStart w:id="157" w:name="_Toc517709017"/>
      <w:bookmarkStart w:id="158" w:name="_Toc517709849"/>
      <w:bookmarkStart w:id="159" w:name="_Toc518507728"/>
      <w:bookmarkStart w:id="160" w:name="_Toc175945302"/>
      <w:r w:rsidRPr="008B7730">
        <w:rPr>
          <w:color w:val="000000" w:themeColor="text1"/>
        </w:rPr>
        <w:t>1.3.  Khái quát về marketing du lịch</w:t>
      </w:r>
      <w:bookmarkEnd w:id="156"/>
      <w:bookmarkEnd w:id="157"/>
      <w:bookmarkEnd w:id="158"/>
      <w:bookmarkEnd w:id="159"/>
      <w:bookmarkEnd w:id="160"/>
    </w:p>
    <w:p w14:paraId="5C68694D" w14:textId="413C4EC8" w:rsidR="00114DEA" w:rsidRPr="008B7730" w:rsidRDefault="00114DEA" w:rsidP="00EE36D9">
      <w:pPr>
        <w:pStyle w:val="Heading3"/>
        <w:spacing w:after="60"/>
        <w:rPr>
          <w:color w:val="000000" w:themeColor="text1"/>
        </w:rPr>
      </w:pPr>
      <w:bookmarkStart w:id="161" w:name="_Toc517444234"/>
      <w:bookmarkStart w:id="162" w:name="_Toc517709018"/>
      <w:bookmarkStart w:id="163" w:name="_Toc517709850"/>
      <w:bookmarkStart w:id="164" w:name="_Toc518507729"/>
      <w:bookmarkStart w:id="165" w:name="_Toc175945303"/>
      <w:r w:rsidRPr="008B7730">
        <w:rPr>
          <w:color w:val="000000" w:themeColor="text1"/>
        </w:rPr>
        <w:lastRenderedPageBreak/>
        <w:t>1.3.1. Khái niệm và bản chất marketing</w:t>
      </w:r>
      <w:bookmarkEnd w:id="161"/>
      <w:bookmarkEnd w:id="162"/>
      <w:bookmarkEnd w:id="163"/>
      <w:bookmarkEnd w:id="164"/>
      <w:bookmarkEnd w:id="165"/>
    </w:p>
    <w:p w14:paraId="2C9C97CD" w14:textId="77777777" w:rsidR="00114DEA" w:rsidRPr="008B7730" w:rsidRDefault="00114DEA" w:rsidP="00EE36D9">
      <w:pPr>
        <w:pStyle w:val="Heading4"/>
        <w:spacing w:after="60"/>
        <w:rPr>
          <w:color w:val="000000" w:themeColor="text1"/>
        </w:rPr>
      </w:pPr>
      <w:bookmarkStart w:id="166" w:name="_Toc517444235"/>
      <w:bookmarkStart w:id="167" w:name="_Toc517709019"/>
      <w:bookmarkStart w:id="168" w:name="_Toc517709851"/>
      <w:bookmarkStart w:id="169" w:name="_Toc518507730"/>
      <w:r w:rsidRPr="008B7730">
        <w:rPr>
          <w:color w:val="000000" w:themeColor="text1"/>
        </w:rPr>
        <w:t>1.3.1.1. Khái niệm</w:t>
      </w:r>
      <w:bookmarkEnd w:id="166"/>
      <w:bookmarkEnd w:id="167"/>
      <w:bookmarkEnd w:id="168"/>
      <w:bookmarkEnd w:id="169"/>
    </w:p>
    <w:p w14:paraId="0E784B5F"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Theo Philip Kotler định nghĩa tổng quát về marketing như sau:“Marketing là một dạng hoạt động của con người nhằm thoả mãn những nhu cầu và mong muốn của họ thông qua trao đổi.”</w:t>
      </w:r>
    </w:p>
    <w:p w14:paraId="37F04252"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Hiệp hội Marketing Hoa Kỳ (American Marketing Association) định nghĩa: “Marketing là quá trình lập kế hoạch và quản lý thực hiện các vấn đề về định giá, xúc tiến, và phân phối các ý tưởng, sản phẩm, dịch vụ nhằm mục đích tạo ra sự trao đổi để thỏa mãn các mục tiêu của cá nhân và tổ chức.</w:t>
      </w:r>
    </w:p>
    <w:p w14:paraId="172D1038" w14:textId="77777777" w:rsidR="00114DEA" w:rsidRPr="008B7730" w:rsidRDefault="00114DEA" w:rsidP="00EE36D9">
      <w:pPr>
        <w:pStyle w:val="Heading4"/>
        <w:spacing w:after="60"/>
        <w:rPr>
          <w:color w:val="000000" w:themeColor="text1"/>
        </w:rPr>
      </w:pPr>
      <w:bookmarkStart w:id="170" w:name="_Toc517444236"/>
      <w:bookmarkStart w:id="171" w:name="_Toc517709020"/>
      <w:bookmarkStart w:id="172" w:name="_Toc517709852"/>
      <w:bookmarkStart w:id="173" w:name="_Toc518507731"/>
      <w:r w:rsidRPr="008B7730">
        <w:rPr>
          <w:color w:val="000000" w:themeColor="text1"/>
        </w:rPr>
        <w:t>1.</w:t>
      </w:r>
      <w:r w:rsidR="00BB6E64" w:rsidRPr="008B7730">
        <w:rPr>
          <w:color w:val="000000" w:themeColor="text1"/>
        </w:rPr>
        <w:t>3</w:t>
      </w:r>
      <w:r w:rsidRPr="008B7730">
        <w:rPr>
          <w:color w:val="000000" w:themeColor="text1"/>
        </w:rPr>
        <w:t>.1.</w:t>
      </w:r>
      <w:r w:rsidR="00BB6E64" w:rsidRPr="008B7730">
        <w:rPr>
          <w:color w:val="000000" w:themeColor="text1"/>
        </w:rPr>
        <w:t>2</w:t>
      </w:r>
      <w:r w:rsidRPr="008B7730">
        <w:rPr>
          <w:color w:val="000000" w:themeColor="text1"/>
        </w:rPr>
        <w:t>. Bản chất</w:t>
      </w:r>
      <w:bookmarkEnd w:id="170"/>
      <w:bookmarkEnd w:id="171"/>
      <w:bookmarkEnd w:id="172"/>
      <w:bookmarkEnd w:id="173"/>
    </w:p>
    <w:p w14:paraId="36D3F24F" w14:textId="77777777" w:rsidR="00114DEA" w:rsidRPr="008B7730" w:rsidRDefault="00114DEA" w:rsidP="00EE36D9">
      <w:pPr>
        <w:pStyle w:val="ListParagraph"/>
        <w:numPr>
          <w:ilvl w:val="0"/>
          <w:numId w:val="4"/>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Marketing là tiến trình quản trị</w:t>
      </w:r>
      <w:r w:rsidR="00FC2619">
        <w:rPr>
          <w:rFonts w:ascii="Times New Roman" w:hAnsi="Times New Roman"/>
          <w:color w:val="000000" w:themeColor="text1"/>
          <w:sz w:val="26"/>
          <w:szCs w:val="26"/>
        </w:rPr>
        <w:t>;</w:t>
      </w:r>
    </w:p>
    <w:p w14:paraId="7C03A2DA" w14:textId="77777777" w:rsidR="00114DEA" w:rsidRPr="008B7730" w:rsidRDefault="00114DEA" w:rsidP="00EE36D9">
      <w:pPr>
        <w:pStyle w:val="ListParagraph"/>
        <w:numPr>
          <w:ilvl w:val="0"/>
          <w:numId w:val="4"/>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Toàn bộ các hoạt động marketing định hướng khách hàng;</w:t>
      </w:r>
    </w:p>
    <w:p w14:paraId="328B8373" w14:textId="77777777" w:rsidR="00114DEA" w:rsidRPr="008B7730" w:rsidRDefault="00114DEA" w:rsidP="00EE36D9">
      <w:pPr>
        <w:pStyle w:val="ListParagraph"/>
        <w:numPr>
          <w:ilvl w:val="0"/>
          <w:numId w:val="4"/>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Marketing thỏa mãn nhu cầu khách hàng một cách hiệu quả và có lợi;</w:t>
      </w:r>
    </w:p>
    <w:p w14:paraId="2D3EAF2A" w14:textId="77777777" w:rsidR="00114DEA" w:rsidRPr="008B7730" w:rsidRDefault="00114DEA" w:rsidP="00EE36D9">
      <w:pPr>
        <w:pStyle w:val="ListParagraph"/>
        <w:numPr>
          <w:ilvl w:val="0"/>
          <w:numId w:val="4"/>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Trao đổi là khái niệm quyết định tạo nền móng cho marketing;</w:t>
      </w:r>
    </w:p>
    <w:p w14:paraId="58D2B6AC" w14:textId="77777777" w:rsidR="00114DEA" w:rsidRPr="008B7730" w:rsidRDefault="00114DEA" w:rsidP="00EE36D9">
      <w:pPr>
        <w:pStyle w:val="ListParagraph"/>
        <w:numPr>
          <w:ilvl w:val="0"/>
          <w:numId w:val="4"/>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Nội dung hoạt động marketing bao gồm thiết kế, định giá, xúc tiến và phân phối sản phẩm.</w:t>
      </w:r>
    </w:p>
    <w:p w14:paraId="26B6CB37" w14:textId="526D3F0A" w:rsidR="00114DEA" w:rsidRPr="008B7730" w:rsidRDefault="00114DEA" w:rsidP="00EE36D9">
      <w:pPr>
        <w:pStyle w:val="Heading3"/>
        <w:spacing w:after="60"/>
        <w:rPr>
          <w:color w:val="000000" w:themeColor="text1"/>
        </w:rPr>
      </w:pPr>
      <w:bookmarkStart w:id="174" w:name="_Toc517444237"/>
      <w:bookmarkStart w:id="175" w:name="_Toc517709021"/>
      <w:bookmarkStart w:id="176" w:name="_Toc517709853"/>
      <w:bookmarkStart w:id="177" w:name="_Toc518507732"/>
      <w:bookmarkStart w:id="178" w:name="_Toc175945304"/>
      <w:r w:rsidRPr="008B7730">
        <w:rPr>
          <w:color w:val="000000" w:themeColor="text1"/>
        </w:rPr>
        <w:t>1.3.2. Khái niệm marketing du lịch</w:t>
      </w:r>
      <w:bookmarkEnd w:id="174"/>
      <w:bookmarkEnd w:id="175"/>
      <w:bookmarkEnd w:id="176"/>
      <w:bookmarkEnd w:id="177"/>
      <w:bookmarkEnd w:id="178"/>
    </w:p>
    <w:p w14:paraId="4D9EB194" w14:textId="77777777" w:rsidR="00114DEA" w:rsidRPr="008B7730" w:rsidRDefault="00114DEA" w:rsidP="00EE36D9">
      <w:pPr>
        <w:spacing w:before="60" w:after="60" w:line="240" w:lineRule="auto"/>
        <w:ind w:right="0" w:firstLine="567"/>
        <w:rPr>
          <w:rFonts w:ascii="Times New Roman" w:hAnsi="Times New Roman"/>
          <w:i/>
          <w:color w:val="000000" w:themeColor="text1"/>
          <w:sz w:val="26"/>
          <w:szCs w:val="26"/>
        </w:rPr>
      </w:pPr>
      <w:r w:rsidRPr="008B7730">
        <w:rPr>
          <w:rFonts w:ascii="Times New Roman" w:hAnsi="Times New Roman"/>
          <w:color w:val="000000" w:themeColor="text1"/>
          <w:sz w:val="26"/>
          <w:szCs w:val="26"/>
        </w:rPr>
        <w:t xml:space="preserve">Tổ chức Du lịch Thế giới (The United Nations World Tourism Organization-UNWTO) định nghĩa </w:t>
      </w:r>
      <w:r w:rsidRPr="008B7730">
        <w:rPr>
          <w:rFonts w:ascii="Times New Roman" w:hAnsi="Times New Roman"/>
          <w:i/>
          <w:color w:val="000000" w:themeColor="text1"/>
          <w:sz w:val="26"/>
          <w:szCs w:val="26"/>
        </w:rPr>
        <w:t>“Marketing du lịch là một triết lý quản trị mà nhờ nghiên cứu, dự đoán, tuyển chọn dựa trên nhu cầu của du khách, nó có thể đưa sản phẩm du lịch ra thị trường sao cho phù hợp với mục đích thu nhiều lợi nh</w:t>
      </w:r>
      <w:r w:rsidR="00D65674">
        <w:rPr>
          <w:rFonts w:ascii="Times New Roman" w:hAnsi="Times New Roman"/>
          <w:i/>
          <w:color w:val="000000" w:themeColor="text1"/>
          <w:sz w:val="26"/>
          <w:szCs w:val="26"/>
        </w:rPr>
        <w:t>uận cho tổ chức du lịch đó.</w:t>
      </w:r>
      <w:r w:rsidRPr="008B7730">
        <w:rPr>
          <w:rFonts w:ascii="Times New Roman" w:hAnsi="Times New Roman"/>
          <w:i/>
          <w:color w:val="000000" w:themeColor="text1"/>
          <w:sz w:val="26"/>
          <w:szCs w:val="26"/>
        </w:rPr>
        <w:t>”</w:t>
      </w:r>
    </w:p>
    <w:p w14:paraId="5C0F683C" w14:textId="77777777" w:rsidR="00114DEA" w:rsidRPr="008B7730" w:rsidRDefault="00114DEA" w:rsidP="00EE36D9">
      <w:pPr>
        <w:spacing w:before="60" w:after="60" w:line="240" w:lineRule="auto"/>
        <w:ind w:right="0" w:firstLine="567"/>
        <w:rPr>
          <w:rFonts w:ascii="Times New Roman" w:hAnsi="Times New Roman"/>
          <w:i/>
          <w:color w:val="000000" w:themeColor="text1"/>
          <w:sz w:val="26"/>
          <w:szCs w:val="26"/>
        </w:rPr>
      </w:pPr>
      <w:r w:rsidRPr="008B7730">
        <w:rPr>
          <w:rFonts w:ascii="Times New Roman" w:hAnsi="Times New Roman"/>
          <w:color w:val="000000" w:themeColor="text1"/>
          <w:sz w:val="26"/>
          <w:szCs w:val="26"/>
        </w:rPr>
        <w:t xml:space="preserve">Robert Lanquar va Robert Holliter cho rằng </w:t>
      </w:r>
      <w:r w:rsidRPr="008B7730">
        <w:rPr>
          <w:rFonts w:ascii="Times New Roman" w:hAnsi="Times New Roman"/>
          <w:i/>
          <w:color w:val="000000" w:themeColor="text1"/>
          <w:sz w:val="26"/>
          <w:szCs w:val="26"/>
        </w:rPr>
        <w:t>“Marketing du lịch là một loạt phương pháp và kỹ thuật được hỗ trợ bằng một tinh thần đặc biệt có phương pháp nhằm thỏa mãn nhu cầu không nói ra hoặc nói ra của khách hàng, có thể là mục đích tiêu khiển hoặc những mục đích khác bao gồm công việc gia đình, công tác và họp hành.”</w:t>
      </w:r>
    </w:p>
    <w:p w14:paraId="561EAE19" w14:textId="77777777" w:rsidR="00114DEA" w:rsidRPr="008B7730" w:rsidRDefault="00114DEA" w:rsidP="00EE36D9">
      <w:pPr>
        <w:spacing w:before="60" w:after="60" w:line="240" w:lineRule="auto"/>
        <w:ind w:right="0" w:firstLine="567"/>
        <w:rPr>
          <w:rFonts w:ascii="Times New Roman" w:hAnsi="Times New Roman"/>
          <w:i/>
          <w:color w:val="000000" w:themeColor="text1"/>
          <w:sz w:val="26"/>
          <w:szCs w:val="26"/>
        </w:rPr>
      </w:pPr>
      <w:r w:rsidRPr="008B7730">
        <w:rPr>
          <w:rFonts w:ascii="Times New Roman" w:hAnsi="Times New Roman"/>
          <w:color w:val="000000" w:themeColor="text1"/>
          <w:sz w:val="26"/>
          <w:szCs w:val="26"/>
        </w:rPr>
        <w:lastRenderedPageBreak/>
        <w:t xml:space="preserve">Michel Cotltman thì lại phát biểu </w:t>
      </w:r>
      <w:r w:rsidRPr="008B7730">
        <w:rPr>
          <w:rFonts w:ascii="Times New Roman" w:hAnsi="Times New Roman"/>
          <w:i/>
          <w:color w:val="000000" w:themeColor="text1"/>
          <w:sz w:val="26"/>
          <w:szCs w:val="26"/>
        </w:rPr>
        <w:t>“Marketing du lịch là một hệ thống những nghiên cứu và lập kế hoạch nhằm tạo lập cho tổ chức du lịch một triết lý quản trị hoàn chỉnh với các chiến lược và chiến thuật thích hợp để đạt được mục đích.”</w:t>
      </w:r>
    </w:p>
    <w:p w14:paraId="7209C8ED"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Như vậy, có thể hiểu marketing du lịch là tiến trình nghiên cứu, phân tích những nhu cầu của khách du lịch, sản phẩm du lịch và những phương thức cung ứng, hỗ trợ để đưa khách hàng đến với sản phẩm du lịch nhằm thỏa mãn nhu cầu của khách hàng đồng thời đạt được mục tiêu của doanh nghiệp kinh doanh du lịch.</w:t>
      </w:r>
    </w:p>
    <w:p w14:paraId="7C6E0FC0" w14:textId="7CB15551" w:rsidR="00114DEA" w:rsidRDefault="00114DEA" w:rsidP="00EE36D9">
      <w:pPr>
        <w:pStyle w:val="Heading3"/>
        <w:spacing w:after="60"/>
        <w:rPr>
          <w:color w:val="000000" w:themeColor="text1"/>
        </w:rPr>
      </w:pPr>
      <w:bookmarkStart w:id="179" w:name="_Toc517444238"/>
      <w:bookmarkStart w:id="180" w:name="_Toc517709022"/>
      <w:bookmarkStart w:id="181" w:name="_Toc517709854"/>
      <w:bookmarkStart w:id="182" w:name="_Toc518507733"/>
      <w:bookmarkStart w:id="183" w:name="_Toc175945305"/>
      <w:r w:rsidRPr="008B7730">
        <w:rPr>
          <w:color w:val="000000" w:themeColor="text1"/>
        </w:rPr>
        <w:t>1.3.3. Bản chất marketing du lịch</w:t>
      </w:r>
      <w:bookmarkEnd w:id="179"/>
      <w:bookmarkEnd w:id="180"/>
      <w:bookmarkEnd w:id="181"/>
      <w:bookmarkEnd w:id="182"/>
      <w:bookmarkEnd w:id="183"/>
    </w:p>
    <w:p w14:paraId="255F2912" w14:textId="77777777" w:rsidR="007118DA" w:rsidRPr="007118DA" w:rsidRDefault="007118DA" w:rsidP="00EE36D9">
      <w:pPr>
        <w:spacing w:before="60" w:after="60" w:line="240" w:lineRule="auto"/>
        <w:ind w:right="0" w:firstLine="567"/>
        <w:rPr>
          <w:rFonts w:ascii="Times New Roman" w:hAnsi="Times New Roman"/>
          <w:color w:val="000000" w:themeColor="text1"/>
          <w:sz w:val="26"/>
          <w:szCs w:val="26"/>
        </w:rPr>
      </w:pPr>
      <w:r w:rsidRPr="007118DA">
        <w:rPr>
          <w:rFonts w:ascii="Times New Roman" w:hAnsi="Times New Roman"/>
          <w:color w:val="000000" w:themeColor="text1"/>
          <w:sz w:val="26"/>
          <w:szCs w:val="26"/>
        </w:rPr>
        <w:t>Du lịch là ngành kinh doanh dịch vụ có những đặc trưng khác với các ngành kinh doanh hàng hóa, dịch vụ khác. Do sức hấp dẫn của kinh doanh du lịch, hoạt động marketing càng trở nên quan trọng trong điều kiện cạnh tranh gay gắt và phải thích ứng nhu cầu ngày càng cao của khách du lịch.</w:t>
      </w:r>
    </w:p>
    <w:p w14:paraId="4EB755CE" w14:textId="77777777" w:rsidR="007118DA" w:rsidRPr="007118DA" w:rsidRDefault="007118DA" w:rsidP="00EE36D9">
      <w:pPr>
        <w:spacing w:before="60" w:after="60" w:line="240" w:lineRule="auto"/>
        <w:ind w:right="0" w:firstLine="567"/>
        <w:rPr>
          <w:rFonts w:ascii="Times New Roman" w:hAnsi="Times New Roman"/>
          <w:color w:val="000000" w:themeColor="text1"/>
          <w:sz w:val="26"/>
          <w:szCs w:val="26"/>
        </w:rPr>
      </w:pPr>
      <w:r w:rsidRPr="007118DA">
        <w:rPr>
          <w:rFonts w:ascii="Times New Roman" w:hAnsi="Times New Roman"/>
          <w:color w:val="000000" w:themeColor="text1"/>
          <w:sz w:val="26"/>
          <w:szCs w:val="26"/>
        </w:rPr>
        <w:t>Marketing du lịch sẽ mang đặc trưng của marketing dịch vụ và có những điểm khác biệt cụ thể như sau:</w:t>
      </w:r>
    </w:p>
    <w:p w14:paraId="6A639780" w14:textId="77777777" w:rsidR="00114DEA" w:rsidRPr="008B7730" w:rsidRDefault="00114DEA" w:rsidP="00EE36D9">
      <w:pPr>
        <w:pStyle w:val="Heading4"/>
        <w:spacing w:after="60"/>
        <w:rPr>
          <w:color w:val="000000" w:themeColor="text1"/>
        </w:rPr>
      </w:pPr>
      <w:bookmarkStart w:id="184" w:name="_Toc517444239"/>
      <w:bookmarkStart w:id="185" w:name="_Toc517709023"/>
      <w:bookmarkStart w:id="186" w:name="_Toc517709855"/>
      <w:bookmarkStart w:id="187" w:name="_Toc518507734"/>
      <w:r w:rsidRPr="008B7730">
        <w:rPr>
          <w:color w:val="000000" w:themeColor="text1"/>
        </w:rPr>
        <w:t xml:space="preserve">1.3.3.1. </w:t>
      </w:r>
      <w:bookmarkEnd w:id="184"/>
      <w:bookmarkEnd w:id="185"/>
      <w:bookmarkEnd w:id="186"/>
      <w:r w:rsidR="0055175D">
        <w:rPr>
          <w:color w:val="000000" w:themeColor="text1"/>
        </w:rPr>
        <w:t>Đặc trưng</w:t>
      </w:r>
      <w:r w:rsidR="007118DA">
        <w:rPr>
          <w:color w:val="000000" w:themeColor="text1"/>
        </w:rPr>
        <w:t xml:space="preserve"> của marketing dịch vụ</w:t>
      </w:r>
      <w:bookmarkEnd w:id="187"/>
    </w:p>
    <w:p w14:paraId="09B7F746" w14:textId="77777777" w:rsidR="00114DEA" w:rsidRDefault="007118DA" w:rsidP="00EE36D9">
      <w:pPr>
        <w:spacing w:before="60" w:after="60" w:line="240" w:lineRule="auto"/>
        <w:ind w:right="0" w:firstLine="567"/>
        <w:rPr>
          <w:rFonts w:ascii="Times New Roman" w:hAnsi="Times New Roman"/>
          <w:color w:val="000000" w:themeColor="text1"/>
          <w:sz w:val="26"/>
          <w:szCs w:val="26"/>
        </w:rPr>
      </w:pPr>
      <w:r>
        <w:rPr>
          <w:rFonts w:ascii="Times New Roman" w:hAnsi="Times New Roman"/>
          <w:color w:val="000000" w:themeColor="text1"/>
          <w:sz w:val="26"/>
          <w:szCs w:val="26"/>
        </w:rPr>
        <w:t>So với hoạt động marketing sản phẩm hữu hình, marketing dịch vụ có những khác biệt chủ yếu sau:</w:t>
      </w:r>
    </w:p>
    <w:p w14:paraId="7195EFE0" w14:textId="77777777" w:rsidR="007118DA" w:rsidRPr="0055175D" w:rsidRDefault="007118DA">
      <w:pPr>
        <w:pStyle w:val="ListParagraph"/>
        <w:numPr>
          <w:ilvl w:val="0"/>
          <w:numId w:val="37"/>
        </w:numPr>
        <w:tabs>
          <w:tab w:val="left" w:pos="709"/>
        </w:tabs>
        <w:spacing w:before="60" w:after="60" w:line="240" w:lineRule="auto"/>
        <w:ind w:left="0" w:firstLine="567"/>
        <w:contextualSpacing w:val="0"/>
        <w:jc w:val="both"/>
        <w:rPr>
          <w:rFonts w:ascii="Times New Roman" w:hAnsi="Times New Roman"/>
          <w:color w:val="000000" w:themeColor="text1"/>
          <w:sz w:val="26"/>
          <w:szCs w:val="26"/>
        </w:rPr>
      </w:pPr>
      <w:r w:rsidRPr="0055175D">
        <w:rPr>
          <w:rFonts w:ascii="Times New Roman" w:hAnsi="Times New Roman"/>
          <w:color w:val="000000" w:themeColor="text1"/>
          <w:sz w:val="26"/>
          <w:szCs w:val="26"/>
        </w:rPr>
        <w:t>Bản chất vô hình của dịch vụ: Chỉ khi sử dụng khách hàng mới biết được dịch vụ đó như thế nào. Do ở hầu hết các dịch vụ, khách hàng không thể lấy mẫu hoặc đánh giá một cách tự nhiên nên họ có xu hướng dựa vào kinh nghiệm của người đã sử dụng, vì vậy, thông tin truyền miệng rất quan trọng đối với ngành dịch vụ.</w:t>
      </w:r>
    </w:p>
    <w:p w14:paraId="20204E1A" w14:textId="77777777" w:rsidR="007118DA" w:rsidRPr="0055175D" w:rsidRDefault="007118DA">
      <w:pPr>
        <w:pStyle w:val="ListParagraph"/>
        <w:numPr>
          <w:ilvl w:val="0"/>
          <w:numId w:val="37"/>
        </w:numPr>
        <w:tabs>
          <w:tab w:val="left" w:pos="709"/>
          <w:tab w:val="center" w:pos="4819"/>
        </w:tabs>
        <w:spacing w:before="60" w:after="60" w:line="240" w:lineRule="auto"/>
        <w:ind w:left="0" w:firstLine="567"/>
        <w:contextualSpacing w:val="0"/>
        <w:jc w:val="both"/>
        <w:rPr>
          <w:rFonts w:ascii="Times New Roman" w:hAnsi="Times New Roman"/>
          <w:color w:val="000000" w:themeColor="text1"/>
          <w:sz w:val="26"/>
          <w:szCs w:val="26"/>
        </w:rPr>
      </w:pPr>
      <w:r w:rsidRPr="0055175D">
        <w:rPr>
          <w:rFonts w:ascii="Times New Roman" w:hAnsi="Times New Roman"/>
          <w:color w:val="000000" w:themeColor="text1"/>
          <w:sz w:val="26"/>
          <w:szCs w:val="26"/>
        </w:rPr>
        <w:t>Phương thức sản xuất: Dịch vụ</w:t>
      </w:r>
      <w:r w:rsidR="0055175D" w:rsidRPr="0055175D">
        <w:rPr>
          <w:rFonts w:ascii="Times New Roman" w:hAnsi="Times New Roman"/>
          <w:color w:val="000000" w:themeColor="text1"/>
          <w:sz w:val="26"/>
          <w:szCs w:val="26"/>
        </w:rPr>
        <w:t xml:space="preserve"> không sản xuất hàng loạt và không thể lưu kho được; tính không đồng nhất trong dịch vụ là rất cao và việc kiểm tra chất lượng của chúng cũng rất khó khăn.</w:t>
      </w:r>
    </w:p>
    <w:p w14:paraId="1260FA50" w14:textId="77777777" w:rsidR="0055175D" w:rsidRPr="0055175D" w:rsidRDefault="0055175D">
      <w:pPr>
        <w:pStyle w:val="ListParagraph"/>
        <w:numPr>
          <w:ilvl w:val="0"/>
          <w:numId w:val="37"/>
        </w:numPr>
        <w:tabs>
          <w:tab w:val="left" w:pos="709"/>
          <w:tab w:val="center" w:pos="4819"/>
        </w:tabs>
        <w:spacing w:before="60" w:after="60" w:line="240" w:lineRule="auto"/>
        <w:ind w:left="0" w:firstLine="567"/>
        <w:contextualSpacing w:val="0"/>
        <w:jc w:val="both"/>
        <w:rPr>
          <w:rFonts w:ascii="Times New Roman" w:hAnsi="Times New Roman"/>
          <w:color w:val="000000" w:themeColor="text1"/>
          <w:sz w:val="26"/>
          <w:szCs w:val="26"/>
        </w:rPr>
      </w:pPr>
      <w:r w:rsidRPr="0055175D">
        <w:rPr>
          <w:rFonts w:ascii="Times New Roman" w:hAnsi="Times New Roman"/>
          <w:color w:val="000000" w:themeColor="text1"/>
          <w:sz w:val="26"/>
          <w:szCs w:val="26"/>
        </w:rPr>
        <w:t>Khả năng tự tiêu hao: Bản thân các dịch vụ chỉ được thực hiện khi có sự tham gia của khách hàng. Ví dụ phòng khách sạn không có khách thuê tức là vĩnh viễn mất đi một khách hàngoản doanh thu từ phòng đó trong những ngày để trống.</w:t>
      </w:r>
    </w:p>
    <w:p w14:paraId="2D6F91C0" w14:textId="77777777" w:rsidR="0055175D" w:rsidRPr="0055175D" w:rsidRDefault="0055175D">
      <w:pPr>
        <w:pStyle w:val="ListParagraph"/>
        <w:numPr>
          <w:ilvl w:val="0"/>
          <w:numId w:val="37"/>
        </w:numPr>
        <w:tabs>
          <w:tab w:val="left" w:pos="709"/>
          <w:tab w:val="center" w:pos="4819"/>
        </w:tabs>
        <w:spacing w:before="60" w:after="60" w:line="240" w:lineRule="auto"/>
        <w:ind w:left="0" w:firstLine="567"/>
        <w:contextualSpacing w:val="0"/>
        <w:jc w:val="both"/>
        <w:rPr>
          <w:rFonts w:ascii="Times New Roman" w:hAnsi="Times New Roman"/>
          <w:color w:val="000000" w:themeColor="text1"/>
          <w:sz w:val="26"/>
          <w:szCs w:val="26"/>
        </w:rPr>
      </w:pPr>
      <w:r w:rsidRPr="0055175D">
        <w:rPr>
          <w:rFonts w:ascii="Times New Roman" w:hAnsi="Times New Roman"/>
          <w:color w:val="000000" w:themeColor="text1"/>
          <w:sz w:val="26"/>
          <w:szCs w:val="26"/>
        </w:rPr>
        <w:t xml:space="preserve">Các kênh phân phối: Khách hàng trên thực tế phải đến doanh nghiệp để sử dụng các dịch vụ, không thể mang dịch vụ đến </w:t>
      </w:r>
      <w:r w:rsidRPr="0055175D">
        <w:rPr>
          <w:rFonts w:ascii="Times New Roman" w:hAnsi="Times New Roman"/>
          <w:color w:val="000000" w:themeColor="text1"/>
          <w:sz w:val="26"/>
          <w:szCs w:val="26"/>
        </w:rPr>
        <w:lastRenderedPageBreak/>
        <w:t>với khách như những ngành khác, do vậy doanh nghiệp kinh doanh dịch vụ cần nhiều trung gian, môi giới khi phân phối sản phẩm.</w:t>
      </w:r>
    </w:p>
    <w:p w14:paraId="2C373F8E" w14:textId="77777777" w:rsidR="0055175D" w:rsidRPr="0055175D" w:rsidRDefault="0055175D">
      <w:pPr>
        <w:pStyle w:val="ListParagraph"/>
        <w:numPr>
          <w:ilvl w:val="0"/>
          <w:numId w:val="37"/>
        </w:numPr>
        <w:tabs>
          <w:tab w:val="left" w:pos="709"/>
          <w:tab w:val="center" w:pos="4819"/>
        </w:tabs>
        <w:spacing w:before="60" w:after="60" w:line="240" w:lineRule="auto"/>
        <w:ind w:left="0" w:firstLine="567"/>
        <w:contextualSpacing w:val="0"/>
        <w:jc w:val="both"/>
        <w:rPr>
          <w:rFonts w:ascii="Times New Roman" w:hAnsi="Times New Roman"/>
          <w:color w:val="000000" w:themeColor="text1"/>
          <w:sz w:val="26"/>
          <w:szCs w:val="26"/>
        </w:rPr>
      </w:pPr>
      <w:r w:rsidRPr="0055175D">
        <w:rPr>
          <w:rFonts w:ascii="Times New Roman" w:hAnsi="Times New Roman"/>
          <w:color w:val="000000" w:themeColor="text1"/>
          <w:sz w:val="26"/>
          <w:szCs w:val="26"/>
        </w:rPr>
        <w:t>Giá thành sản phẩm: Việc xác định giá thành trong dịch vụ rất khó chính xác do lượng cầu về dịch vụ luôn thay đổi và do đó không thể dự đoán chính xác các chi phí.</w:t>
      </w:r>
    </w:p>
    <w:p w14:paraId="5E8DE507" w14:textId="77777777" w:rsidR="00114DEA" w:rsidRDefault="00114DEA" w:rsidP="00EE36D9">
      <w:pPr>
        <w:pStyle w:val="Heading4"/>
        <w:spacing w:after="60"/>
        <w:rPr>
          <w:color w:val="000000" w:themeColor="text1"/>
        </w:rPr>
      </w:pPr>
      <w:bookmarkStart w:id="188" w:name="_Toc517444246"/>
      <w:bookmarkStart w:id="189" w:name="_Toc517709030"/>
      <w:bookmarkStart w:id="190" w:name="_Toc517709862"/>
      <w:bookmarkStart w:id="191" w:name="_Toc518507735"/>
      <w:r w:rsidRPr="008B7730">
        <w:rPr>
          <w:color w:val="000000" w:themeColor="text1"/>
        </w:rPr>
        <w:t xml:space="preserve">1.3.3.2. </w:t>
      </w:r>
      <w:bookmarkEnd w:id="188"/>
      <w:bookmarkEnd w:id="189"/>
      <w:bookmarkEnd w:id="190"/>
      <w:r w:rsidR="0055175D">
        <w:rPr>
          <w:color w:val="000000" w:themeColor="text1"/>
        </w:rPr>
        <w:t>Đ</w:t>
      </w:r>
      <w:r w:rsidR="00AF7896">
        <w:rPr>
          <w:color w:val="000000" w:themeColor="text1"/>
        </w:rPr>
        <w:t>ặ</w:t>
      </w:r>
      <w:r w:rsidR="0055175D">
        <w:rPr>
          <w:color w:val="000000" w:themeColor="text1"/>
        </w:rPr>
        <w:t>c trưng riêng của marketing du lịch</w:t>
      </w:r>
      <w:bookmarkEnd w:id="191"/>
    </w:p>
    <w:p w14:paraId="04983176" w14:textId="77777777" w:rsidR="0055175D" w:rsidRPr="00AF7896" w:rsidRDefault="0055175D">
      <w:pPr>
        <w:pStyle w:val="ListParagraph"/>
        <w:numPr>
          <w:ilvl w:val="0"/>
          <w:numId w:val="38"/>
        </w:numPr>
        <w:spacing w:before="60" w:after="60" w:line="240" w:lineRule="auto"/>
        <w:ind w:left="0" w:firstLine="567"/>
        <w:contextualSpacing w:val="0"/>
        <w:jc w:val="both"/>
        <w:rPr>
          <w:rFonts w:ascii="Times New Roman" w:hAnsi="Times New Roman"/>
          <w:sz w:val="26"/>
          <w:szCs w:val="26"/>
        </w:rPr>
      </w:pPr>
      <w:r w:rsidRPr="00AF7896">
        <w:rPr>
          <w:rFonts w:ascii="Times New Roman" w:hAnsi="Times New Roman"/>
          <w:sz w:val="26"/>
          <w:szCs w:val="26"/>
        </w:rPr>
        <w:t>Th</w:t>
      </w:r>
      <w:r w:rsidRPr="00AF7896">
        <w:rPr>
          <w:rFonts w:ascii="Times New Roman" w:hAnsi="Times New Roman"/>
          <w:sz w:val="26"/>
          <w:szCs w:val="26"/>
          <w:lang w:val="vi-VN"/>
        </w:rPr>
        <w:t>ời gian tiếp xúc với dịch vụ du lịch ngắn hơn so với các sản phẩm khác (hàng hóa lâu bền, dịch vụ bảo hiểm, y tế, giáo dục...) dẫn đến doanh nghiệp kinh doanh du lịch gặp khó khăn hơn trong việc tạ ra ấn tượng tốt, lâu bền với khách du lịch. Mặt khác, những sai sót trong cung cấp dịch vụ thường không có cơ hội sửa chữa do tính vô hình và khả năng tiêu hao của nó, lại tạo ra ấn tượng xấu rất sâu sắc với khách hàng.</w:t>
      </w:r>
    </w:p>
    <w:p w14:paraId="5DAE2F44" w14:textId="77777777" w:rsidR="0055175D" w:rsidRPr="00AF7896" w:rsidRDefault="00C07AB7">
      <w:pPr>
        <w:pStyle w:val="ListParagraph"/>
        <w:numPr>
          <w:ilvl w:val="0"/>
          <w:numId w:val="38"/>
        </w:numPr>
        <w:spacing w:before="60" w:after="60" w:line="240" w:lineRule="auto"/>
        <w:ind w:left="0" w:firstLine="567"/>
        <w:contextualSpacing w:val="0"/>
        <w:jc w:val="both"/>
        <w:rPr>
          <w:rFonts w:ascii="Times New Roman" w:hAnsi="Times New Roman"/>
          <w:sz w:val="26"/>
          <w:szCs w:val="26"/>
        </w:rPr>
      </w:pPr>
      <w:r w:rsidRPr="00AF7896">
        <w:rPr>
          <w:rFonts w:ascii="Times New Roman" w:hAnsi="Times New Roman"/>
          <w:sz w:val="26"/>
          <w:szCs w:val="26"/>
        </w:rPr>
        <w:t xml:space="preserve">Trong quá trình mua và sử dụng dịch vụ du lịch phát sinh những cảm xúc giữa khách du lịch và nhân viên của doanh nghiệp thông các giao tiếp dịch vụ và chúng có tác động đến thái độ, hành vi của khách hàng. </w:t>
      </w:r>
    </w:p>
    <w:p w14:paraId="7E5834C4" w14:textId="77777777" w:rsidR="00C07AB7" w:rsidRPr="00AF7896" w:rsidRDefault="00C07AB7">
      <w:pPr>
        <w:pStyle w:val="ListParagraph"/>
        <w:numPr>
          <w:ilvl w:val="0"/>
          <w:numId w:val="38"/>
        </w:numPr>
        <w:spacing w:before="60" w:after="60" w:line="240" w:lineRule="auto"/>
        <w:ind w:left="0" w:firstLine="567"/>
        <w:contextualSpacing w:val="0"/>
        <w:jc w:val="both"/>
        <w:rPr>
          <w:rFonts w:ascii="Times New Roman" w:hAnsi="Times New Roman"/>
          <w:sz w:val="26"/>
          <w:szCs w:val="26"/>
        </w:rPr>
      </w:pPr>
      <w:r w:rsidRPr="00AF7896">
        <w:rPr>
          <w:rFonts w:ascii="Times New Roman" w:hAnsi="Times New Roman"/>
          <w:sz w:val="26"/>
          <w:szCs w:val="26"/>
        </w:rPr>
        <w:t>Doanh nghiệp kinh doanh du lịch phải chú trọng hơn trong việc quản lý các minh chứng vật chất (cơ sở vật chất và cơ sở phi vật chất được tạo ra nhằm mục địch hỗ trợ cho các sản phẩm du lịch) bao gồm: môi trường vật chất, giá cả, truyền thông, khách hàng. Khi khách du lịch mua một sản phẩm du lịch họ không thể nhìn thấy hoặc khó đánh giá các dịch vụ có trong sản phẩm. Tuy nhiên, họ lại có thể thấy được nhiều yếu tố hữu hình có liên quan đến sản phẩm đó. Và họ tin vào những bằng chứng hữu hình đó khi mua sản dịch vụ. Do vậy, nhà marketing du lịch phải biết kết hợp một cách có hiệu quả những yếu tố hữu hình đó để giúp khách hàng có thể “nhìn thấy” và “cảm nhận” được dịch vụ trước khi mua.</w:t>
      </w:r>
    </w:p>
    <w:p w14:paraId="18ED4714" w14:textId="77777777" w:rsidR="00C07AB7" w:rsidRPr="00AF7896" w:rsidRDefault="00C07AB7">
      <w:pPr>
        <w:pStyle w:val="ListParagraph"/>
        <w:numPr>
          <w:ilvl w:val="0"/>
          <w:numId w:val="38"/>
        </w:numPr>
        <w:spacing w:before="60" w:after="60" w:line="240" w:lineRule="auto"/>
        <w:ind w:left="0" w:firstLine="567"/>
        <w:contextualSpacing w:val="0"/>
        <w:jc w:val="both"/>
        <w:rPr>
          <w:rFonts w:ascii="Times New Roman" w:hAnsi="Times New Roman"/>
          <w:sz w:val="26"/>
          <w:szCs w:val="26"/>
        </w:rPr>
      </w:pPr>
      <w:r w:rsidRPr="00AF7896">
        <w:rPr>
          <w:rFonts w:ascii="Times New Roman" w:hAnsi="Times New Roman"/>
          <w:sz w:val="26"/>
          <w:szCs w:val="26"/>
        </w:rPr>
        <w:t xml:space="preserve">Các trung gian phân phối có tác động mạnh hơn đến quyết định mua của khách. Do đặc điểm của ngành du lịch, nhiều loại hình doanh nghiệp cùng phối hợp phục vụ khách, nên doanh nghiệp du lịch có thể sử dụng các đại lý du lịch, các doanh nghiệp </w:t>
      </w:r>
      <w:r w:rsidRPr="00AF7896">
        <w:rPr>
          <w:rFonts w:ascii="Times New Roman" w:hAnsi="Times New Roman"/>
          <w:sz w:val="26"/>
          <w:szCs w:val="26"/>
        </w:rPr>
        <w:lastRenderedPageBreak/>
        <w:t xml:space="preserve">lữ hành, các hãng hàng không… như là các trung gian phân phối của mình. </w:t>
      </w:r>
    </w:p>
    <w:p w14:paraId="61CC981D" w14:textId="77777777" w:rsidR="00FB1304" w:rsidRPr="00AF7896" w:rsidRDefault="00FB1304">
      <w:pPr>
        <w:pStyle w:val="ListParagraph"/>
        <w:numPr>
          <w:ilvl w:val="0"/>
          <w:numId w:val="38"/>
        </w:numPr>
        <w:spacing w:before="60" w:after="60" w:line="240" w:lineRule="auto"/>
        <w:ind w:left="0" w:firstLine="567"/>
        <w:contextualSpacing w:val="0"/>
        <w:jc w:val="both"/>
        <w:rPr>
          <w:rFonts w:ascii="Times New Roman" w:hAnsi="Times New Roman"/>
          <w:sz w:val="26"/>
          <w:szCs w:val="26"/>
        </w:rPr>
      </w:pPr>
      <w:r w:rsidRPr="00AF7896">
        <w:rPr>
          <w:rFonts w:ascii="Times New Roman" w:hAnsi="Times New Roman"/>
          <w:sz w:val="26"/>
          <w:szCs w:val="26"/>
        </w:rPr>
        <w:t>Đặc điểm sản phẩm du lịch là có nhiều loại hình doanh nghiệp cùng tham gia phục vụ khách dẫn đến có sự phụ thuộc, ràng buộc lẫn nhau giữa chúng.</w:t>
      </w:r>
      <w:r w:rsidR="00AF7896" w:rsidRPr="00AF7896">
        <w:rPr>
          <w:rFonts w:ascii="Times New Roman" w:hAnsi="Times New Roman"/>
          <w:sz w:val="26"/>
          <w:szCs w:val="26"/>
        </w:rPr>
        <w:t xml:space="preserve"> Nếu một tổ chức nào trong số đó phục vụ khách không tốt thì sẽ ảnh hưởng đến tất cả doanh nghiệp còn lại.</w:t>
      </w:r>
    </w:p>
    <w:p w14:paraId="00F4862D" w14:textId="77777777" w:rsidR="00AF7896" w:rsidRPr="00AF7896" w:rsidRDefault="00AF7896">
      <w:pPr>
        <w:pStyle w:val="ListParagraph"/>
        <w:numPr>
          <w:ilvl w:val="0"/>
          <w:numId w:val="38"/>
        </w:numPr>
        <w:spacing w:before="60" w:after="60" w:line="240" w:lineRule="auto"/>
        <w:ind w:left="0" w:firstLine="567"/>
        <w:contextualSpacing w:val="0"/>
        <w:jc w:val="both"/>
        <w:rPr>
          <w:rFonts w:ascii="Times New Roman" w:hAnsi="Times New Roman"/>
          <w:sz w:val="26"/>
          <w:szCs w:val="26"/>
        </w:rPr>
      </w:pPr>
      <w:r w:rsidRPr="00AF7896">
        <w:rPr>
          <w:rFonts w:ascii="Times New Roman" w:hAnsi="Times New Roman"/>
          <w:sz w:val="26"/>
          <w:szCs w:val="26"/>
        </w:rPr>
        <w:t>Hầu hết các dịch vụ trong ngành du lịch đều dễ bị sao chép. Vì vậy để duy trì ưu thế cạnh tranh, doanh nghiệp du lịch phải liên tục đổi mới sản phẩm của mình.</w:t>
      </w:r>
    </w:p>
    <w:p w14:paraId="3FCC2691" w14:textId="77777777" w:rsidR="00AF7896" w:rsidRPr="00AF7896" w:rsidRDefault="00AF7896">
      <w:pPr>
        <w:pStyle w:val="ListParagraph"/>
        <w:numPr>
          <w:ilvl w:val="0"/>
          <w:numId w:val="38"/>
        </w:numPr>
        <w:spacing w:before="60" w:after="60" w:line="240" w:lineRule="auto"/>
        <w:ind w:left="0" w:firstLine="567"/>
        <w:contextualSpacing w:val="0"/>
        <w:jc w:val="both"/>
        <w:rPr>
          <w:rFonts w:ascii="Times New Roman" w:hAnsi="Times New Roman"/>
          <w:sz w:val="26"/>
          <w:szCs w:val="26"/>
        </w:rPr>
      </w:pPr>
      <w:r w:rsidRPr="00AF7896">
        <w:rPr>
          <w:rFonts w:ascii="Times New Roman" w:hAnsi="Times New Roman"/>
          <w:sz w:val="26"/>
          <w:szCs w:val="26"/>
        </w:rPr>
        <w:t xml:space="preserve">Doanh nghiệp du lịch phải chú ý nhiều hơn vào các chương trình truyền thông cổ động ngoài thời kì cao điểm. Hàng hóa thường được khuyến mãi rầm rộ nhất khi có nhu cầu cao. Du lịch thì ngược lại, cần phải đẩy mạnh quảng bá ngoài thời kỳ cao điểm (trước mùa du lịch). Bởi vì, thứ nhất quyết định đi du lịch thường diễn ra trong một khoảng thời gian và có kế hoạch từ trước, do đó quảng bá vào lúc khách lên kế hoạch là hiệu quả nhất; thứ hai là khả  năng sản xuất dịch vụ của doanh nghiệp được xác định bởi công suất thiết kế, nhưng công suất sử dụng ngoài mùa du lịch lại rất thấp; thứ ba việc khuyến mãi ngoài thời kỳ cảo nhiểm có tác dụng cân bằng nhu cầu thị trường, do đó hạnh chế được tính thời vụ trong du lịch, làm cho lượng khách ổn định hơn. </w:t>
      </w:r>
    </w:p>
    <w:p w14:paraId="15F067B0" w14:textId="51B9A6BB" w:rsidR="00114DEA" w:rsidRPr="008B7730" w:rsidRDefault="00114DEA" w:rsidP="00EE36D9">
      <w:pPr>
        <w:pStyle w:val="Heading1"/>
        <w:spacing w:before="60" w:after="60"/>
        <w:rPr>
          <w:color w:val="000000" w:themeColor="text1"/>
        </w:rPr>
      </w:pPr>
      <w:bookmarkStart w:id="192" w:name="_Toc517444281"/>
      <w:bookmarkStart w:id="193" w:name="_Toc517709065"/>
      <w:bookmarkStart w:id="194" w:name="_Toc517709897"/>
      <w:bookmarkStart w:id="195" w:name="_Toc518507736"/>
      <w:bookmarkStart w:id="196" w:name="_Toc175945306"/>
      <w:r w:rsidRPr="008B7730">
        <w:rPr>
          <w:color w:val="000000" w:themeColor="text1"/>
        </w:rPr>
        <w:t>Câu hỏi ôn tập</w:t>
      </w:r>
      <w:bookmarkEnd w:id="192"/>
      <w:bookmarkEnd w:id="193"/>
      <w:bookmarkEnd w:id="194"/>
      <w:bookmarkEnd w:id="195"/>
      <w:bookmarkEnd w:id="196"/>
    </w:p>
    <w:p w14:paraId="42C6962A"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bookmarkStart w:id="197" w:name="_Toc517444282"/>
      <w:bookmarkStart w:id="198" w:name="_Toc517709066"/>
      <w:bookmarkStart w:id="199" w:name="_Toc517709898"/>
      <w:r w:rsidRPr="008B7730">
        <w:rPr>
          <w:rFonts w:ascii="Times New Roman" w:hAnsi="Times New Roman"/>
          <w:b/>
          <w:color w:val="000000" w:themeColor="text1"/>
          <w:sz w:val="26"/>
          <w:szCs w:val="26"/>
        </w:rPr>
        <w:t>Câu 1.</w:t>
      </w:r>
      <w:r w:rsidRPr="008B7730">
        <w:rPr>
          <w:rFonts w:ascii="Times New Roman" w:hAnsi="Times New Roman"/>
          <w:color w:val="000000" w:themeColor="text1"/>
          <w:sz w:val="26"/>
          <w:szCs w:val="26"/>
        </w:rPr>
        <w:t xml:space="preserve"> Nêu khái niệm sản phẩm du lịch?</w:t>
      </w:r>
      <w:bookmarkEnd w:id="197"/>
      <w:bookmarkEnd w:id="198"/>
      <w:bookmarkEnd w:id="199"/>
    </w:p>
    <w:p w14:paraId="577BB12F"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bookmarkStart w:id="200" w:name="_Toc517444283"/>
      <w:bookmarkStart w:id="201" w:name="_Toc517709067"/>
      <w:bookmarkStart w:id="202" w:name="_Toc517709899"/>
      <w:r w:rsidRPr="008B7730">
        <w:rPr>
          <w:rFonts w:ascii="Times New Roman" w:hAnsi="Times New Roman"/>
          <w:b/>
          <w:color w:val="000000" w:themeColor="text1"/>
          <w:sz w:val="26"/>
          <w:szCs w:val="26"/>
        </w:rPr>
        <w:t>Câu 2.</w:t>
      </w:r>
      <w:r w:rsidRPr="008B7730">
        <w:rPr>
          <w:rFonts w:ascii="Times New Roman" w:hAnsi="Times New Roman"/>
          <w:color w:val="000000" w:themeColor="text1"/>
          <w:sz w:val="26"/>
          <w:szCs w:val="26"/>
        </w:rPr>
        <w:t xml:space="preserve"> Trình bày các yếu tố tạo thành sản phẩm du lịch?</w:t>
      </w:r>
      <w:bookmarkEnd w:id="200"/>
      <w:bookmarkEnd w:id="201"/>
      <w:bookmarkEnd w:id="202"/>
    </w:p>
    <w:p w14:paraId="3F492F71"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bookmarkStart w:id="203" w:name="_Toc517444284"/>
      <w:bookmarkStart w:id="204" w:name="_Toc517709068"/>
      <w:bookmarkStart w:id="205" w:name="_Toc517709900"/>
      <w:r w:rsidRPr="008B7730">
        <w:rPr>
          <w:rFonts w:ascii="Times New Roman" w:hAnsi="Times New Roman"/>
          <w:b/>
          <w:color w:val="000000" w:themeColor="text1"/>
          <w:sz w:val="26"/>
          <w:szCs w:val="26"/>
        </w:rPr>
        <w:t>Câu 3.</w:t>
      </w:r>
      <w:r w:rsidRPr="008B7730">
        <w:rPr>
          <w:rFonts w:ascii="Times New Roman" w:hAnsi="Times New Roman"/>
          <w:color w:val="000000" w:themeColor="text1"/>
          <w:sz w:val="26"/>
          <w:szCs w:val="26"/>
        </w:rPr>
        <w:t xml:space="preserve"> Lấy ví dụ về các doanh nghiệp kinh doanh du lịch theo các loại hình kinh doanh du lịch đã học.</w:t>
      </w:r>
      <w:bookmarkEnd w:id="203"/>
      <w:bookmarkEnd w:id="204"/>
      <w:bookmarkEnd w:id="205"/>
    </w:p>
    <w:p w14:paraId="75ADD3F2"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bookmarkStart w:id="206" w:name="_Toc517444285"/>
      <w:bookmarkStart w:id="207" w:name="_Toc517709069"/>
      <w:bookmarkStart w:id="208" w:name="_Toc517709901"/>
      <w:r w:rsidRPr="008B7730">
        <w:rPr>
          <w:rFonts w:ascii="Times New Roman" w:hAnsi="Times New Roman"/>
          <w:b/>
          <w:color w:val="000000" w:themeColor="text1"/>
          <w:sz w:val="26"/>
          <w:szCs w:val="26"/>
        </w:rPr>
        <w:t>Câu 4.</w:t>
      </w:r>
      <w:r w:rsidRPr="008B7730">
        <w:rPr>
          <w:rFonts w:ascii="Times New Roman" w:hAnsi="Times New Roman"/>
          <w:color w:val="000000" w:themeColor="text1"/>
          <w:sz w:val="26"/>
          <w:szCs w:val="26"/>
        </w:rPr>
        <w:t xml:space="preserve"> Nêu khái niệm marketing du lịch theo UNWTO?</w:t>
      </w:r>
      <w:bookmarkEnd w:id="206"/>
      <w:bookmarkEnd w:id="207"/>
      <w:bookmarkEnd w:id="208"/>
    </w:p>
    <w:p w14:paraId="28A8D936"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rPr>
      </w:pPr>
      <w:bookmarkStart w:id="209" w:name="_Toc517444286"/>
      <w:bookmarkStart w:id="210" w:name="_Toc517709070"/>
      <w:bookmarkStart w:id="211" w:name="_Toc517709902"/>
      <w:r w:rsidRPr="008B7730">
        <w:rPr>
          <w:rFonts w:ascii="Times New Roman" w:hAnsi="Times New Roman"/>
          <w:b/>
          <w:color w:val="000000" w:themeColor="text1"/>
          <w:sz w:val="26"/>
          <w:szCs w:val="26"/>
        </w:rPr>
        <w:t>Câu 5.</w:t>
      </w:r>
      <w:r w:rsidRPr="008B7730">
        <w:rPr>
          <w:rFonts w:ascii="Times New Roman" w:hAnsi="Times New Roman"/>
          <w:color w:val="000000" w:themeColor="text1"/>
          <w:sz w:val="26"/>
          <w:szCs w:val="26"/>
        </w:rPr>
        <w:t xml:space="preserve"> Phân tích bản chất marketing du lịch.</w:t>
      </w:r>
      <w:bookmarkEnd w:id="209"/>
      <w:bookmarkEnd w:id="210"/>
      <w:bookmarkEnd w:id="211"/>
    </w:p>
    <w:p w14:paraId="70A1AE7A" w14:textId="1B042626" w:rsidR="00114DEA" w:rsidRPr="008B7730" w:rsidRDefault="00114DEA" w:rsidP="00EE36D9">
      <w:pPr>
        <w:pStyle w:val="Heading1"/>
        <w:spacing w:before="60" w:after="60"/>
        <w:rPr>
          <w:color w:val="000000" w:themeColor="text1"/>
        </w:rPr>
      </w:pPr>
      <w:bookmarkStart w:id="212" w:name="_Toc517444287"/>
      <w:bookmarkStart w:id="213" w:name="_Toc517709071"/>
      <w:bookmarkStart w:id="214" w:name="_Toc517709903"/>
      <w:bookmarkStart w:id="215" w:name="_Toc518507737"/>
      <w:bookmarkStart w:id="216" w:name="_Toc175945307"/>
      <w:r w:rsidRPr="008B7730">
        <w:rPr>
          <w:color w:val="000000" w:themeColor="text1"/>
        </w:rPr>
        <w:t>Tài liệu tham khảo</w:t>
      </w:r>
      <w:bookmarkEnd w:id="212"/>
      <w:bookmarkEnd w:id="213"/>
      <w:bookmarkEnd w:id="214"/>
      <w:bookmarkEnd w:id="215"/>
      <w:bookmarkEnd w:id="216"/>
    </w:p>
    <w:p w14:paraId="05AF7190"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[1] GS.TS. Nguyễn Văn Đính, PGS.TS. Trần Thị Minh Hòa, (2008), </w:t>
      </w:r>
      <w:r w:rsidRPr="008B7730">
        <w:rPr>
          <w:rFonts w:ascii="Times New Roman" w:hAnsi="Times New Roman"/>
          <w:i/>
          <w:color w:val="000000" w:themeColor="text1"/>
          <w:sz w:val="26"/>
          <w:szCs w:val="26"/>
          <w:lang w:val="nl-NL"/>
        </w:rPr>
        <w:t>Giáo trình Kinh tế du lịch</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36A462E0"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lastRenderedPageBreak/>
        <w:t xml:space="preserve">[2] TS. Vũ Đức Minh, (2008), </w:t>
      </w:r>
      <w:r w:rsidRPr="008B7730">
        <w:rPr>
          <w:rFonts w:ascii="Times New Roman" w:hAnsi="Times New Roman"/>
          <w:i/>
          <w:color w:val="000000" w:themeColor="text1"/>
          <w:sz w:val="26"/>
          <w:szCs w:val="26"/>
          <w:lang w:val="nl-NL"/>
        </w:rPr>
        <w:t>Giáo trình Tổng quan du lịch</w:t>
      </w:r>
      <w:r w:rsidRPr="008B7730">
        <w:rPr>
          <w:rFonts w:ascii="Times New Roman" w:hAnsi="Times New Roman"/>
          <w:color w:val="000000" w:themeColor="text1"/>
          <w:sz w:val="26"/>
          <w:szCs w:val="26"/>
          <w:lang w:val="nl-NL"/>
        </w:rPr>
        <w:t>, NXB Thống kê;</w:t>
      </w:r>
      <w:r w:rsidRPr="008B7730">
        <w:rPr>
          <w:rFonts w:ascii="Times New Roman" w:hAnsi="Times New Roman"/>
          <w:color w:val="000000" w:themeColor="text1"/>
          <w:sz w:val="26"/>
          <w:szCs w:val="26"/>
          <w:lang w:val="nl-NL"/>
        </w:rPr>
        <w:tab/>
      </w:r>
    </w:p>
    <w:p w14:paraId="5B7202BD"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[3] TS. Bùi Xuân Nhàn, (2009), </w:t>
      </w:r>
      <w:r w:rsidRPr="008B7730">
        <w:rPr>
          <w:rFonts w:ascii="Times New Roman" w:hAnsi="Times New Roman"/>
          <w:i/>
          <w:color w:val="000000" w:themeColor="text1"/>
          <w:sz w:val="26"/>
          <w:szCs w:val="26"/>
          <w:lang w:val="nl-NL"/>
        </w:rPr>
        <w:t>Marketing du lịch</w:t>
      </w:r>
      <w:r w:rsidRPr="008B7730">
        <w:rPr>
          <w:rFonts w:ascii="Times New Roman" w:hAnsi="Times New Roman"/>
          <w:color w:val="000000" w:themeColor="text1"/>
          <w:sz w:val="26"/>
          <w:szCs w:val="26"/>
          <w:lang w:val="nl-NL"/>
        </w:rPr>
        <w:t>, NXB Thống kê;</w:t>
      </w:r>
    </w:p>
    <w:p w14:paraId="3FE004EC"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[4] T</w:t>
      </w:r>
      <w:r w:rsidR="00B27117">
        <w:rPr>
          <w:rFonts w:ascii="Times New Roman" w:hAnsi="Times New Roman"/>
          <w:color w:val="000000" w:themeColor="text1"/>
          <w:sz w:val="26"/>
          <w:szCs w:val="26"/>
          <w:lang w:val="nl-NL"/>
        </w:rPr>
        <w:t>h</w:t>
      </w:r>
      <w:r w:rsidRPr="008B7730">
        <w:rPr>
          <w:rFonts w:ascii="Times New Roman" w:hAnsi="Times New Roman"/>
          <w:color w:val="000000" w:themeColor="text1"/>
          <w:sz w:val="26"/>
          <w:szCs w:val="26"/>
          <w:lang w:val="nl-NL"/>
        </w:rPr>
        <w:t>S</w:t>
      </w:r>
      <w:r w:rsidR="00B27117">
        <w:rPr>
          <w:rFonts w:ascii="Times New Roman" w:hAnsi="Times New Roman"/>
          <w:color w:val="000000" w:themeColor="text1"/>
          <w:sz w:val="26"/>
          <w:szCs w:val="26"/>
          <w:lang w:val="nl-NL"/>
        </w:rPr>
        <w:t>.</w:t>
      </w:r>
      <w:r w:rsidRPr="008B7730">
        <w:rPr>
          <w:rFonts w:ascii="Times New Roman" w:hAnsi="Times New Roman"/>
          <w:color w:val="000000" w:themeColor="text1"/>
          <w:sz w:val="26"/>
          <w:szCs w:val="26"/>
          <w:lang w:val="nl-NL"/>
        </w:rPr>
        <w:t xml:space="preserve"> Tống Phước Phong và các tác giả, (2014), </w:t>
      </w:r>
      <w:r w:rsidRPr="008B7730">
        <w:rPr>
          <w:rFonts w:ascii="Times New Roman" w:hAnsi="Times New Roman"/>
          <w:i/>
          <w:color w:val="000000" w:themeColor="text1"/>
          <w:sz w:val="26"/>
          <w:szCs w:val="26"/>
          <w:lang w:val="nl-NL"/>
        </w:rPr>
        <w:t>Giáo trình marketing căn bản</w:t>
      </w:r>
      <w:r w:rsidRPr="008B7730">
        <w:rPr>
          <w:rFonts w:ascii="Times New Roman" w:hAnsi="Times New Roman"/>
          <w:color w:val="000000" w:themeColor="text1"/>
          <w:sz w:val="26"/>
          <w:szCs w:val="26"/>
          <w:lang w:val="nl-NL"/>
        </w:rPr>
        <w:t>, NXB Đà Nẵng;</w:t>
      </w:r>
    </w:p>
    <w:p w14:paraId="102999AB"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[5] PGS.TS. Hoàng Văn Thành, (2014</w:t>
      </w:r>
      <w:r w:rsidRPr="008B7730">
        <w:rPr>
          <w:rFonts w:ascii="Times New Roman" w:hAnsi="Times New Roman"/>
          <w:i/>
          <w:color w:val="000000" w:themeColor="text1"/>
          <w:sz w:val="26"/>
          <w:szCs w:val="26"/>
          <w:lang w:val="nl-NL"/>
        </w:rPr>
        <w:t>), Marketing du lịch</w:t>
      </w:r>
      <w:r w:rsidRPr="008B7730">
        <w:rPr>
          <w:rFonts w:ascii="Times New Roman" w:hAnsi="Times New Roman"/>
          <w:color w:val="000000" w:themeColor="text1"/>
          <w:sz w:val="26"/>
          <w:szCs w:val="26"/>
          <w:lang w:val="nl-NL"/>
        </w:rPr>
        <w:t xml:space="preserve">, NXB </w:t>
      </w:r>
      <w:r w:rsidR="00EE36D9">
        <w:rPr>
          <w:rFonts w:ascii="Times New Roman" w:hAnsi="Times New Roman"/>
          <w:color w:val="000000" w:themeColor="text1"/>
          <w:sz w:val="26"/>
          <w:szCs w:val="26"/>
          <w:lang w:val="nl-NL"/>
        </w:rPr>
        <w:t>Chính trị Quốc gia;</w:t>
      </w:r>
    </w:p>
    <w:p w14:paraId="26F8F6FC" w14:textId="77777777" w:rsidR="00114DEA" w:rsidRPr="008B7730" w:rsidRDefault="00114DEA" w:rsidP="00EE36D9">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[6] Võ Văn Thành, (2015), </w:t>
      </w:r>
      <w:r w:rsidRPr="008B7730">
        <w:rPr>
          <w:rFonts w:ascii="Times New Roman" w:hAnsi="Times New Roman"/>
          <w:i/>
          <w:color w:val="000000" w:themeColor="text1"/>
          <w:sz w:val="26"/>
          <w:szCs w:val="26"/>
          <w:lang w:val="nl-NL"/>
        </w:rPr>
        <w:t>Tổng quan du lịch</w:t>
      </w:r>
      <w:r w:rsidRPr="008B7730">
        <w:rPr>
          <w:rFonts w:ascii="Times New Roman" w:hAnsi="Times New Roman"/>
          <w:color w:val="000000" w:themeColor="text1"/>
          <w:sz w:val="26"/>
          <w:szCs w:val="26"/>
          <w:lang w:val="nl-NL"/>
        </w:rPr>
        <w:t>, NXB Văn hóa – văn nghệ;</w:t>
      </w:r>
    </w:p>
    <w:p w14:paraId="3827EE6D" w14:textId="14F88A66" w:rsidR="00782D30" w:rsidRDefault="00114DEA" w:rsidP="00EE36D9">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[7] Luật Du lịch Việt Nam 2015, 2017</w:t>
      </w:r>
      <w:r w:rsidR="00EE36D9">
        <w:rPr>
          <w:rFonts w:ascii="Times New Roman" w:hAnsi="Times New Roman"/>
          <w:color w:val="000000" w:themeColor="text1"/>
          <w:sz w:val="26"/>
          <w:szCs w:val="26"/>
          <w:lang w:val="nl-NL"/>
        </w:rPr>
        <w:t>.</w:t>
      </w:r>
    </w:p>
    <w:p w14:paraId="1DE238AF" w14:textId="77777777" w:rsidR="00782D30" w:rsidRDefault="00782D30">
      <w:pPr>
        <w:ind w:right="85"/>
        <w:jc w:val="left"/>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br w:type="page"/>
      </w:r>
    </w:p>
    <w:p w14:paraId="6EF28D02" w14:textId="19ACF4DC" w:rsidR="00114DEA" w:rsidRPr="008B7730" w:rsidRDefault="00114DEA" w:rsidP="00B85363">
      <w:pPr>
        <w:pStyle w:val="Heading1"/>
        <w:jc w:val="center"/>
        <w:rPr>
          <w:color w:val="000000" w:themeColor="text1"/>
          <w:sz w:val="30"/>
          <w:szCs w:val="30"/>
        </w:rPr>
      </w:pPr>
      <w:bookmarkStart w:id="217" w:name="_Toc517444288"/>
      <w:bookmarkStart w:id="218" w:name="_Toc517709072"/>
      <w:bookmarkStart w:id="219" w:name="_Toc517709904"/>
      <w:bookmarkStart w:id="220" w:name="_Toc518507738"/>
      <w:bookmarkStart w:id="221" w:name="_Toc175945308"/>
      <w:r w:rsidRPr="008B7730">
        <w:rPr>
          <w:color w:val="000000" w:themeColor="text1"/>
          <w:sz w:val="30"/>
          <w:szCs w:val="30"/>
        </w:rPr>
        <w:lastRenderedPageBreak/>
        <w:t>CHƯƠNG 2</w:t>
      </w:r>
      <w:bookmarkEnd w:id="217"/>
      <w:bookmarkEnd w:id="218"/>
      <w:bookmarkEnd w:id="219"/>
      <w:bookmarkEnd w:id="220"/>
      <w:bookmarkEnd w:id="221"/>
    </w:p>
    <w:p w14:paraId="6A187584" w14:textId="01F38D55" w:rsidR="00114DEA" w:rsidRDefault="00143D37" w:rsidP="00B85363">
      <w:pPr>
        <w:pStyle w:val="Heading1"/>
        <w:jc w:val="center"/>
        <w:rPr>
          <w:color w:val="000000" w:themeColor="text1"/>
          <w:sz w:val="32"/>
          <w:szCs w:val="32"/>
        </w:rPr>
      </w:pPr>
      <w:bookmarkStart w:id="222" w:name="_Toc517444289"/>
      <w:bookmarkStart w:id="223" w:name="_Toc517709073"/>
      <w:bookmarkStart w:id="224" w:name="_Toc517709905"/>
      <w:bookmarkStart w:id="225" w:name="_Toc518507739"/>
      <w:bookmarkStart w:id="226" w:name="_Toc175945309"/>
      <w:r>
        <w:rPr>
          <w:color w:val="000000" w:themeColor="text1"/>
          <w:sz w:val="32"/>
          <w:szCs w:val="32"/>
        </w:rPr>
        <w:t>THỊ TRƯỜNG</w:t>
      </w:r>
      <w:r w:rsidR="00114DEA" w:rsidRPr="008B7730">
        <w:rPr>
          <w:color w:val="000000" w:themeColor="text1"/>
          <w:sz w:val="32"/>
          <w:szCs w:val="32"/>
        </w:rPr>
        <w:t xml:space="preserve"> DU LỊCH</w:t>
      </w:r>
      <w:bookmarkEnd w:id="222"/>
      <w:bookmarkEnd w:id="223"/>
      <w:bookmarkEnd w:id="224"/>
      <w:bookmarkEnd w:id="225"/>
      <w:bookmarkEnd w:id="226"/>
    </w:p>
    <w:p w14:paraId="49F4D4F6" w14:textId="77777777" w:rsidR="008B5379" w:rsidRPr="008B7730" w:rsidRDefault="008B5379" w:rsidP="00B85363">
      <w:pPr>
        <w:pStyle w:val="Heading1"/>
        <w:jc w:val="center"/>
        <w:rPr>
          <w:color w:val="000000" w:themeColor="text1"/>
          <w:sz w:val="32"/>
          <w:szCs w:val="32"/>
        </w:rPr>
      </w:pPr>
    </w:p>
    <w:p w14:paraId="2639D09D" w14:textId="77777777" w:rsidR="00782D30" w:rsidRPr="00782D30" w:rsidRDefault="00782D30" w:rsidP="00A94F4A">
      <w:pPr>
        <w:spacing w:before="60" w:after="60"/>
        <w:ind w:right="0"/>
        <w:rPr>
          <w:rFonts w:ascii="Times New Roman" w:hAnsi="Times New Roman"/>
          <w:b/>
          <w:sz w:val="26"/>
          <w:szCs w:val="26"/>
        </w:rPr>
      </w:pPr>
      <w:r w:rsidRPr="00782D30">
        <w:rPr>
          <w:rFonts w:ascii="Times New Roman" w:hAnsi="Times New Roman"/>
          <w:b/>
          <w:sz w:val="26"/>
          <w:szCs w:val="26"/>
        </w:rPr>
        <w:t>NỘI DUNG CHƯƠNG 2</w:t>
      </w:r>
    </w:p>
    <w:p w14:paraId="5535848D" w14:textId="73402672" w:rsidR="00114DEA" w:rsidRPr="008B7730" w:rsidRDefault="00114DEA" w:rsidP="00EE36D9">
      <w:pPr>
        <w:pStyle w:val="Heading2"/>
        <w:spacing w:after="60"/>
        <w:rPr>
          <w:color w:val="000000" w:themeColor="text1"/>
        </w:rPr>
      </w:pPr>
      <w:bookmarkStart w:id="227" w:name="_Toc517444291"/>
      <w:bookmarkStart w:id="228" w:name="_Toc517709075"/>
      <w:bookmarkStart w:id="229" w:name="_Toc517709907"/>
      <w:bookmarkStart w:id="230" w:name="_Toc518507740"/>
      <w:bookmarkStart w:id="231" w:name="_Toc175945310"/>
      <w:r w:rsidRPr="008B7730">
        <w:rPr>
          <w:color w:val="000000" w:themeColor="text1"/>
        </w:rPr>
        <w:t>2.1. Môi trường vĩ mô</w:t>
      </w:r>
      <w:bookmarkEnd w:id="227"/>
      <w:bookmarkEnd w:id="228"/>
      <w:bookmarkEnd w:id="229"/>
      <w:bookmarkEnd w:id="230"/>
      <w:bookmarkEnd w:id="231"/>
    </w:p>
    <w:p w14:paraId="012AFDFA" w14:textId="77777777" w:rsidR="00114DEA" w:rsidRPr="008B7730" w:rsidRDefault="00114DEA" w:rsidP="00EE36D9">
      <w:pPr>
        <w:spacing w:before="120" w:line="240" w:lineRule="auto"/>
        <w:ind w:right="0"/>
        <w:jc w:val="center"/>
        <w:rPr>
          <w:rFonts w:ascii="Times New Roman" w:hAnsi="Times New Roman"/>
          <w:color w:val="000000" w:themeColor="text1"/>
          <w:sz w:val="26"/>
          <w:szCs w:val="26"/>
        </w:rPr>
      </w:pPr>
      <w:bookmarkStart w:id="232" w:name="_Toc517444292"/>
      <w:bookmarkStart w:id="233" w:name="_Toc517709076"/>
      <w:bookmarkStart w:id="234" w:name="_Toc517709908"/>
      <w:r w:rsidRPr="008B7730">
        <w:rPr>
          <w:rFonts w:ascii="Times New Roman" w:hAnsi="Times New Roman"/>
          <w:noProof/>
          <w:color w:val="000000" w:themeColor="text1"/>
          <w:sz w:val="26"/>
          <w:szCs w:val="26"/>
        </w:rPr>
        <w:drawing>
          <wp:inline distT="0" distB="0" distL="0" distR="0" wp14:anchorId="00B93DB1" wp14:editId="1E45B62E">
            <wp:extent cx="2686476" cy="1857376"/>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86479" cy="1857378"/>
                    </a:xfrm>
                    <a:prstGeom prst="rect">
                      <a:avLst/>
                    </a:prstGeom>
                    <a:noFill/>
                    <a:ln>
                      <a:noFill/>
                    </a:ln>
                  </pic:spPr>
                </pic:pic>
              </a:graphicData>
            </a:graphic>
          </wp:inline>
        </w:drawing>
      </w:r>
      <w:bookmarkEnd w:id="232"/>
      <w:bookmarkEnd w:id="233"/>
      <w:bookmarkEnd w:id="234"/>
    </w:p>
    <w:p w14:paraId="695E10BF" w14:textId="77777777" w:rsidR="00114DEA" w:rsidRPr="00BA0A4F" w:rsidRDefault="00114DEA" w:rsidP="00A74553">
      <w:pPr>
        <w:spacing w:before="120" w:line="240" w:lineRule="auto"/>
        <w:ind w:right="0"/>
        <w:jc w:val="center"/>
        <w:rPr>
          <w:rFonts w:ascii="Times New Roman" w:hAnsi="Times New Roman"/>
          <w:i/>
          <w:iCs/>
          <w:color w:val="000000" w:themeColor="text1"/>
          <w:sz w:val="26"/>
          <w:szCs w:val="26"/>
        </w:rPr>
      </w:pPr>
      <w:bookmarkStart w:id="235" w:name="_Toc517444293"/>
      <w:bookmarkStart w:id="236" w:name="_Toc517709077"/>
      <w:bookmarkStart w:id="237" w:name="_Toc517709909"/>
      <w:r w:rsidRPr="00BA0A4F">
        <w:rPr>
          <w:rFonts w:ascii="Times New Roman" w:hAnsi="Times New Roman"/>
          <w:i/>
          <w:iCs/>
          <w:color w:val="000000" w:themeColor="text1"/>
          <w:sz w:val="26"/>
          <w:szCs w:val="26"/>
        </w:rPr>
        <w:t>Hình 2.1: Các yếu tố của môi trường marketing ảnh hưởng đến doanh nghiệp</w:t>
      </w:r>
      <w:bookmarkEnd w:id="235"/>
      <w:bookmarkEnd w:id="236"/>
      <w:bookmarkEnd w:id="237"/>
    </w:p>
    <w:p w14:paraId="58B560A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bookmarkStart w:id="238" w:name="_Toc517444294"/>
      <w:bookmarkStart w:id="239" w:name="_Toc517709078"/>
      <w:bookmarkStart w:id="240" w:name="_Toc517709910"/>
      <w:r w:rsidRPr="008B7730">
        <w:rPr>
          <w:rFonts w:ascii="Times New Roman" w:hAnsi="Times New Roman"/>
          <w:color w:val="000000" w:themeColor="text1"/>
          <w:sz w:val="26"/>
          <w:szCs w:val="26"/>
        </w:rPr>
        <w:t>Môi trường marketing vĩ mô bao gồm các yếu tố, các lực lượng mang tính chất xã hôi rộng lớn, chúng có tác động, ảnh hưởng đến toàn bộ môi trườn</w:t>
      </w:r>
      <w:r w:rsidR="00C5256D">
        <w:rPr>
          <w:rFonts w:ascii="Times New Roman" w:hAnsi="Times New Roman"/>
          <w:color w:val="000000" w:themeColor="text1"/>
          <w:sz w:val="26"/>
          <w:szCs w:val="26"/>
        </w:rPr>
        <w:t>g</w:t>
      </w:r>
      <w:r w:rsidRPr="008B7730">
        <w:rPr>
          <w:rFonts w:ascii="Times New Roman" w:hAnsi="Times New Roman"/>
          <w:color w:val="000000" w:themeColor="text1"/>
          <w:sz w:val="26"/>
          <w:szCs w:val="26"/>
        </w:rPr>
        <w:t xml:space="preserve"> marketing vi mô và tới quyết định marketing của doanh nghiệp.</w:t>
      </w:r>
      <w:bookmarkEnd w:id="238"/>
      <w:bookmarkEnd w:id="239"/>
      <w:bookmarkEnd w:id="240"/>
    </w:p>
    <w:p w14:paraId="414ACAB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bookmarkStart w:id="241" w:name="_Toc517444295"/>
      <w:bookmarkStart w:id="242" w:name="_Toc517709079"/>
      <w:bookmarkStart w:id="243" w:name="_Toc517709911"/>
      <w:r w:rsidRPr="008B7730">
        <w:rPr>
          <w:rFonts w:ascii="Times New Roman" w:hAnsi="Times New Roman"/>
          <w:color w:val="000000" w:themeColor="text1"/>
          <w:sz w:val="26"/>
          <w:szCs w:val="26"/>
        </w:rPr>
        <w:t>Môi trường marketing vĩ mô bao gồm các yếu tố mà doanh nghiệp không thể kiểm soát và thay đổi được, bao gồm</w:t>
      </w:r>
      <w:bookmarkEnd w:id="241"/>
      <w:bookmarkEnd w:id="242"/>
      <w:bookmarkEnd w:id="243"/>
    </w:p>
    <w:p w14:paraId="6D502167" w14:textId="77777777" w:rsidR="00114DEA" w:rsidRPr="008B7730" w:rsidRDefault="00114DEA">
      <w:pPr>
        <w:pStyle w:val="ListParagraph"/>
        <w:numPr>
          <w:ilvl w:val="0"/>
          <w:numId w:val="6"/>
        </w:numPr>
        <w:spacing w:before="60" w:after="60" w:line="240" w:lineRule="auto"/>
        <w:ind w:left="0" w:firstLine="567"/>
        <w:contextualSpacing w:val="0"/>
        <w:jc w:val="both"/>
        <w:rPr>
          <w:rFonts w:ascii="Times New Roman" w:hAnsi="Times New Roman"/>
          <w:color w:val="000000" w:themeColor="text1"/>
          <w:sz w:val="26"/>
          <w:szCs w:val="26"/>
        </w:rPr>
      </w:pPr>
      <w:bookmarkStart w:id="244" w:name="_Toc517444296"/>
      <w:bookmarkStart w:id="245" w:name="_Toc517709080"/>
      <w:bookmarkStart w:id="246" w:name="_Toc517709912"/>
      <w:r w:rsidRPr="008B7730">
        <w:rPr>
          <w:rFonts w:ascii="Times New Roman" w:hAnsi="Times New Roman"/>
          <w:color w:val="000000" w:themeColor="text1"/>
          <w:sz w:val="26"/>
          <w:szCs w:val="26"/>
        </w:rPr>
        <w:t>Môi trường chính trị - pháp luật</w:t>
      </w:r>
      <w:bookmarkEnd w:id="244"/>
      <w:bookmarkEnd w:id="245"/>
      <w:bookmarkEnd w:id="246"/>
    </w:p>
    <w:p w14:paraId="361E5279" w14:textId="77777777" w:rsidR="00114DEA" w:rsidRPr="008B7730" w:rsidRDefault="00114DEA">
      <w:pPr>
        <w:pStyle w:val="ListParagraph"/>
        <w:numPr>
          <w:ilvl w:val="0"/>
          <w:numId w:val="6"/>
        </w:numPr>
        <w:spacing w:before="60" w:after="60" w:line="240" w:lineRule="auto"/>
        <w:ind w:left="0" w:firstLine="567"/>
        <w:contextualSpacing w:val="0"/>
        <w:jc w:val="both"/>
        <w:rPr>
          <w:rFonts w:ascii="Times New Roman" w:hAnsi="Times New Roman"/>
          <w:color w:val="000000" w:themeColor="text1"/>
          <w:sz w:val="26"/>
          <w:szCs w:val="26"/>
        </w:rPr>
      </w:pPr>
      <w:bookmarkStart w:id="247" w:name="_Toc517444297"/>
      <w:bookmarkStart w:id="248" w:name="_Toc517709081"/>
      <w:bookmarkStart w:id="249" w:name="_Toc517709913"/>
      <w:r w:rsidRPr="008B7730">
        <w:rPr>
          <w:rFonts w:ascii="Times New Roman" w:hAnsi="Times New Roman"/>
          <w:color w:val="000000" w:themeColor="text1"/>
          <w:sz w:val="26"/>
          <w:szCs w:val="26"/>
        </w:rPr>
        <w:t>Môi trường kinh tế</w:t>
      </w:r>
      <w:bookmarkEnd w:id="247"/>
      <w:bookmarkEnd w:id="248"/>
      <w:bookmarkEnd w:id="249"/>
    </w:p>
    <w:p w14:paraId="444EAEB8" w14:textId="77777777" w:rsidR="00114DEA" w:rsidRPr="008B7730" w:rsidRDefault="00114DEA">
      <w:pPr>
        <w:pStyle w:val="ListParagraph"/>
        <w:numPr>
          <w:ilvl w:val="0"/>
          <w:numId w:val="6"/>
        </w:numPr>
        <w:spacing w:before="60" w:after="60" w:line="240" w:lineRule="auto"/>
        <w:ind w:left="0" w:firstLine="567"/>
        <w:contextualSpacing w:val="0"/>
        <w:jc w:val="both"/>
        <w:rPr>
          <w:rFonts w:ascii="Times New Roman" w:hAnsi="Times New Roman"/>
          <w:color w:val="000000" w:themeColor="text1"/>
          <w:sz w:val="26"/>
          <w:szCs w:val="26"/>
        </w:rPr>
      </w:pPr>
      <w:bookmarkStart w:id="250" w:name="_Toc517444298"/>
      <w:bookmarkStart w:id="251" w:name="_Toc517709082"/>
      <w:bookmarkStart w:id="252" w:name="_Toc517709914"/>
      <w:r w:rsidRPr="008B7730">
        <w:rPr>
          <w:rFonts w:ascii="Times New Roman" w:hAnsi="Times New Roman"/>
          <w:color w:val="000000" w:themeColor="text1"/>
          <w:sz w:val="26"/>
          <w:szCs w:val="26"/>
        </w:rPr>
        <w:t>Môi trường nhân khẩu học</w:t>
      </w:r>
      <w:bookmarkEnd w:id="250"/>
      <w:bookmarkEnd w:id="251"/>
      <w:bookmarkEnd w:id="252"/>
    </w:p>
    <w:p w14:paraId="19919C9E" w14:textId="77777777" w:rsidR="00114DEA" w:rsidRPr="008B7730" w:rsidRDefault="00114DEA">
      <w:pPr>
        <w:pStyle w:val="ListParagraph"/>
        <w:numPr>
          <w:ilvl w:val="0"/>
          <w:numId w:val="6"/>
        </w:numPr>
        <w:spacing w:before="60" w:after="60" w:line="240" w:lineRule="auto"/>
        <w:ind w:left="0" w:firstLine="567"/>
        <w:contextualSpacing w:val="0"/>
        <w:jc w:val="both"/>
        <w:rPr>
          <w:rFonts w:ascii="Times New Roman" w:hAnsi="Times New Roman"/>
          <w:color w:val="000000" w:themeColor="text1"/>
          <w:sz w:val="26"/>
          <w:szCs w:val="26"/>
        </w:rPr>
      </w:pPr>
      <w:bookmarkStart w:id="253" w:name="_Toc517444299"/>
      <w:bookmarkStart w:id="254" w:name="_Toc517709083"/>
      <w:bookmarkStart w:id="255" w:name="_Toc517709915"/>
      <w:r w:rsidRPr="008B7730">
        <w:rPr>
          <w:rFonts w:ascii="Times New Roman" w:hAnsi="Times New Roman"/>
          <w:color w:val="000000" w:themeColor="text1"/>
          <w:sz w:val="26"/>
          <w:szCs w:val="26"/>
        </w:rPr>
        <w:t>Môi trường tự nhiên</w:t>
      </w:r>
      <w:bookmarkEnd w:id="253"/>
      <w:bookmarkEnd w:id="254"/>
      <w:bookmarkEnd w:id="255"/>
    </w:p>
    <w:p w14:paraId="02320FBA" w14:textId="77777777" w:rsidR="00114DEA" w:rsidRPr="008B7730" w:rsidRDefault="00114DEA">
      <w:pPr>
        <w:pStyle w:val="ListParagraph"/>
        <w:numPr>
          <w:ilvl w:val="0"/>
          <w:numId w:val="6"/>
        </w:numPr>
        <w:spacing w:before="60" w:after="60" w:line="240" w:lineRule="auto"/>
        <w:ind w:left="0" w:firstLine="567"/>
        <w:contextualSpacing w:val="0"/>
        <w:jc w:val="both"/>
        <w:rPr>
          <w:rFonts w:ascii="Times New Roman" w:hAnsi="Times New Roman"/>
          <w:color w:val="000000" w:themeColor="text1"/>
          <w:sz w:val="26"/>
          <w:szCs w:val="26"/>
        </w:rPr>
      </w:pPr>
      <w:bookmarkStart w:id="256" w:name="_Toc517444300"/>
      <w:bookmarkStart w:id="257" w:name="_Toc517709084"/>
      <w:bookmarkStart w:id="258" w:name="_Toc517709916"/>
      <w:r w:rsidRPr="008B7730">
        <w:rPr>
          <w:rFonts w:ascii="Times New Roman" w:hAnsi="Times New Roman"/>
          <w:color w:val="000000" w:themeColor="text1"/>
          <w:sz w:val="26"/>
          <w:szCs w:val="26"/>
        </w:rPr>
        <w:t>Môi trường khoa học công nghệ</w:t>
      </w:r>
      <w:bookmarkEnd w:id="256"/>
      <w:bookmarkEnd w:id="257"/>
      <w:bookmarkEnd w:id="258"/>
    </w:p>
    <w:p w14:paraId="5591FA22" w14:textId="77777777" w:rsidR="00114DEA" w:rsidRPr="008B7730" w:rsidRDefault="00114DEA">
      <w:pPr>
        <w:pStyle w:val="ListParagraph"/>
        <w:numPr>
          <w:ilvl w:val="0"/>
          <w:numId w:val="6"/>
        </w:numPr>
        <w:spacing w:before="60" w:after="60" w:line="240" w:lineRule="auto"/>
        <w:ind w:left="0" w:firstLine="567"/>
        <w:contextualSpacing w:val="0"/>
        <w:jc w:val="both"/>
        <w:rPr>
          <w:rFonts w:ascii="Times New Roman" w:hAnsi="Times New Roman"/>
          <w:color w:val="000000" w:themeColor="text1"/>
          <w:sz w:val="26"/>
          <w:szCs w:val="26"/>
        </w:rPr>
      </w:pPr>
      <w:bookmarkStart w:id="259" w:name="_Toc517444301"/>
      <w:bookmarkStart w:id="260" w:name="_Toc517709085"/>
      <w:bookmarkStart w:id="261" w:name="_Toc517709917"/>
      <w:r w:rsidRPr="008B7730">
        <w:rPr>
          <w:rFonts w:ascii="Times New Roman" w:hAnsi="Times New Roman"/>
          <w:color w:val="000000" w:themeColor="text1"/>
          <w:sz w:val="26"/>
          <w:szCs w:val="26"/>
        </w:rPr>
        <w:t>Môi trường văn hóa – xã hội</w:t>
      </w:r>
      <w:bookmarkEnd w:id="259"/>
      <w:bookmarkEnd w:id="260"/>
      <w:bookmarkEnd w:id="261"/>
    </w:p>
    <w:p w14:paraId="5C35C098" w14:textId="622ABCC5" w:rsidR="00114DEA" w:rsidRPr="008B7730" w:rsidRDefault="00114DEA" w:rsidP="00A74553">
      <w:pPr>
        <w:pStyle w:val="Heading3"/>
        <w:spacing w:after="60"/>
        <w:rPr>
          <w:color w:val="000000" w:themeColor="text1"/>
        </w:rPr>
      </w:pPr>
      <w:bookmarkStart w:id="262" w:name="_Toc517444302"/>
      <w:bookmarkStart w:id="263" w:name="_Toc517709086"/>
      <w:bookmarkStart w:id="264" w:name="_Toc517709918"/>
      <w:bookmarkStart w:id="265" w:name="_Toc518507741"/>
      <w:bookmarkStart w:id="266" w:name="_Toc175945311"/>
      <w:r w:rsidRPr="008B7730">
        <w:rPr>
          <w:color w:val="000000" w:themeColor="text1"/>
        </w:rPr>
        <w:t>2.1.1. Môi trường chính trị - pháp luật</w:t>
      </w:r>
      <w:bookmarkEnd w:id="262"/>
      <w:bookmarkEnd w:id="263"/>
      <w:bookmarkEnd w:id="264"/>
      <w:bookmarkEnd w:id="265"/>
      <w:bookmarkEnd w:id="266"/>
    </w:p>
    <w:p w14:paraId="152A7AB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Môi trường chính trị - pháp luật bao gồm hệ thống luật và các văn bản dưới luật, các công cụ chính sách của Nhà nước, tổ chức bộ máy và cơ chế điều hành của chính phủ và các tổ chức chính trị - xã hội. Những thay đổi về tình hình chính trị của đất nước, luật pháp và những quy định liên quan đến du lịch đều có ảnh hưởng đến hoạt động marketing của doanh nghiệp kinh doanh du lịch và mang lại các cơ hội hay đe dọa đối với doanh nghiệp. Nhiệm vụ của nhà marketing là phải nắm vững những thau đổi của môi trường chính trị - pháp luật để hướng doanh nghiệp có thể nhanh chóng thích ứng với những thay đổi đó.</w:t>
      </w:r>
      <w:r w:rsidRPr="008B7730">
        <w:rPr>
          <w:rFonts w:ascii="Times New Roman" w:hAnsi="Times New Roman"/>
          <w:color w:val="000000" w:themeColor="text1"/>
          <w:sz w:val="26"/>
          <w:szCs w:val="26"/>
        </w:rPr>
        <w:tab/>
      </w:r>
    </w:p>
    <w:p w14:paraId="19B161E5" w14:textId="23DED2CB" w:rsidR="00114DEA" w:rsidRPr="008B7730" w:rsidRDefault="00114DEA" w:rsidP="00A74553">
      <w:pPr>
        <w:pStyle w:val="Heading3"/>
        <w:spacing w:after="60"/>
        <w:rPr>
          <w:color w:val="000000" w:themeColor="text1"/>
        </w:rPr>
      </w:pPr>
      <w:bookmarkStart w:id="267" w:name="_Toc517444303"/>
      <w:bookmarkStart w:id="268" w:name="_Toc517709087"/>
      <w:bookmarkStart w:id="269" w:name="_Toc517709919"/>
      <w:bookmarkStart w:id="270" w:name="_Toc518507742"/>
      <w:bookmarkStart w:id="271" w:name="_Toc175945312"/>
      <w:r w:rsidRPr="008B7730">
        <w:rPr>
          <w:color w:val="000000" w:themeColor="text1"/>
        </w:rPr>
        <w:t>2.1.2. Môi trường kinh tế</w:t>
      </w:r>
      <w:bookmarkEnd w:id="267"/>
      <w:bookmarkEnd w:id="268"/>
      <w:bookmarkEnd w:id="269"/>
      <w:bookmarkEnd w:id="270"/>
      <w:bookmarkEnd w:id="271"/>
    </w:p>
    <w:p w14:paraId="45054B4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Môi trường kinh tế có tác động trực tiếp hoặc gián tiếp đến thị trường và do đó ảnh hưởng đến kết quả kinh doanh của doanh nghiệp du lịch. Lạm phát, thất nghiệp, suy thoái là những yếu tố tàn phá các nền kinh tế, làm giảm sức mua đối với hàng hóa và dịch vụ nói chung cũng như sản phẩm du lịch nói riêng. Sức mua và cơ cấu chi tiêu lại phụ thuộc vào thu nhập hiện có, giá cả, tiền tiết kiệm, tình trạng và khả năng vay nợ.</w:t>
      </w:r>
    </w:p>
    <w:p w14:paraId="7724FE3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Khi phân tích môi trường kinh tế, nhà marketing phati theo dõi thật chặt chẽ những xu hướng thay đổi trong thu nhập và chi tiêu của người tiêu dùng để điều chỉnh chiến lược, chính sách kinh doanh phù hợp.</w:t>
      </w:r>
    </w:p>
    <w:p w14:paraId="613A4D24" w14:textId="297C72C1" w:rsidR="00114DEA" w:rsidRPr="008B7730" w:rsidRDefault="00114DEA" w:rsidP="00A74553">
      <w:pPr>
        <w:pStyle w:val="Heading3"/>
        <w:spacing w:after="60"/>
        <w:rPr>
          <w:color w:val="000000" w:themeColor="text1"/>
        </w:rPr>
      </w:pPr>
      <w:bookmarkStart w:id="272" w:name="_Toc517444304"/>
      <w:bookmarkStart w:id="273" w:name="_Toc517709088"/>
      <w:bookmarkStart w:id="274" w:name="_Toc517709920"/>
      <w:bookmarkStart w:id="275" w:name="_Toc518507743"/>
      <w:bookmarkStart w:id="276" w:name="_Toc175945313"/>
      <w:r w:rsidRPr="008B7730">
        <w:rPr>
          <w:color w:val="000000" w:themeColor="text1"/>
        </w:rPr>
        <w:t>2.1.3. Môi trường nhân khẩu học</w:t>
      </w:r>
      <w:bookmarkEnd w:id="272"/>
      <w:bookmarkEnd w:id="273"/>
      <w:bookmarkEnd w:id="274"/>
      <w:bookmarkEnd w:id="275"/>
      <w:bookmarkEnd w:id="276"/>
    </w:p>
    <w:p w14:paraId="14AE35F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Môi trường </w:t>
      </w:r>
      <w:r w:rsidR="002B585E">
        <w:rPr>
          <w:rFonts w:ascii="Times New Roman" w:hAnsi="Times New Roman"/>
          <w:color w:val="000000" w:themeColor="text1"/>
          <w:sz w:val="26"/>
          <w:szCs w:val="26"/>
        </w:rPr>
        <w:t>nhân khâu học</w:t>
      </w:r>
      <w:r w:rsidRPr="008B7730">
        <w:rPr>
          <w:rFonts w:ascii="Times New Roman" w:hAnsi="Times New Roman"/>
          <w:color w:val="000000" w:themeColor="text1"/>
          <w:sz w:val="26"/>
          <w:szCs w:val="26"/>
        </w:rPr>
        <w:t xml:space="preserve"> bao gồm các yếu tố về quy mô và tốc độ tăng dân số ở các thành phố, khu vực và các quốc gia; cơ cấu dân số; tình trạng hôn nhân và quy mô hộ gia đình; tốc độ đô thị hóa…Nhà marketing cần nắm rõ và phân tích sự ảnh hưởng của các yếu tố này đến cung và cầu du lịch, đồng thời tác động đến các doanh nghiệp với mức độ khác nhau.</w:t>
      </w:r>
    </w:p>
    <w:p w14:paraId="7A594767" w14:textId="1C53738B" w:rsidR="00114DEA" w:rsidRPr="008B7730" w:rsidRDefault="00114DEA" w:rsidP="00A74553">
      <w:pPr>
        <w:pStyle w:val="Heading3"/>
        <w:spacing w:after="60"/>
        <w:rPr>
          <w:color w:val="000000" w:themeColor="text1"/>
        </w:rPr>
      </w:pPr>
      <w:bookmarkStart w:id="277" w:name="_Toc517444305"/>
      <w:bookmarkStart w:id="278" w:name="_Toc517709089"/>
      <w:bookmarkStart w:id="279" w:name="_Toc517709921"/>
      <w:bookmarkStart w:id="280" w:name="_Toc518507744"/>
      <w:bookmarkStart w:id="281" w:name="_Toc175945314"/>
      <w:r w:rsidRPr="008B7730">
        <w:rPr>
          <w:color w:val="000000" w:themeColor="text1"/>
        </w:rPr>
        <w:t>2.1.4. Môi trường tự nhiên</w:t>
      </w:r>
      <w:bookmarkEnd w:id="277"/>
      <w:bookmarkEnd w:id="278"/>
      <w:bookmarkEnd w:id="279"/>
      <w:bookmarkEnd w:id="280"/>
      <w:bookmarkEnd w:id="281"/>
    </w:p>
    <w:p w14:paraId="4E15323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Doanh nghiệp cần hiểu rõ về môi trường tự nhiên trên từng địa bàn đ</w:t>
      </w:r>
      <w:r w:rsidR="001C693F">
        <w:rPr>
          <w:rFonts w:ascii="Times New Roman" w:hAnsi="Times New Roman"/>
          <w:color w:val="000000" w:themeColor="text1"/>
          <w:sz w:val="26"/>
          <w:szCs w:val="26"/>
        </w:rPr>
        <w:t>ể</w:t>
      </w:r>
      <w:r w:rsidRPr="008B7730">
        <w:rPr>
          <w:rFonts w:ascii="Times New Roman" w:hAnsi="Times New Roman"/>
          <w:color w:val="000000" w:themeColor="text1"/>
          <w:sz w:val="26"/>
          <w:szCs w:val="26"/>
        </w:rPr>
        <w:t xml:space="preserve"> khai thác có hiệu quả tài nguyên du lịch và các điều kiện tự nhiên nhằm phát triển sản phẩm thỏa mãn như cầu tham quan, giải trí, nghĩ dưỡng của khách du lịch; đồng thời biết được các mối </w:t>
      </w:r>
      <w:r w:rsidRPr="008B7730">
        <w:rPr>
          <w:rFonts w:ascii="Times New Roman" w:hAnsi="Times New Roman"/>
          <w:color w:val="000000" w:themeColor="text1"/>
          <w:sz w:val="26"/>
          <w:szCs w:val="26"/>
        </w:rPr>
        <w:lastRenderedPageBreak/>
        <w:t>đe dọa, khó khăn gắn với xu hướng thay đổi của môi trường tự nhiên như: tình trạng cạn kiệt tài nguyên, ô nhiễm môi trường, mất cân bằng sinh thái, thiên tai…, trên cơ sở đó áp dụng các biện pháp khắc phục để phát triển du lịch theo hướng bền vững.</w:t>
      </w:r>
    </w:p>
    <w:p w14:paraId="1E34C5FF" w14:textId="33AFA279" w:rsidR="00114DEA" w:rsidRPr="008B7730" w:rsidRDefault="00114DEA" w:rsidP="00A74553">
      <w:pPr>
        <w:pStyle w:val="Heading3"/>
        <w:spacing w:after="60"/>
        <w:rPr>
          <w:color w:val="000000" w:themeColor="text1"/>
        </w:rPr>
      </w:pPr>
      <w:bookmarkStart w:id="282" w:name="_Toc517444306"/>
      <w:bookmarkStart w:id="283" w:name="_Toc517709090"/>
      <w:bookmarkStart w:id="284" w:name="_Toc517709922"/>
      <w:bookmarkStart w:id="285" w:name="_Toc518507745"/>
      <w:bookmarkStart w:id="286" w:name="_Toc175945315"/>
      <w:r w:rsidRPr="008B7730">
        <w:rPr>
          <w:color w:val="000000" w:themeColor="text1"/>
        </w:rPr>
        <w:t>2.1.5. Môi trường khoa học công nghệ</w:t>
      </w:r>
      <w:bookmarkEnd w:id="282"/>
      <w:bookmarkEnd w:id="283"/>
      <w:bookmarkEnd w:id="284"/>
      <w:bookmarkEnd w:id="285"/>
      <w:bookmarkEnd w:id="286"/>
    </w:p>
    <w:p w14:paraId="699C82D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Những thành tựu trong phát triển công nghệ </w:t>
      </w:r>
      <w:r w:rsidR="0016182D">
        <w:rPr>
          <w:rFonts w:ascii="Times New Roman" w:hAnsi="Times New Roman"/>
          <w:color w:val="000000" w:themeColor="text1"/>
          <w:sz w:val="26"/>
          <w:szCs w:val="26"/>
        </w:rPr>
        <w:t>có thể</w:t>
      </w:r>
      <w:r w:rsidRPr="008B7730">
        <w:rPr>
          <w:rFonts w:ascii="Times New Roman" w:hAnsi="Times New Roman"/>
          <w:color w:val="000000" w:themeColor="text1"/>
          <w:sz w:val="26"/>
          <w:szCs w:val="26"/>
        </w:rPr>
        <w:t xml:space="preserve"> tạo ra thuận lợi, đồng thời cũng gây khó khăn cho hoạt động sản xuất, kinh doanh của doanh nghiệp du lịch. Nhà marketing cần nắm bắt kịp thời những thay đổi và phải theo dõi các xu hướng phát triển của công nghệ để nhanh chóng ứng dụng chúng vào trong hoạt động sản xuất, kinh doanh nhằm thỏa mãn nhu cầu luôn thay đổi của du khách.</w:t>
      </w:r>
    </w:p>
    <w:p w14:paraId="3453EBE3" w14:textId="0EA3E1FD" w:rsidR="00114DEA" w:rsidRPr="008B7730" w:rsidRDefault="00114DEA" w:rsidP="00A74553">
      <w:pPr>
        <w:pStyle w:val="Heading3"/>
        <w:spacing w:after="60"/>
        <w:rPr>
          <w:color w:val="000000" w:themeColor="text1"/>
        </w:rPr>
      </w:pPr>
      <w:bookmarkStart w:id="287" w:name="_Toc517444307"/>
      <w:bookmarkStart w:id="288" w:name="_Toc517709091"/>
      <w:bookmarkStart w:id="289" w:name="_Toc517709923"/>
      <w:bookmarkStart w:id="290" w:name="_Toc518507746"/>
      <w:bookmarkStart w:id="291" w:name="_Toc175945316"/>
      <w:r w:rsidRPr="008B7730">
        <w:rPr>
          <w:color w:val="000000" w:themeColor="text1"/>
        </w:rPr>
        <w:t>2.1.6. Môi trường văn hóa – xã hội</w:t>
      </w:r>
      <w:bookmarkEnd w:id="287"/>
      <w:bookmarkEnd w:id="288"/>
      <w:bookmarkEnd w:id="289"/>
      <w:bookmarkEnd w:id="290"/>
      <w:bookmarkEnd w:id="291"/>
    </w:p>
    <w:p w14:paraId="128D3A62" w14:textId="77777777" w:rsidR="001C693F"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Một số đặc trưng về môi trường văn hóa – xã hộ</w:t>
      </w:r>
      <w:r w:rsidR="00D703F1">
        <w:rPr>
          <w:rFonts w:ascii="Times New Roman" w:hAnsi="Times New Roman"/>
          <w:color w:val="000000" w:themeColor="text1"/>
          <w:sz w:val="26"/>
          <w:szCs w:val="26"/>
        </w:rPr>
        <w:t>i ảnh hưở</w:t>
      </w:r>
      <w:r w:rsidRPr="008B7730">
        <w:rPr>
          <w:rFonts w:ascii="Times New Roman" w:hAnsi="Times New Roman"/>
          <w:color w:val="000000" w:themeColor="text1"/>
          <w:sz w:val="26"/>
          <w:szCs w:val="26"/>
        </w:rPr>
        <w:t xml:space="preserve">ng đến hoạt động marketing của doanh nghiệp kinh doanh du lịch bao gồm: tính bền vững của các giá trị văn hóa cốt lõi; các nhánh văn hóa; sự </w:t>
      </w:r>
      <w:r w:rsidR="001C693F">
        <w:rPr>
          <w:rFonts w:ascii="Times New Roman" w:hAnsi="Times New Roman"/>
          <w:color w:val="000000" w:themeColor="text1"/>
          <w:sz w:val="26"/>
          <w:szCs w:val="26"/>
        </w:rPr>
        <w:t xml:space="preserve">biến đổi trong văn hóa thứ cấp. Nhứng yếu tố này ảnh hưởng lớn đếnnhu cầu và </w:t>
      </w:r>
      <w:r w:rsidRPr="008B7730">
        <w:rPr>
          <w:rFonts w:ascii="Times New Roman" w:hAnsi="Times New Roman"/>
          <w:color w:val="000000" w:themeColor="text1"/>
          <w:sz w:val="26"/>
          <w:szCs w:val="26"/>
        </w:rPr>
        <w:t xml:space="preserve">hành vi </w:t>
      </w:r>
      <w:r w:rsidR="001C693F">
        <w:rPr>
          <w:rFonts w:ascii="Times New Roman" w:hAnsi="Times New Roman"/>
          <w:color w:val="000000" w:themeColor="text1"/>
          <w:sz w:val="26"/>
          <w:szCs w:val="26"/>
        </w:rPr>
        <w:t>của</w:t>
      </w:r>
      <w:r w:rsidRPr="008B7730">
        <w:rPr>
          <w:rFonts w:ascii="Times New Roman" w:hAnsi="Times New Roman"/>
          <w:color w:val="000000" w:themeColor="text1"/>
          <w:sz w:val="26"/>
          <w:szCs w:val="26"/>
        </w:rPr>
        <w:t xml:space="preserve"> khách</w:t>
      </w:r>
      <w:r w:rsidR="001C693F">
        <w:rPr>
          <w:rFonts w:ascii="Times New Roman" w:hAnsi="Times New Roman"/>
          <w:color w:val="000000" w:themeColor="text1"/>
          <w:sz w:val="26"/>
          <w:szCs w:val="26"/>
        </w:rPr>
        <w:t xml:space="preserve"> du lịch khi lựa chọn sản phẩm du lịch cũng như cách thức sử dụng sản phẩm du lịch</w:t>
      </w:r>
      <w:r w:rsidRPr="008B7730">
        <w:rPr>
          <w:rFonts w:ascii="Times New Roman" w:hAnsi="Times New Roman"/>
          <w:color w:val="000000" w:themeColor="text1"/>
          <w:sz w:val="26"/>
          <w:szCs w:val="26"/>
        </w:rPr>
        <w:t xml:space="preserve">. </w:t>
      </w:r>
      <w:r w:rsidR="001C693F">
        <w:rPr>
          <w:rFonts w:ascii="Times New Roman" w:hAnsi="Times New Roman"/>
          <w:color w:val="000000" w:themeColor="text1"/>
          <w:sz w:val="26"/>
          <w:szCs w:val="26"/>
        </w:rPr>
        <w:t xml:space="preserve">Bên cạnh đó, đặc trưng về văn hóa của mỗi quốc gia, vùng miền cũng là yếu tố thu hút khách du lịch đến với địa phương đó. </w:t>
      </w:r>
      <w:r w:rsidR="001C693F" w:rsidRPr="008B7730">
        <w:rPr>
          <w:rFonts w:ascii="Times New Roman" w:hAnsi="Times New Roman"/>
          <w:color w:val="000000" w:themeColor="text1"/>
          <w:sz w:val="26"/>
          <w:szCs w:val="26"/>
        </w:rPr>
        <w:t>Do vậy, doanh nghiệp cần hiểu về môi trường văn hóa mà họ đang kinh doanh để phát triển các dịch vụ mới lạ, hấp dẫn nhưng vẫn giữ gìn được các giá trị văn hóa truyền thống, phù hợp với thuần phong mỹ tục địa phương.</w:t>
      </w:r>
    </w:p>
    <w:p w14:paraId="4F05900D" w14:textId="3C8F6CA7" w:rsidR="00114DEA" w:rsidRPr="008B7730" w:rsidRDefault="00114DEA" w:rsidP="00A74553">
      <w:pPr>
        <w:pStyle w:val="Heading2"/>
        <w:spacing w:after="60"/>
        <w:rPr>
          <w:color w:val="000000" w:themeColor="text1"/>
        </w:rPr>
      </w:pPr>
      <w:bookmarkStart w:id="292" w:name="_Toc518507747"/>
      <w:bookmarkStart w:id="293" w:name="_Toc175945317"/>
      <w:r w:rsidRPr="008B7730">
        <w:rPr>
          <w:color w:val="000000" w:themeColor="text1"/>
        </w:rPr>
        <w:t>2.2. Môi trường vi mô</w:t>
      </w:r>
      <w:bookmarkEnd w:id="292"/>
      <w:bookmarkEnd w:id="293"/>
    </w:p>
    <w:p w14:paraId="2374236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Môi trường vi mô bao gồm các yếu tố, các lực lượng liên quan chặt chẽ đến doanh nghiệp và nó ảnh hưởng đến khả năng của doanh nghiệp khi phục vụ khách hàng.</w:t>
      </w:r>
    </w:p>
    <w:p w14:paraId="397E263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Môi trường marketing vi mô bao gồm các yếu tố mà trong chừng mực nào đó, doanh nghiệp có thể tác động để cải thiện môi trường vi mô, bao gồm</w:t>
      </w:r>
    </w:p>
    <w:p w14:paraId="378CEDFD" w14:textId="77777777" w:rsidR="00114DEA" w:rsidRPr="008B7730" w:rsidRDefault="00114DEA">
      <w:pPr>
        <w:pStyle w:val="ListParagraph"/>
        <w:numPr>
          <w:ilvl w:val="0"/>
          <w:numId w:val="7"/>
        </w:numPr>
        <w:spacing w:before="60" w:after="60" w:line="240" w:lineRule="auto"/>
        <w:ind w:left="0" w:firstLine="567"/>
        <w:contextualSpacing w:val="0"/>
        <w:jc w:val="both"/>
        <w:rPr>
          <w:rFonts w:ascii="Times New Roman" w:hAnsi="Times New Roman"/>
          <w:color w:val="000000" w:themeColor="text1"/>
          <w:sz w:val="26"/>
          <w:szCs w:val="26"/>
        </w:rPr>
      </w:pPr>
      <w:bookmarkStart w:id="294" w:name="_Toc517444308"/>
      <w:bookmarkStart w:id="295" w:name="_Toc517709092"/>
      <w:bookmarkStart w:id="296" w:name="_Toc517709924"/>
      <w:r w:rsidRPr="008B7730">
        <w:rPr>
          <w:rFonts w:ascii="Times New Roman" w:hAnsi="Times New Roman"/>
          <w:color w:val="000000" w:themeColor="text1"/>
          <w:sz w:val="26"/>
          <w:szCs w:val="26"/>
        </w:rPr>
        <w:t>Môi trường bên trong doanh nghiệp</w:t>
      </w:r>
      <w:bookmarkEnd w:id="294"/>
      <w:bookmarkEnd w:id="295"/>
      <w:bookmarkEnd w:id="296"/>
    </w:p>
    <w:p w14:paraId="3492CCDE" w14:textId="77777777" w:rsidR="00114DEA" w:rsidRPr="008B7730" w:rsidRDefault="00114DEA">
      <w:pPr>
        <w:pStyle w:val="ListParagraph"/>
        <w:numPr>
          <w:ilvl w:val="0"/>
          <w:numId w:val="7"/>
        </w:numPr>
        <w:spacing w:before="60" w:after="60" w:line="240" w:lineRule="auto"/>
        <w:ind w:left="0" w:firstLine="567"/>
        <w:contextualSpacing w:val="0"/>
        <w:jc w:val="both"/>
        <w:rPr>
          <w:rFonts w:ascii="Times New Roman" w:hAnsi="Times New Roman"/>
          <w:color w:val="000000" w:themeColor="text1"/>
          <w:sz w:val="26"/>
          <w:szCs w:val="26"/>
        </w:rPr>
      </w:pPr>
      <w:bookmarkStart w:id="297" w:name="_Toc517444309"/>
      <w:bookmarkStart w:id="298" w:name="_Toc517709093"/>
      <w:bookmarkStart w:id="299" w:name="_Toc517709925"/>
      <w:r w:rsidRPr="008B7730">
        <w:rPr>
          <w:rFonts w:ascii="Times New Roman" w:hAnsi="Times New Roman"/>
          <w:color w:val="000000" w:themeColor="text1"/>
          <w:sz w:val="26"/>
          <w:szCs w:val="26"/>
        </w:rPr>
        <w:t>Nhà cung ứng</w:t>
      </w:r>
      <w:bookmarkEnd w:id="297"/>
      <w:bookmarkEnd w:id="298"/>
      <w:bookmarkEnd w:id="299"/>
    </w:p>
    <w:p w14:paraId="7ECA1ED6" w14:textId="77777777" w:rsidR="00114DEA" w:rsidRPr="008B7730" w:rsidRDefault="00114DEA">
      <w:pPr>
        <w:pStyle w:val="ListParagraph"/>
        <w:numPr>
          <w:ilvl w:val="0"/>
          <w:numId w:val="7"/>
        </w:numPr>
        <w:spacing w:before="60" w:after="60" w:line="240" w:lineRule="auto"/>
        <w:ind w:left="0" w:firstLine="567"/>
        <w:contextualSpacing w:val="0"/>
        <w:jc w:val="both"/>
        <w:rPr>
          <w:rFonts w:ascii="Times New Roman" w:hAnsi="Times New Roman"/>
          <w:color w:val="000000" w:themeColor="text1"/>
          <w:sz w:val="26"/>
          <w:szCs w:val="26"/>
        </w:rPr>
      </w:pPr>
      <w:bookmarkStart w:id="300" w:name="_Toc517444310"/>
      <w:bookmarkStart w:id="301" w:name="_Toc517709094"/>
      <w:bookmarkStart w:id="302" w:name="_Toc517709926"/>
      <w:r w:rsidRPr="008B7730">
        <w:rPr>
          <w:rFonts w:ascii="Times New Roman" w:hAnsi="Times New Roman"/>
          <w:color w:val="000000" w:themeColor="text1"/>
          <w:sz w:val="26"/>
          <w:szCs w:val="26"/>
        </w:rPr>
        <w:lastRenderedPageBreak/>
        <w:t>Trung gian marketing</w:t>
      </w:r>
      <w:bookmarkEnd w:id="300"/>
      <w:bookmarkEnd w:id="301"/>
      <w:bookmarkEnd w:id="302"/>
    </w:p>
    <w:p w14:paraId="2B0DEECE" w14:textId="77777777" w:rsidR="00114DEA" w:rsidRPr="008B7730" w:rsidRDefault="00114DEA">
      <w:pPr>
        <w:pStyle w:val="ListParagraph"/>
        <w:numPr>
          <w:ilvl w:val="0"/>
          <w:numId w:val="7"/>
        </w:numPr>
        <w:spacing w:before="60" w:after="60" w:line="240" w:lineRule="auto"/>
        <w:ind w:left="0" w:firstLine="567"/>
        <w:contextualSpacing w:val="0"/>
        <w:jc w:val="both"/>
        <w:rPr>
          <w:rFonts w:ascii="Times New Roman" w:hAnsi="Times New Roman"/>
          <w:color w:val="000000" w:themeColor="text1"/>
          <w:sz w:val="26"/>
          <w:szCs w:val="26"/>
        </w:rPr>
      </w:pPr>
      <w:bookmarkStart w:id="303" w:name="_Toc517444311"/>
      <w:bookmarkStart w:id="304" w:name="_Toc517709095"/>
      <w:bookmarkStart w:id="305" w:name="_Toc517709927"/>
      <w:r w:rsidRPr="008B7730">
        <w:rPr>
          <w:rFonts w:ascii="Times New Roman" w:hAnsi="Times New Roman"/>
          <w:color w:val="000000" w:themeColor="text1"/>
          <w:sz w:val="26"/>
          <w:szCs w:val="26"/>
        </w:rPr>
        <w:t>Khách hàng</w:t>
      </w:r>
      <w:bookmarkEnd w:id="303"/>
      <w:bookmarkEnd w:id="304"/>
      <w:bookmarkEnd w:id="305"/>
    </w:p>
    <w:p w14:paraId="508F2070" w14:textId="77777777" w:rsidR="00114DEA" w:rsidRPr="008B7730" w:rsidRDefault="00114DEA">
      <w:pPr>
        <w:pStyle w:val="ListParagraph"/>
        <w:numPr>
          <w:ilvl w:val="0"/>
          <w:numId w:val="7"/>
        </w:numPr>
        <w:spacing w:before="60" w:after="60" w:line="240" w:lineRule="auto"/>
        <w:ind w:left="0" w:firstLine="567"/>
        <w:contextualSpacing w:val="0"/>
        <w:jc w:val="both"/>
        <w:rPr>
          <w:rFonts w:ascii="Times New Roman" w:hAnsi="Times New Roman"/>
          <w:color w:val="000000" w:themeColor="text1"/>
          <w:sz w:val="26"/>
          <w:szCs w:val="26"/>
        </w:rPr>
      </w:pPr>
      <w:bookmarkStart w:id="306" w:name="_Toc517444312"/>
      <w:bookmarkStart w:id="307" w:name="_Toc517709096"/>
      <w:bookmarkStart w:id="308" w:name="_Toc517709928"/>
      <w:r w:rsidRPr="008B7730">
        <w:rPr>
          <w:rFonts w:ascii="Times New Roman" w:hAnsi="Times New Roman"/>
          <w:color w:val="000000" w:themeColor="text1"/>
          <w:sz w:val="26"/>
          <w:szCs w:val="26"/>
        </w:rPr>
        <w:t>Đối thủ cạnh tranh</w:t>
      </w:r>
      <w:bookmarkEnd w:id="306"/>
      <w:bookmarkEnd w:id="307"/>
      <w:bookmarkEnd w:id="308"/>
    </w:p>
    <w:p w14:paraId="1DDC4D18" w14:textId="77777777" w:rsidR="00114DEA" w:rsidRPr="008B7730" w:rsidRDefault="00114DEA">
      <w:pPr>
        <w:pStyle w:val="ListParagraph"/>
        <w:numPr>
          <w:ilvl w:val="0"/>
          <w:numId w:val="7"/>
        </w:numPr>
        <w:spacing w:before="60" w:after="60" w:line="240" w:lineRule="auto"/>
        <w:ind w:left="0" w:firstLine="567"/>
        <w:contextualSpacing w:val="0"/>
        <w:jc w:val="both"/>
        <w:rPr>
          <w:rFonts w:ascii="Times New Roman" w:hAnsi="Times New Roman"/>
          <w:color w:val="000000" w:themeColor="text1"/>
          <w:sz w:val="26"/>
          <w:szCs w:val="26"/>
        </w:rPr>
      </w:pPr>
      <w:bookmarkStart w:id="309" w:name="_Toc517444313"/>
      <w:bookmarkStart w:id="310" w:name="_Toc517709097"/>
      <w:bookmarkStart w:id="311" w:name="_Toc517709929"/>
      <w:r w:rsidRPr="008B7730">
        <w:rPr>
          <w:rFonts w:ascii="Times New Roman" w:hAnsi="Times New Roman"/>
          <w:color w:val="000000" w:themeColor="text1"/>
          <w:sz w:val="26"/>
          <w:szCs w:val="26"/>
        </w:rPr>
        <w:t>Công chúng mục tiêu</w:t>
      </w:r>
      <w:bookmarkEnd w:id="309"/>
      <w:bookmarkEnd w:id="310"/>
      <w:bookmarkEnd w:id="311"/>
    </w:p>
    <w:p w14:paraId="2786547B" w14:textId="41C6FE82" w:rsidR="00114DEA" w:rsidRPr="008B7730" w:rsidRDefault="00114DEA" w:rsidP="00A74553">
      <w:pPr>
        <w:pStyle w:val="Heading3"/>
        <w:spacing w:after="60"/>
        <w:rPr>
          <w:color w:val="000000" w:themeColor="text1"/>
        </w:rPr>
      </w:pPr>
      <w:bookmarkStart w:id="312" w:name="_Toc517444314"/>
      <w:bookmarkStart w:id="313" w:name="_Toc517709098"/>
      <w:bookmarkStart w:id="314" w:name="_Toc517709930"/>
      <w:bookmarkStart w:id="315" w:name="_Toc518507748"/>
      <w:bookmarkStart w:id="316" w:name="_Toc175945318"/>
      <w:r w:rsidRPr="008B7730">
        <w:rPr>
          <w:color w:val="000000" w:themeColor="text1"/>
        </w:rPr>
        <w:t>2.2.1. Môi trường bên trong doanh nghiệp</w:t>
      </w:r>
      <w:bookmarkEnd w:id="312"/>
      <w:bookmarkEnd w:id="313"/>
      <w:bookmarkEnd w:id="314"/>
      <w:bookmarkEnd w:id="315"/>
      <w:bookmarkEnd w:id="316"/>
    </w:p>
    <w:p w14:paraId="6763C67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Môi trường bên trong bao gồm các yếu tố có ảnh hưởng mạnh đến hoạt động marketing nhưng doanh nghiệp có thể hoàn toàn kiểm soát và điều chỉnh được chúng. Việc phân tích các yếu tố bên trong sẽ giúp cho doanh nghiệp du lịch nắm được những ưu điểm, hạn chế của mình, từ đó có có hoạch phát triển nguồn lực và trình độ quản lý phù hợp.</w:t>
      </w:r>
    </w:p>
    <w:p w14:paraId="79C12CD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Các yếu tố thuộc môi trường bên trong doanh nghiệp bao gồm:</w:t>
      </w:r>
    </w:p>
    <w:p w14:paraId="02E18EF2" w14:textId="77777777" w:rsidR="00114DEA" w:rsidRPr="008B7730" w:rsidRDefault="00114DEA">
      <w:pPr>
        <w:pStyle w:val="ListParagraph"/>
        <w:numPr>
          <w:ilvl w:val="0"/>
          <w:numId w:val="36"/>
        </w:numPr>
        <w:spacing w:before="60" w:after="60" w:line="240" w:lineRule="auto"/>
        <w:ind w:left="0" w:firstLine="567"/>
        <w:contextualSpacing w:val="0"/>
        <w:jc w:val="both"/>
        <w:rPr>
          <w:rFonts w:ascii="Times New Roman" w:hAnsi="Times New Roman"/>
          <w:b/>
          <w:color w:val="000000" w:themeColor="text1"/>
          <w:sz w:val="26"/>
          <w:szCs w:val="26"/>
        </w:rPr>
      </w:pPr>
      <w:bookmarkStart w:id="317" w:name="_Toc517444315"/>
      <w:bookmarkStart w:id="318" w:name="_Toc517709099"/>
      <w:bookmarkStart w:id="319" w:name="_Toc517709931"/>
      <w:r w:rsidRPr="008B7730">
        <w:rPr>
          <w:rFonts w:ascii="Times New Roman" w:hAnsi="Times New Roman"/>
          <w:b/>
          <w:i/>
          <w:color w:val="000000" w:themeColor="text1"/>
          <w:sz w:val="26"/>
          <w:szCs w:val="26"/>
        </w:rPr>
        <w:t>Nguồn tài chính</w:t>
      </w:r>
      <w:bookmarkEnd w:id="317"/>
      <w:bookmarkEnd w:id="318"/>
      <w:bookmarkEnd w:id="319"/>
      <w:r w:rsidR="00B85363" w:rsidRPr="008B7730">
        <w:rPr>
          <w:rFonts w:ascii="Times New Roman" w:hAnsi="Times New Roman"/>
          <w:b/>
          <w:i/>
          <w:color w:val="000000" w:themeColor="text1"/>
          <w:sz w:val="26"/>
          <w:szCs w:val="26"/>
        </w:rPr>
        <w:t>:</w:t>
      </w:r>
      <w:r w:rsidRPr="008B7730">
        <w:rPr>
          <w:rFonts w:ascii="Times New Roman" w:hAnsi="Times New Roman"/>
          <w:color w:val="000000" w:themeColor="text1"/>
          <w:sz w:val="26"/>
          <w:szCs w:val="26"/>
        </w:rPr>
        <w:t>Tài chính là yếu tố rất quan trọng đối với hoạt động kinh doanh và chi phối ngân sách marketing của doanh nghiệp du lịch. Việc lập kế hoạch và triển khai thực hiện các chương trình marketing cụ thể phải được đảm bảo nằm trong khuôn khổ nguồn tài chính cho phép.</w:t>
      </w:r>
    </w:p>
    <w:p w14:paraId="223589CC" w14:textId="77777777" w:rsidR="00114DEA" w:rsidRPr="008B7730" w:rsidRDefault="00114DEA">
      <w:pPr>
        <w:pStyle w:val="ListParagraph"/>
        <w:numPr>
          <w:ilvl w:val="0"/>
          <w:numId w:val="36"/>
        </w:numPr>
        <w:spacing w:before="60" w:after="60" w:line="240" w:lineRule="auto"/>
        <w:ind w:left="0" w:firstLine="567"/>
        <w:contextualSpacing w:val="0"/>
        <w:jc w:val="both"/>
        <w:rPr>
          <w:rFonts w:ascii="Times New Roman" w:hAnsi="Times New Roman"/>
          <w:color w:val="000000" w:themeColor="text1"/>
          <w:sz w:val="26"/>
          <w:szCs w:val="26"/>
        </w:rPr>
      </w:pPr>
      <w:bookmarkStart w:id="320" w:name="_Toc517444316"/>
      <w:bookmarkStart w:id="321" w:name="_Toc517709100"/>
      <w:bookmarkStart w:id="322" w:name="_Toc517709932"/>
      <w:r w:rsidRPr="008B7730">
        <w:rPr>
          <w:rFonts w:ascii="Times New Roman" w:hAnsi="Times New Roman"/>
          <w:b/>
          <w:i/>
          <w:color w:val="000000" w:themeColor="text1"/>
          <w:sz w:val="26"/>
          <w:szCs w:val="26"/>
        </w:rPr>
        <w:t>Cơ sở vật chất và công nghệ</w:t>
      </w:r>
      <w:bookmarkEnd w:id="320"/>
      <w:bookmarkEnd w:id="321"/>
      <w:bookmarkEnd w:id="322"/>
      <w:r w:rsidR="00B85363" w:rsidRPr="008B7730">
        <w:rPr>
          <w:rFonts w:ascii="Times New Roman" w:hAnsi="Times New Roman"/>
          <w:b/>
          <w:i/>
          <w:color w:val="000000" w:themeColor="text1"/>
          <w:sz w:val="26"/>
          <w:szCs w:val="26"/>
        </w:rPr>
        <w:t>:</w:t>
      </w:r>
      <w:r w:rsidRPr="008B7730">
        <w:rPr>
          <w:rFonts w:ascii="Times New Roman" w:hAnsi="Times New Roman"/>
          <w:color w:val="000000" w:themeColor="text1"/>
          <w:sz w:val="26"/>
          <w:szCs w:val="26"/>
        </w:rPr>
        <w:t>Để thỏa mãn nhu cầu của khách du lịch, đòi hỏi các doanh nghiệp phải tạo ra các dịch vụ có chất lượng cao, vì vậy cần phải có cơ sở vật chất – kỹ thuật và công nghệ tiên tiến. Cạnh tranh trong kinh doanh du lịch ngày càng tăng, buộc các doanh nghiệp phải không ngừng đỏi mới trang thiết bị và ứng dụng công nghệ kinh doanh hiện đại để nâng cao sức cạnh tranh.</w:t>
      </w:r>
    </w:p>
    <w:p w14:paraId="7AF40D35" w14:textId="77777777" w:rsidR="00114DEA" w:rsidRPr="008B7730" w:rsidRDefault="00114DEA">
      <w:pPr>
        <w:pStyle w:val="ListParagraph"/>
        <w:numPr>
          <w:ilvl w:val="0"/>
          <w:numId w:val="36"/>
        </w:numPr>
        <w:spacing w:before="60" w:after="60" w:line="240" w:lineRule="auto"/>
        <w:ind w:left="0" w:firstLine="567"/>
        <w:contextualSpacing w:val="0"/>
        <w:jc w:val="both"/>
        <w:rPr>
          <w:rFonts w:ascii="Times New Roman" w:hAnsi="Times New Roman"/>
          <w:color w:val="000000" w:themeColor="text1"/>
          <w:sz w:val="26"/>
          <w:szCs w:val="26"/>
        </w:rPr>
      </w:pPr>
      <w:bookmarkStart w:id="323" w:name="_Toc517444317"/>
      <w:bookmarkStart w:id="324" w:name="_Toc517709101"/>
      <w:bookmarkStart w:id="325" w:name="_Toc517709933"/>
      <w:r w:rsidRPr="008B7730">
        <w:rPr>
          <w:rFonts w:ascii="Times New Roman" w:hAnsi="Times New Roman"/>
          <w:b/>
          <w:i/>
          <w:color w:val="000000" w:themeColor="text1"/>
          <w:sz w:val="26"/>
          <w:szCs w:val="26"/>
        </w:rPr>
        <w:t>Nguồn nhân lực</w:t>
      </w:r>
      <w:bookmarkEnd w:id="323"/>
      <w:bookmarkEnd w:id="324"/>
      <w:bookmarkEnd w:id="325"/>
      <w:r w:rsidR="00B85363" w:rsidRPr="008B7730">
        <w:rPr>
          <w:rFonts w:ascii="Times New Roman" w:hAnsi="Times New Roman"/>
          <w:b/>
          <w:i/>
          <w:color w:val="000000" w:themeColor="text1"/>
          <w:sz w:val="26"/>
          <w:szCs w:val="26"/>
        </w:rPr>
        <w:t xml:space="preserve">: </w:t>
      </w:r>
      <w:r w:rsidRPr="008B7730">
        <w:rPr>
          <w:rFonts w:ascii="Times New Roman" w:hAnsi="Times New Roman"/>
          <w:color w:val="000000" w:themeColor="text1"/>
          <w:sz w:val="26"/>
          <w:szCs w:val="26"/>
        </w:rPr>
        <w:t>Trong kinh doanh du lịch, doanh nghiệp sử dụng rất nhiều nhân viên với trình độ chuyên môn nghiệp vụ khác nhau. Trong đó, các nhân viên tiếp xúc với khách hàng có vai trò quan trọng trong việc đảm bảo chất lượng dịch vụ và mang đến những cảm nhận tích cực cho khách hàng về sản phẩm và doanh nghiệp, mọi sai sót trong hành động của nhân viên có thể khiến khách hàng không hài lòng. Vì vậy, nguồn nhân lực là yếu tố quan trọng, ảnh hưởng trực tiếp đến chất lượng dịch vụ và hiệu quả kinh doanh của doanh nghiệp.</w:t>
      </w:r>
    </w:p>
    <w:p w14:paraId="7FABA0A3" w14:textId="77777777" w:rsidR="00114DEA" w:rsidRPr="008B7730" w:rsidRDefault="00114DEA">
      <w:pPr>
        <w:pStyle w:val="ListParagraph"/>
        <w:numPr>
          <w:ilvl w:val="0"/>
          <w:numId w:val="36"/>
        </w:numPr>
        <w:spacing w:before="60" w:after="60" w:line="240" w:lineRule="auto"/>
        <w:ind w:left="0" w:firstLine="567"/>
        <w:contextualSpacing w:val="0"/>
        <w:jc w:val="both"/>
        <w:rPr>
          <w:rFonts w:ascii="Times New Roman" w:hAnsi="Times New Roman"/>
          <w:color w:val="000000" w:themeColor="text1"/>
          <w:sz w:val="26"/>
          <w:szCs w:val="26"/>
        </w:rPr>
      </w:pPr>
      <w:bookmarkStart w:id="326" w:name="_Toc517444318"/>
      <w:bookmarkStart w:id="327" w:name="_Toc517709102"/>
      <w:bookmarkStart w:id="328" w:name="_Toc517709934"/>
      <w:r w:rsidRPr="008B7730">
        <w:rPr>
          <w:rFonts w:ascii="Times New Roman" w:hAnsi="Times New Roman"/>
          <w:b/>
          <w:i/>
          <w:color w:val="000000" w:themeColor="text1"/>
          <w:sz w:val="26"/>
          <w:szCs w:val="26"/>
        </w:rPr>
        <w:lastRenderedPageBreak/>
        <w:t>Trình độ tổ chức, quản lý</w:t>
      </w:r>
      <w:bookmarkEnd w:id="326"/>
      <w:bookmarkEnd w:id="327"/>
      <w:bookmarkEnd w:id="328"/>
      <w:r w:rsidR="00B85363" w:rsidRPr="008B7730">
        <w:rPr>
          <w:rFonts w:ascii="Times New Roman" w:hAnsi="Times New Roman"/>
          <w:b/>
          <w:i/>
          <w:color w:val="000000" w:themeColor="text1"/>
          <w:sz w:val="26"/>
          <w:szCs w:val="26"/>
        </w:rPr>
        <w:t xml:space="preserve">: </w:t>
      </w:r>
      <w:r w:rsidRPr="008B7730">
        <w:rPr>
          <w:rFonts w:ascii="Times New Roman" w:hAnsi="Times New Roman"/>
          <w:color w:val="000000" w:themeColor="text1"/>
          <w:sz w:val="26"/>
          <w:szCs w:val="26"/>
        </w:rPr>
        <w:t>Trình độ tổ chức, quản lý giúp doanh nghiệp kinh doanh du lịch thực hiện được các chức năng quản trị, trong đó có marketing. Doanh nghiệp cung cấp các dịch vụ đa dạng do vậy sự phục vụ phải được thực hiện chu đáo và nhanh chóng, đòi hỏi doanh nghiệp phải có trình độ tổ chức, quản lý cao.</w:t>
      </w:r>
    </w:p>
    <w:p w14:paraId="763E8D1D" w14:textId="0C0EE2FA" w:rsidR="00114DEA" w:rsidRPr="008B7730" w:rsidRDefault="00114DEA" w:rsidP="00A74553">
      <w:pPr>
        <w:pStyle w:val="Heading3"/>
        <w:spacing w:after="60"/>
        <w:rPr>
          <w:color w:val="000000" w:themeColor="text1"/>
        </w:rPr>
      </w:pPr>
      <w:bookmarkStart w:id="329" w:name="_Toc517444319"/>
      <w:bookmarkStart w:id="330" w:name="_Toc517709103"/>
      <w:bookmarkStart w:id="331" w:name="_Toc517709935"/>
      <w:bookmarkStart w:id="332" w:name="_Toc518507749"/>
      <w:bookmarkStart w:id="333" w:name="_Toc175945319"/>
      <w:r w:rsidRPr="008B7730">
        <w:rPr>
          <w:color w:val="000000" w:themeColor="text1"/>
        </w:rPr>
        <w:t>2.2.2. Nhà cung ứng</w:t>
      </w:r>
      <w:bookmarkEnd w:id="329"/>
      <w:bookmarkEnd w:id="330"/>
      <w:bookmarkEnd w:id="331"/>
      <w:bookmarkEnd w:id="332"/>
      <w:bookmarkEnd w:id="333"/>
    </w:p>
    <w:p w14:paraId="58B8942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Nhà cung ứng là những tổ chức, cá nhân cung ứng các yếu tố đầu vào cho các doanh nghiệp hoạt động bình thường. Ví dụ: khách sạn phải mua nguyên liệu chế biến thức ăn, đồ uống, hàng hóa dịch vụ… để phục vụ khách. Những thay đổi từ nhà cung ứng sẽ ảnh hưởng trực tiếp hoặc gián tiếp đến doanh nghiệp. Vì vậy, doanh nghiệp phải có đầy đủ thông tin chính xác về tình hình số lượn, chất lượng, giá cả, phương thức thanh toán, phương thức giao hàng…. Bên cạnh đó, doanh nghiệp còn phải quan tâm đến thái độ của nhà cung ứng đối với doanh nghiệp và đối thủ cạnh tranh ở thời điểm hiện tại và dự báo tương lai, từ đó có các phương án thay thế để có thể cung ứng các dịch vụ cho khách hàng kịp thời và đảm bảo chất lượng.</w:t>
      </w:r>
    </w:p>
    <w:p w14:paraId="3C17CD45" w14:textId="4A3BEF28" w:rsidR="00114DEA" w:rsidRPr="008B7730" w:rsidRDefault="00114DEA" w:rsidP="00A74553">
      <w:pPr>
        <w:pStyle w:val="Heading3"/>
        <w:spacing w:after="60"/>
        <w:rPr>
          <w:color w:val="000000" w:themeColor="text1"/>
        </w:rPr>
      </w:pPr>
      <w:bookmarkStart w:id="334" w:name="_Toc517444320"/>
      <w:bookmarkStart w:id="335" w:name="_Toc517709104"/>
      <w:bookmarkStart w:id="336" w:name="_Toc517709936"/>
      <w:bookmarkStart w:id="337" w:name="_Toc518507750"/>
      <w:bookmarkStart w:id="338" w:name="_Toc175945320"/>
      <w:r w:rsidRPr="008B7730">
        <w:rPr>
          <w:color w:val="000000" w:themeColor="text1"/>
        </w:rPr>
        <w:t>2.2.3. Trung gian marketing</w:t>
      </w:r>
      <w:bookmarkEnd w:id="334"/>
      <w:bookmarkEnd w:id="335"/>
      <w:bookmarkEnd w:id="336"/>
      <w:bookmarkEnd w:id="337"/>
      <w:bookmarkEnd w:id="338"/>
    </w:p>
    <w:p w14:paraId="782A9FA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ab/>
      </w:r>
      <w:r w:rsidRPr="008B7730">
        <w:rPr>
          <w:rFonts w:ascii="Times New Roman" w:hAnsi="Times New Roman"/>
          <w:color w:val="000000" w:themeColor="text1"/>
          <w:sz w:val="26"/>
          <w:szCs w:val="26"/>
        </w:rPr>
        <w:t>Các trung gian marketing là những tổ chức, cá nhân hỗ trợ doanh nghiệ</w:t>
      </w:r>
      <w:r w:rsidR="007E7C6C">
        <w:rPr>
          <w:rFonts w:ascii="Times New Roman" w:hAnsi="Times New Roman"/>
          <w:color w:val="000000" w:themeColor="text1"/>
          <w:sz w:val="26"/>
          <w:szCs w:val="26"/>
        </w:rPr>
        <w:t>p</w:t>
      </w:r>
      <w:r w:rsidRPr="008B7730">
        <w:rPr>
          <w:rFonts w:ascii="Times New Roman" w:hAnsi="Times New Roman"/>
          <w:color w:val="000000" w:themeColor="text1"/>
          <w:sz w:val="26"/>
          <w:szCs w:val="26"/>
        </w:rPr>
        <w:t xml:space="preserve"> hỗ trợ doanh nghiệp trong quá trình kinh doanh, tìm kiếm khách hàng để bán sản phẩm của doanh nghiệp, truyền thông tin từ doanh nghiệp đến khách hàng, bao gồm: các đại lý du lịch, công ty vận chuyển, các tổ chức cung ứng dịch vụ marketing, các tổ chức tín dụng…</w:t>
      </w:r>
    </w:p>
    <w:p w14:paraId="163B2CAC" w14:textId="69646FB7" w:rsidR="00114DEA" w:rsidRPr="008B7730" w:rsidRDefault="00114DEA" w:rsidP="00A74553">
      <w:pPr>
        <w:pStyle w:val="Heading3"/>
        <w:spacing w:after="60"/>
        <w:rPr>
          <w:color w:val="000000" w:themeColor="text1"/>
        </w:rPr>
      </w:pPr>
      <w:bookmarkStart w:id="339" w:name="_Toc517444321"/>
      <w:bookmarkStart w:id="340" w:name="_Toc517709105"/>
      <w:bookmarkStart w:id="341" w:name="_Toc517709937"/>
      <w:bookmarkStart w:id="342" w:name="_Toc518507751"/>
      <w:bookmarkStart w:id="343" w:name="_Toc175945321"/>
      <w:r w:rsidRPr="008B7730">
        <w:rPr>
          <w:color w:val="000000" w:themeColor="text1"/>
        </w:rPr>
        <w:t>2.2.4. Khách hàng</w:t>
      </w:r>
      <w:bookmarkEnd w:id="339"/>
      <w:bookmarkEnd w:id="340"/>
      <w:bookmarkEnd w:id="341"/>
      <w:bookmarkEnd w:id="342"/>
      <w:bookmarkEnd w:id="343"/>
    </w:p>
    <w:p w14:paraId="772D911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Điểm đặc biệt của sản phẩm du lịch là có sự tham gia của khách hàng trong quá trình tạo ra sản phẩm và chỉ khi khách hàng đồng ý mua thì quá trình sản xuất sản phẩm du lịch mới bắt đầu. Chính vì vậy doanh nghiệp cần phải nghiên cứu khách hàng trên thị trường mục tiêu của doanh nghiệp một các</w:t>
      </w:r>
      <w:r w:rsidR="00C5256D">
        <w:rPr>
          <w:rFonts w:ascii="Times New Roman" w:hAnsi="Times New Roman"/>
          <w:color w:val="000000" w:themeColor="text1"/>
          <w:sz w:val="26"/>
          <w:szCs w:val="26"/>
        </w:rPr>
        <w:t>h</w:t>
      </w:r>
      <w:r w:rsidRPr="008B7730">
        <w:rPr>
          <w:rFonts w:ascii="Times New Roman" w:hAnsi="Times New Roman"/>
          <w:color w:val="000000" w:themeColor="text1"/>
          <w:sz w:val="26"/>
          <w:szCs w:val="26"/>
        </w:rPr>
        <w:t xml:space="preserve"> kỹ lưỡng và thường xuyên. Doanh nghiệp cần phải nghiên cứu các đặc điểm tâm lý, hành vi mua của khách hàng nhằm thõa mãn nhu cầu và mong </w:t>
      </w:r>
      <w:r w:rsidRPr="008B7730">
        <w:rPr>
          <w:rFonts w:ascii="Times New Roman" w:hAnsi="Times New Roman"/>
          <w:color w:val="000000" w:themeColor="text1"/>
          <w:sz w:val="26"/>
          <w:szCs w:val="26"/>
        </w:rPr>
        <w:lastRenderedPageBreak/>
        <w:t>muốn của khách hàng tốt hơn và hiệu quả hơn so với đối thủ cạnh tranh.</w:t>
      </w:r>
    </w:p>
    <w:p w14:paraId="2A23C13A" w14:textId="7AC52460" w:rsidR="00114DEA" w:rsidRPr="008B7730" w:rsidRDefault="00114DEA" w:rsidP="00A74553">
      <w:pPr>
        <w:pStyle w:val="Heading3"/>
        <w:spacing w:after="60"/>
        <w:rPr>
          <w:color w:val="000000" w:themeColor="text1"/>
        </w:rPr>
      </w:pPr>
      <w:bookmarkStart w:id="344" w:name="_Toc517444322"/>
      <w:bookmarkStart w:id="345" w:name="_Toc517709106"/>
      <w:bookmarkStart w:id="346" w:name="_Toc517709938"/>
      <w:bookmarkStart w:id="347" w:name="_Toc518507752"/>
      <w:bookmarkStart w:id="348" w:name="_Toc175945322"/>
      <w:r w:rsidRPr="008B7730">
        <w:rPr>
          <w:color w:val="000000" w:themeColor="text1"/>
        </w:rPr>
        <w:t>2.2.5. Đối thủ cạnh tranh</w:t>
      </w:r>
      <w:bookmarkEnd w:id="344"/>
      <w:bookmarkEnd w:id="345"/>
      <w:bookmarkEnd w:id="346"/>
      <w:bookmarkEnd w:id="347"/>
      <w:bookmarkEnd w:id="348"/>
    </w:p>
    <w:p w14:paraId="38B8857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Đối thủ cạnh tranh được xem là các doanh nghiệp có sản phẩm kinh doanh tương tự với doanh nghiệp du lịch, cùng cạnh tranh với nhau nhằm thỏa mãn nhu cầu của khách du lịch trên cùng một đoạn thị trường. Tuy nhiên có bốn cấp độ cạnh tranh bao gồm: cạnh tranh mong muốn, cạnh tranh giữa các loại sản phẩm khác nhau/các sản phẩm thay thế, cạnh tranh trong cùng loại sản phẩm, cạnh tranh nhãn hiệu. Doanh nghiệp phải thường xuyên so sánh các dịch vụ , giá cả, kênh phâm phối, các hoạt động khuyến mãi của mình so với đối thủ cạnh tranh để phát hiện những hoạt động ưu thế hay bất lợi. Từ đó, đưa ra được cách thức nhằm từng bước giành được ưu thế so với đối thủ. </w:t>
      </w:r>
    </w:p>
    <w:p w14:paraId="19E422CF" w14:textId="0615A9C0" w:rsidR="00114DEA" w:rsidRPr="008B7730" w:rsidRDefault="00114DEA" w:rsidP="00A74553">
      <w:pPr>
        <w:pStyle w:val="Heading3"/>
        <w:spacing w:after="60"/>
        <w:rPr>
          <w:color w:val="000000" w:themeColor="text1"/>
          <w:lang w:val="sv-SE"/>
        </w:rPr>
      </w:pPr>
      <w:bookmarkStart w:id="349" w:name="_Toc517444323"/>
      <w:bookmarkStart w:id="350" w:name="_Toc517709107"/>
      <w:bookmarkStart w:id="351" w:name="_Toc517709939"/>
      <w:bookmarkStart w:id="352" w:name="_Toc518507753"/>
      <w:bookmarkStart w:id="353" w:name="_Toc175945323"/>
      <w:r w:rsidRPr="008B7730">
        <w:rPr>
          <w:color w:val="000000" w:themeColor="text1"/>
        </w:rPr>
        <w:t>2.2.6. Công chúng mục tiêu</w:t>
      </w:r>
      <w:bookmarkEnd w:id="349"/>
      <w:bookmarkEnd w:id="350"/>
      <w:bookmarkEnd w:id="351"/>
      <w:bookmarkEnd w:id="352"/>
      <w:bookmarkEnd w:id="353"/>
    </w:p>
    <w:p w14:paraId="6018221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Hoạt động marketing của doanh nghiệp chịu sự tác động của hàng loạt các tổ chức công chúng như: giới tài chính, các phương tiện thông tin đại chúng, các cơ quan Nhà nước, công chúng trực tiếp địa phương, quần chúng đông đảo, công chúng trực tiếp nội bộ. Họ có mối quan tâm đến doanh nghiệp và có thể ủng hộ hoặc chống lại các quyết định marketing của doanh nghiệp. Để thành công, doanh nghiệp cần thường xuyên phân tích sự ảnh hưởng và duy trì tốt mối quan hệ với từng nhóm công chúng trực tiếp.</w:t>
      </w:r>
    </w:p>
    <w:p w14:paraId="18E16DE2" w14:textId="11DDA3E1" w:rsidR="00114DEA" w:rsidRPr="008B7730" w:rsidRDefault="00114DEA" w:rsidP="00A74553">
      <w:pPr>
        <w:pStyle w:val="Heading1"/>
        <w:spacing w:before="60" w:after="60"/>
        <w:rPr>
          <w:color w:val="000000" w:themeColor="text1"/>
        </w:rPr>
      </w:pPr>
      <w:bookmarkStart w:id="354" w:name="_Toc517444324"/>
      <w:bookmarkStart w:id="355" w:name="_Toc517709108"/>
      <w:bookmarkStart w:id="356" w:name="_Toc517709940"/>
      <w:bookmarkStart w:id="357" w:name="_Toc518507754"/>
      <w:bookmarkStart w:id="358" w:name="_Toc175945324"/>
      <w:r w:rsidRPr="008B7730">
        <w:rPr>
          <w:color w:val="000000" w:themeColor="text1"/>
        </w:rPr>
        <w:t>Câu hỏi ôn tập</w:t>
      </w:r>
      <w:bookmarkEnd w:id="354"/>
      <w:bookmarkEnd w:id="355"/>
      <w:bookmarkEnd w:id="356"/>
      <w:bookmarkEnd w:id="357"/>
      <w:bookmarkEnd w:id="358"/>
    </w:p>
    <w:p w14:paraId="1B41252F" w14:textId="77777777" w:rsidR="00114DEA" w:rsidRPr="00E4543F" w:rsidRDefault="00114DEA">
      <w:pPr>
        <w:pStyle w:val="ListParagraph"/>
        <w:numPr>
          <w:ilvl w:val="0"/>
          <w:numId w:val="8"/>
        </w:numPr>
        <w:tabs>
          <w:tab w:val="left" w:pos="1418"/>
        </w:tabs>
        <w:spacing w:before="60" w:after="60" w:line="240" w:lineRule="auto"/>
        <w:ind w:left="0" w:firstLine="567"/>
        <w:contextualSpacing w:val="0"/>
        <w:jc w:val="both"/>
        <w:rPr>
          <w:rFonts w:ascii="Times New Roman" w:hAnsi="Times New Roman"/>
          <w:color w:val="000000" w:themeColor="text1"/>
          <w:spacing w:val="-10"/>
          <w:sz w:val="26"/>
          <w:szCs w:val="26"/>
        </w:rPr>
      </w:pPr>
      <w:bookmarkStart w:id="359" w:name="_Toc517444325"/>
      <w:bookmarkStart w:id="360" w:name="_Toc517709109"/>
      <w:bookmarkStart w:id="361" w:name="_Toc517709941"/>
      <w:r w:rsidRPr="00E4543F">
        <w:rPr>
          <w:rFonts w:ascii="Times New Roman" w:hAnsi="Times New Roman"/>
          <w:color w:val="000000" w:themeColor="text1"/>
          <w:spacing w:val="-10"/>
          <w:sz w:val="26"/>
          <w:szCs w:val="26"/>
        </w:rPr>
        <w:t>Nêu khái niệm môi trường vĩ mô, môi trường vi mô?</w:t>
      </w:r>
      <w:bookmarkEnd w:id="359"/>
      <w:bookmarkEnd w:id="360"/>
      <w:bookmarkEnd w:id="361"/>
    </w:p>
    <w:p w14:paraId="2D3C4AC0" w14:textId="77777777" w:rsidR="00114DEA" w:rsidRPr="008B7730" w:rsidRDefault="00114DEA">
      <w:pPr>
        <w:pStyle w:val="ListParagraph"/>
        <w:numPr>
          <w:ilvl w:val="0"/>
          <w:numId w:val="8"/>
        </w:numPr>
        <w:tabs>
          <w:tab w:val="left" w:pos="1418"/>
        </w:tabs>
        <w:spacing w:before="60" w:after="60" w:line="240" w:lineRule="auto"/>
        <w:ind w:left="0" w:firstLine="567"/>
        <w:contextualSpacing w:val="0"/>
        <w:jc w:val="both"/>
        <w:rPr>
          <w:rFonts w:ascii="Times New Roman" w:hAnsi="Times New Roman"/>
          <w:color w:val="000000" w:themeColor="text1"/>
          <w:sz w:val="26"/>
          <w:szCs w:val="26"/>
        </w:rPr>
      </w:pPr>
      <w:bookmarkStart w:id="362" w:name="_Toc517444326"/>
      <w:bookmarkStart w:id="363" w:name="_Toc517709110"/>
      <w:bookmarkStart w:id="364" w:name="_Toc517709942"/>
      <w:r w:rsidRPr="008B7730">
        <w:rPr>
          <w:rFonts w:ascii="Times New Roman" w:hAnsi="Times New Roman"/>
          <w:color w:val="000000" w:themeColor="text1"/>
          <w:sz w:val="26"/>
          <w:szCs w:val="26"/>
        </w:rPr>
        <w:t>Phân tích sự ảnh hưởng của yếu tố môi trường nhân khẩu học đến hoạt động marketing của doanh nghiệp kinh doanh du lịch?</w:t>
      </w:r>
      <w:bookmarkEnd w:id="362"/>
      <w:bookmarkEnd w:id="363"/>
      <w:bookmarkEnd w:id="364"/>
    </w:p>
    <w:p w14:paraId="7D0C76F2" w14:textId="77777777" w:rsidR="00114DEA" w:rsidRPr="008B7730" w:rsidRDefault="00114DEA">
      <w:pPr>
        <w:pStyle w:val="ListParagraph"/>
        <w:numPr>
          <w:ilvl w:val="0"/>
          <w:numId w:val="8"/>
        </w:numPr>
        <w:tabs>
          <w:tab w:val="left" w:pos="1418"/>
        </w:tabs>
        <w:spacing w:before="60" w:after="60" w:line="240" w:lineRule="auto"/>
        <w:ind w:left="0" w:firstLine="567"/>
        <w:contextualSpacing w:val="0"/>
        <w:jc w:val="both"/>
        <w:rPr>
          <w:rFonts w:ascii="Times New Roman" w:hAnsi="Times New Roman"/>
          <w:color w:val="000000" w:themeColor="text1"/>
          <w:sz w:val="26"/>
          <w:szCs w:val="26"/>
        </w:rPr>
      </w:pPr>
      <w:bookmarkStart w:id="365" w:name="_Toc517444327"/>
      <w:bookmarkStart w:id="366" w:name="_Toc517709111"/>
      <w:bookmarkStart w:id="367" w:name="_Toc517709943"/>
      <w:r w:rsidRPr="008B7730">
        <w:rPr>
          <w:rFonts w:ascii="Times New Roman" w:hAnsi="Times New Roman"/>
          <w:color w:val="000000" w:themeColor="text1"/>
          <w:sz w:val="26"/>
          <w:szCs w:val="26"/>
        </w:rPr>
        <w:t>Phân tích sự ảnh hưởng của yếu tố môi trường tự nhiên đến hoạt động marketing của doanh nghiệp kinh doanh du lịch?</w:t>
      </w:r>
      <w:bookmarkEnd w:id="365"/>
      <w:bookmarkEnd w:id="366"/>
      <w:bookmarkEnd w:id="367"/>
    </w:p>
    <w:p w14:paraId="623C21E4" w14:textId="77777777" w:rsidR="00114DEA" w:rsidRPr="008B7730" w:rsidRDefault="00114DEA">
      <w:pPr>
        <w:pStyle w:val="ListParagraph"/>
        <w:numPr>
          <w:ilvl w:val="0"/>
          <w:numId w:val="8"/>
        </w:numPr>
        <w:tabs>
          <w:tab w:val="left" w:pos="1418"/>
        </w:tabs>
        <w:spacing w:before="60" w:after="60" w:line="240" w:lineRule="auto"/>
        <w:ind w:left="0" w:firstLine="567"/>
        <w:contextualSpacing w:val="0"/>
        <w:jc w:val="both"/>
        <w:rPr>
          <w:rFonts w:ascii="Times New Roman" w:hAnsi="Times New Roman"/>
          <w:color w:val="000000" w:themeColor="text1"/>
          <w:sz w:val="26"/>
          <w:szCs w:val="26"/>
        </w:rPr>
      </w:pPr>
      <w:bookmarkStart w:id="368" w:name="_Toc517444328"/>
      <w:bookmarkStart w:id="369" w:name="_Toc517709112"/>
      <w:bookmarkStart w:id="370" w:name="_Toc517709944"/>
      <w:r w:rsidRPr="008B7730">
        <w:rPr>
          <w:rFonts w:ascii="Times New Roman" w:hAnsi="Times New Roman"/>
          <w:color w:val="000000" w:themeColor="text1"/>
          <w:sz w:val="26"/>
          <w:szCs w:val="26"/>
        </w:rPr>
        <w:t>Phân tích sự ảnh hưởng của yếu tố môi trường văn hóa – xã hội đến hoạt động marketing của doanh nghiệp kinh doanh du lịch?</w:t>
      </w:r>
      <w:bookmarkEnd w:id="368"/>
      <w:bookmarkEnd w:id="369"/>
      <w:bookmarkEnd w:id="370"/>
    </w:p>
    <w:p w14:paraId="37ED0AF6" w14:textId="77777777" w:rsidR="00114DEA" w:rsidRPr="008B7730" w:rsidRDefault="00114DEA">
      <w:pPr>
        <w:pStyle w:val="ListParagraph"/>
        <w:numPr>
          <w:ilvl w:val="0"/>
          <w:numId w:val="8"/>
        </w:numPr>
        <w:tabs>
          <w:tab w:val="left" w:pos="1418"/>
        </w:tabs>
        <w:spacing w:before="60" w:after="60" w:line="240" w:lineRule="auto"/>
        <w:ind w:left="0" w:firstLine="567"/>
        <w:contextualSpacing w:val="0"/>
        <w:jc w:val="both"/>
        <w:rPr>
          <w:rFonts w:ascii="Times New Roman" w:hAnsi="Times New Roman"/>
          <w:color w:val="000000" w:themeColor="text1"/>
          <w:sz w:val="26"/>
          <w:szCs w:val="26"/>
        </w:rPr>
      </w:pPr>
      <w:bookmarkStart w:id="371" w:name="_Toc517444329"/>
      <w:bookmarkStart w:id="372" w:name="_Toc517709113"/>
      <w:bookmarkStart w:id="373" w:name="_Toc517709945"/>
      <w:r w:rsidRPr="008B7730">
        <w:rPr>
          <w:rFonts w:ascii="Times New Roman" w:hAnsi="Times New Roman"/>
          <w:color w:val="000000" w:themeColor="text1"/>
          <w:sz w:val="26"/>
          <w:szCs w:val="26"/>
        </w:rPr>
        <w:lastRenderedPageBreak/>
        <w:t>Phân tích sự ảnh hưởng của yếu tố nhà cung ứng đến hoạt động marketing của doanh nghiệp kinh doanh du lịch?</w:t>
      </w:r>
      <w:bookmarkEnd w:id="371"/>
      <w:bookmarkEnd w:id="372"/>
      <w:bookmarkEnd w:id="373"/>
    </w:p>
    <w:p w14:paraId="1BCA3EC2" w14:textId="77777777" w:rsidR="00114DEA" w:rsidRDefault="00114DEA">
      <w:pPr>
        <w:pStyle w:val="ListParagraph"/>
        <w:numPr>
          <w:ilvl w:val="0"/>
          <w:numId w:val="8"/>
        </w:numPr>
        <w:tabs>
          <w:tab w:val="left" w:pos="1418"/>
        </w:tabs>
        <w:spacing w:before="60" w:after="60" w:line="240" w:lineRule="auto"/>
        <w:ind w:left="0" w:firstLine="567"/>
        <w:contextualSpacing w:val="0"/>
        <w:jc w:val="both"/>
        <w:rPr>
          <w:rFonts w:ascii="Times New Roman" w:hAnsi="Times New Roman"/>
          <w:color w:val="000000" w:themeColor="text1"/>
          <w:sz w:val="26"/>
          <w:szCs w:val="26"/>
        </w:rPr>
      </w:pPr>
      <w:bookmarkStart w:id="374" w:name="_Toc517444330"/>
      <w:bookmarkStart w:id="375" w:name="_Toc517709114"/>
      <w:bookmarkStart w:id="376" w:name="_Toc517709946"/>
      <w:r w:rsidRPr="008B7730">
        <w:rPr>
          <w:rFonts w:ascii="Times New Roman" w:hAnsi="Times New Roman"/>
          <w:color w:val="000000" w:themeColor="text1"/>
          <w:sz w:val="26"/>
          <w:szCs w:val="26"/>
        </w:rPr>
        <w:t>Phân tích sự ảnh hưởng của yếu tố công chúng trực tiếp tự nhiên đến hoạt động marketing của doanh nghiệp kinh doanh du lịch?</w:t>
      </w:r>
      <w:bookmarkEnd w:id="374"/>
      <w:bookmarkEnd w:id="375"/>
      <w:bookmarkEnd w:id="376"/>
    </w:p>
    <w:p w14:paraId="38D66594" w14:textId="77777777" w:rsidR="00E4543F" w:rsidRPr="008B7730" w:rsidRDefault="00E4543F">
      <w:pPr>
        <w:pStyle w:val="ListParagraph"/>
        <w:numPr>
          <w:ilvl w:val="0"/>
          <w:numId w:val="8"/>
        </w:numPr>
        <w:tabs>
          <w:tab w:val="left" w:pos="1418"/>
        </w:tabs>
        <w:spacing w:before="60" w:after="60" w:line="240" w:lineRule="auto"/>
        <w:ind w:left="0" w:firstLine="567"/>
        <w:contextualSpacing w:val="0"/>
        <w:jc w:val="both"/>
        <w:rPr>
          <w:rFonts w:ascii="Times New Roman" w:hAnsi="Times New Roman"/>
          <w:color w:val="000000" w:themeColor="text1"/>
          <w:sz w:val="26"/>
          <w:szCs w:val="26"/>
        </w:rPr>
      </w:pPr>
    </w:p>
    <w:p w14:paraId="1403B516" w14:textId="1F2FD360" w:rsidR="00114DEA" w:rsidRPr="008B7730" w:rsidRDefault="00114DEA" w:rsidP="00A74553">
      <w:pPr>
        <w:pStyle w:val="Heading1"/>
        <w:spacing w:before="60" w:after="60"/>
        <w:rPr>
          <w:color w:val="000000" w:themeColor="text1"/>
        </w:rPr>
      </w:pPr>
      <w:bookmarkStart w:id="377" w:name="_Toc517444331"/>
      <w:bookmarkStart w:id="378" w:name="_Toc517709115"/>
      <w:bookmarkStart w:id="379" w:name="_Toc517709947"/>
      <w:bookmarkStart w:id="380" w:name="_Toc518507755"/>
      <w:bookmarkStart w:id="381" w:name="_Toc175945325"/>
      <w:r w:rsidRPr="008B7730">
        <w:rPr>
          <w:color w:val="000000" w:themeColor="text1"/>
        </w:rPr>
        <w:t>Bài t</w:t>
      </w:r>
      <w:bookmarkEnd w:id="377"/>
      <w:bookmarkEnd w:id="378"/>
      <w:bookmarkEnd w:id="379"/>
      <w:bookmarkEnd w:id="380"/>
      <w:r w:rsidR="002B585E">
        <w:rPr>
          <w:color w:val="000000" w:themeColor="text1"/>
        </w:rPr>
        <w:t>hực hành</w:t>
      </w:r>
      <w:bookmarkEnd w:id="381"/>
    </w:p>
    <w:p w14:paraId="6D46CA0E" w14:textId="77777777" w:rsidR="00054BB7" w:rsidRDefault="00054BB7" w:rsidP="00A74553">
      <w:pPr>
        <w:spacing w:before="60" w:after="60" w:line="240" w:lineRule="auto"/>
        <w:ind w:right="0"/>
        <w:rPr>
          <w:rFonts w:ascii="Times New Roman" w:hAnsi="Times New Roman"/>
          <w:b/>
          <w:color w:val="000000" w:themeColor="text1"/>
          <w:sz w:val="26"/>
          <w:szCs w:val="26"/>
        </w:rPr>
      </w:pPr>
      <w:r>
        <w:rPr>
          <w:rFonts w:ascii="Times New Roman" w:hAnsi="Times New Roman"/>
          <w:b/>
          <w:color w:val="000000" w:themeColor="text1"/>
          <w:sz w:val="26"/>
          <w:szCs w:val="26"/>
        </w:rPr>
        <w:t xml:space="preserve">Phân tích sự ảnh hưởng của môi trường đến </w:t>
      </w:r>
      <w:r w:rsidR="00BA0A4F">
        <w:rPr>
          <w:rFonts w:ascii="Times New Roman" w:hAnsi="Times New Roman"/>
          <w:b/>
          <w:color w:val="000000" w:themeColor="text1"/>
          <w:sz w:val="26"/>
          <w:szCs w:val="26"/>
        </w:rPr>
        <w:t xml:space="preserve">hoạt động marketing của </w:t>
      </w:r>
      <w:r>
        <w:rPr>
          <w:rFonts w:ascii="Times New Roman" w:hAnsi="Times New Roman"/>
          <w:b/>
          <w:color w:val="000000" w:themeColor="text1"/>
          <w:sz w:val="26"/>
          <w:szCs w:val="26"/>
        </w:rPr>
        <w:t>doanh nghiệp</w:t>
      </w:r>
      <w:r w:rsidR="00BA0A4F">
        <w:rPr>
          <w:rFonts w:ascii="Times New Roman" w:hAnsi="Times New Roman"/>
          <w:b/>
          <w:color w:val="000000" w:themeColor="text1"/>
          <w:sz w:val="26"/>
          <w:szCs w:val="26"/>
        </w:rPr>
        <w:t xml:space="preserve"> kinh doanh</w:t>
      </w:r>
      <w:r>
        <w:rPr>
          <w:rFonts w:ascii="Times New Roman" w:hAnsi="Times New Roman"/>
          <w:b/>
          <w:color w:val="000000" w:themeColor="text1"/>
          <w:sz w:val="26"/>
          <w:szCs w:val="26"/>
        </w:rPr>
        <w:t xml:space="preserve"> du lịch:</w:t>
      </w:r>
    </w:p>
    <w:p w14:paraId="4FC27CB6" w14:textId="77777777" w:rsidR="00114DEA" w:rsidRDefault="00054BB7" w:rsidP="00A74553">
      <w:pPr>
        <w:spacing w:before="60" w:after="60" w:line="240" w:lineRule="auto"/>
        <w:ind w:right="0" w:firstLine="567"/>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Sinh viên đọc</w:t>
      </w:r>
      <w:r w:rsidR="002B585E">
        <w:rPr>
          <w:rFonts w:ascii="Times New Roman" w:hAnsi="Times New Roman"/>
          <w:color w:val="000000" w:themeColor="text1"/>
          <w:sz w:val="26"/>
          <w:szCs w:val="26"/>
          <w:lang w:val="sv-SE"/>
        </w:rPr>
        <w:t xml:space="preserve"> các</w:t>
      </w:r>
      <w:r>
        <w:rPr>
          <w:rFonts w:ascii="Times New Roman" w:hAnsi="Times New Roman"/>
          <w:color w:val="000000" w:themeColor="text1"/>
          <w:sz w:val="26"/>
          <w:szCs w:val="26"/>
          <w:lang w:val="sv-SE"/>
        </w:rPr>
        <w:t xml:space="preserve"> tình huống</w:t>
      </w:r>
      <w:r w:rsidR="002B585E">
        <w:rPr>
          <w:rFonts w:ascii="Times New Roman" w:hAnsi="Times New Roman"/>
          <w:color w:val="000000" w:themeColor="text1"/>
          <w:sz w:val="26"/>
          <w:szCs w:val="26"/>
          <w:lang w:val="sv-SE"/>
        </w:rPr>
        <w:t xml:space="preserve"> bên dưới</w:t>
      </w:r>
      <w:r>
        <w:rPr>
          <w:rFonts w:ascii="Times New Roman" w:hAnsi="Times New Roman"/>
          <w:color w:val="000000" w:themeColor="text1"/>
          <w:sz w:val="26"/>
          <w:szCs w:val="26"/>
          <w:lang w:val="sv-SE"/>
        </w:rPr>
        <w:t>, thảo luận theo nhóm và trả lời các câu hỏi sau:</w:t>
      </w:r>
    </w:p>
    <w:p w14:paraId="7337353F" w14:textId="77777777" w:rsidR="00054BB7" w:rsidRPr="00054BB7" w:rsidRDefault="00054BB7">
      <w:pPr>
        <w:pStyle w:val="ListParagraph"/>
        <w:numPr>
          <w:ilvl w:val="0"/>
          <w:numId w:val="36"/>
        </w:numPr>
        <w:spacing w:before="60" w:after="60" w:line="240" w:lineRule="auto"/>
        <w:ind w:left="0" w:firstLine="567"/>
        <w:contextualSpacing w:val="0"/>
        <w:jc w:val="both"/>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 xml:space="preserve">Yếu tố nào của môi trường vĩ mô, môi trường vi mô ảnh hưởng đến doanh nghiệp kinh doanh du lịch? </w:t>
      </w:r>
      <w:r w:rsidRPr="00054BB7">
        <w:rPr>
          <w:rFonts w:ascii="Times New Roman" w:hAnsi="Times New Roman"/>
          <w:color w:val="000000" w:themeColor="text1"/>
          <w:sz w:val="26"/>
          <w:szCs w:val="26"/>
          <w:lang w:val="sv-SE"/>
        </w:rPr>
        <w:t>Phân tích s</w:t>
      </w:r>
      <w:r w:rsidRPr="00054BB7">
        <w:rPr>
          <w:rFonts w:ascii="Times New Roman" w:hAnsi="Times New Roman" w:cs="Arial"/>
          <w:color w:val="000000" w:themeColor="text1"/>
          <w:sz w:val="26"/>
          <w:szCs w:val="26"/>
          <w:lang w:val="sv-SE"/>
        </w:rPr>
        <w:t>ựả</w:t>
      </w:r>
      <w:r w:rsidRPr="00054BB7">
        <w:rPr>
          <w:rFonts w:ascii="Times New Roman" w:hAnsi="Times New Roman"/>
          <w:color w:val="000000" w:themeColor="text1"/>
          <w:sz w:val="26"/>
          <w:szCs w:val="26"/>
          <w:lang w:val="sv-SE"/>
        </w:rPr>
        <w:t>nh h</w:t>
      </w:r>
      <w:r w:rsidRPr="00054BB7">
        <w:rPr>
          <w:rFonts w:ascii="Times New Roman" w:hAnsi="Times New Roman" w:cs="Arial"/>
          <w:color w:val="000000" w:themeColor="text1"/>
          <w:sz w:val="26"/>
          <w:szCs w:val="26"/>
          <w:lang w:val="sv-SE"/>
        </w:rPr>
        <w:t>ưở</w:t>
      </w:r>
      <w:r w:rsidRPr="00054BB7">
        <w:rPr>
          <w:rFonts w:ascii="Times New Roman" w:hAnsi="Times New Roman"/>
          <w:color w:val="000000" w:themeColor="text1"/>
          <w:sz w:val="26"/>
          <w:szCs w:val="26"/>
          <w:lang w:val="sv-SE"/>
        </w:rPr>
        <w:t>ng c</w:t>
      </w:r>
      <w:r w:rsidRPr="00054BB7">
        <w:rPr>
          <w:rFonts w:ascii="Times New Roman" w:hAnsi="Times New Roman" w:cs="Arial"/>
          <w:color w:val="000000" w:themeColor="text1"/>
          <w:sz w:val="26"/>
          <w:szCs w:val="26"/>
          <w:lang w:val="sv-SE"/>
        </w:rPr>
        <w:t>ủ</w:t>
      </w:r>
      <w:r w:rsidRPr="00054BB7">
        <w:rPr>
          <w:rFonts w:ascii="Times New Roman" w:hAnsi="Times New Roman"/>
          <w:color w:val="000000" w:themeColor="text1"/>
          <w:sz w:val="26"/>
          <w:szCs w:val="26"/>
          <w:lang w:val="sv-SE"/>
        </w:rPr>
        <w:t>a y</w:t>
      </w:r>
      <w:r w:rsidRPr="00054BB7">
        <w:rPr>
          <w:rFonts w:ascii="Times New Roman" w:hAnsi="Times New Roman" w:cs="Arial"/>
          <w:color w:val="000000" w:themeColor="text1"/>
          <w:sz w:val="26"/>
          <w:szCs w:val="26"/>
          <w:lang w:val="sv-SE"/>
        </w:rPr>
        <w:t>ế</w:t>
      </w:r>
      <w:r w:rsidRPr="00054BB7">
        <w:rPr>
          <w:rFonts w:ascii="Times New Roman" w:hAnsi="Times New Roman"/>
          <w:color w:val="000000" w:themeColor="text1"/>
          <w:sz w:val="26"/>
          <w:szCs w:val="26"/>
          <w:lang w:val="sv-SE"/>
        </w:rPr>
        <w:t>u t</w:t>
      </w:r>
      <w:r w:rsidRPr="00054BB7">
        <w:rPr>
          <w:rFonts w:ascii="Times New Roman" w:hAnsi="Times New Roman" w:cs="Arial"/>
          <w:color w:val="000000" w:themeColor="text1"/>
          <w:sz w:val="26"/>
          <w:szCs w:val="26"/>
          <w:lang w:val="sv-SE"/>
        </w:rPr>
        <w:t>ốđ</w:t>
      </w:r>
      <w:r w:rsidRPr="00054BB7">
        <w:rPr>
          <w:rFonts w:ascii="Times New Roman" w:hAnsi="Times New Roman" w:cs=".VnTime"/>
          <w:color w:val="000000" w:themeColor="text1"/>
          <w:sz w:val="26"/>
          <w:szCs w:val="26"/>
          <w:lang w:val="sv-SE"/>
        </w:rPr>
        <w:t>ó</w:t>
      </w:r>
      <w:r w:rsidRPr="00054BB7">
        <w:rPr>
          <w:rFonts w:ascii="Times New Roman" w:hAnsi="Times New Roman"/>
          <w:color w:val="000000" w:themeColor="text1"/>
          <w:sz w:val="26"/>
          <w:szCs w:val="26"/>
          <w:lang w:val="sv-SE"/>
        </w:rPr>
        <w:t>?</w:t>
      </w:r>
    </w:p>
    <w:p w14:paraId="280297A4" w14:textId="77777777" w:rsidR="00054BB7" w:rsidRDefault="00054BB7">
      <w:pPr>
        <w:pStyle w:val="ListParagraph"/>
        <w:numPr>
          <w:ilvl w:val="0"/>
          <w:numId w:val="36"/>
        </w:numPr>
        <w:spacing w:before="60" w:after="60" w:line="240" w:lineRule="auto"/>
        <w:ind w:left="0" w:firstLine="567"/>
        <w:contextualSpacing w:val="0"/>
        <w:jc w:val="both"/>
        <w:rPr>
          <w:rFonts w:ascii="Times New Roman" w:hAnsi="Times New Roman"/>
          <w:color w:val="000000" w:themeColor="text1"/>
          <w:sz w:val="26"/>
          <w:szCs w:val="26"/>
          <w:lang w:val="sv-SE"/>
        </w:rPr>
      </w:pPr>
      <w:r>
        <w:rPr>
          <w:rFonts w:ascii="Times New Roman" w:hAnsi="Times New Roman"/>
          <w:color w:val="000000" w:themeColor="text1"/>
          <w:sz w:val="26"/>
          <w:szCs w:val="26"/>
          <w:lang w:val="sv-SE"/>
        </w:rPr>
        <w:t>Sự ảnh hưởng đó mang lại cơ hội hay đe dọa gì cho doanh nghiệp? Phân tích cụ thể.</w:t>
      </w:r>
    </w:p>
    <w:p w14:paraId="06803BD5" w14:textId="39E5AE7C" w:rsidR="00A46A63" w:rsidRPr="00A46A63" w:rsidRDefault="00054BB7" w:rsidP="00A74553">
      <w:pPr>
        <w:pStyle w:val="Heading1"/>
        <w:shd w:val="clear" w:color="auto" w:fill="FFFFFF"/>
        <w:spacing w:before="60" w:after="60"/>
        <w:ind w:firstLine="567"/>
        <w:rPr>
          <w:rFonts w:ascii="Roboto-Bold" w:hAnsi="Roboto-Bold"/>
          <w:bCs w:val="0"/>
          <w:color w:val="3C475B"/>
        </w:rPr>
      </w:pPr>
      <w:bookmarkStart w:id="382" w:name="_Toc518507756"/>
      <w:bookmarkStart w:id="383" w:name="_Toc175945326"/>
      <w:r w:rsidRPr="00A46A63">
        <w:rPr>
          <w:color w:val="000000" w:themeColor="text1"/>
          <w:lang w:val="sv-SE"/>
        </w:rPr>
        <w:t xml:space="preserve">Tình huống 1: </w:t>
      </w:r>
      <w:r w:rsidR="00A46A63" w:rsidRPr="00A46A63">
        <w:rPr>
          <w:bCs w:val="0"/>
          <w:color w:val="000000" w:themeColor="text1"/>
        </w:rPr>
        <w:t>Vé máy bay tăng, du lịch méo mặt</w:t>
      </w:r>
      <w:bookmarkEnd w:id="382"/>
      <w:bookmarkEnd w:id="383"/>
    </w:p>
    <w:p w14:paraId="00841846"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Theo thông báo của các hãng hàng không, từ ngày 1-4 vé máy bay và các khoản phí dịch vụ như đổi tên, đổi ngày bay... đồng loạt tăng mạnh. Cụ thể, hãng hàng không Vietnam Airlines tăng giá vé trẻ em từ 75% lên 90% so với giá vé người lớn, với mức tăng 30.000-400.000 đồng/chiều tùy lứa tuổi. Còn VietJet Air tăng phí dịch vụ đổi tên, ngày, hành trình, chọn chỗ ngồi với mức tăng thêm 20.000-170.000 đồng...</w:t>
      </w:r>
    </w:p>
    <w:p w14:paraId="66A3EA41"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Không chỉ vậy, mức phí dịch vụ tại hàng loạt cảng hàng không như Nội Bài, Đà Nẵng, Tân Sơn Nhất... cũng tăng thêm 11.000 đồng/khách kể từ ngày 1-4. Trước đó, cuối năm 2017, giá vé máy bay cũng đã tăng khá mạnh.</w:t>
      </w:r>
    </w:p>
    <w:p w14:paraId="395E9BA1"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 xml:space="preserve">Việc các hãng hàng không đồng loạt tăng giá vé, phí dịch vụ khiến khách du lịch lẫn các công ty du lịch đứng ngồi không yên bởi giá tour bị đội lên . Nếu như năm ngoái, vào đầu tháng 4, các phòng vé máy bay đã bị “cháy vé” với khách đi tour đông người thì </w:t>
      </w:r>
      <w:r w:rsidRPr="00F15917">
        <w:rPr>
          <w:rFonts w:ascii="Times New Roman" w:hAnsi="Times New Roman"/>
          <w:color w:val="000000"/>
          <w:sz w:val="26"/>
          <w:szCs w:val="26"/>
        </w:rPr>
        <w:lastRenderedPageBreak/>
        <w:t>năm nay vé máy bay từ TP.HCM đến các điểm du lịch miền Trung và miền Bắc vẫn còn khá nhiều.</w:t>
      </w:r>
    </w:p>
    <w:p w14:paraId="7D853086"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Bà Lưu Thị Hồng Liên, Giám đốc Công ty Cổ phần Thương mại Truyền thông và Du lịch Ngọc Việt, thông tin: So với cùng kỳ năm 2017, khách đi máy bay đặt chỗ đến các điểm hút khách tham quan, nghỉ dưỡng giảm đáng kể. Thay vào đó, phần lớn các tour đi theo đoàn từ 10 người trở lên thường chọn tàu hoặc xe. Nguyên nhân khách du lịch đi máy bay giảm là do tác động của việc tăng giá vé, phí dịch vụ hàng không từ ngày 1-4. Ví dụ, với 10 khách đi tour bằng ô tô giá chỉ bằng một nửa so với đi máy bay.</w:t>
      </w:r>
    </w:p>
    <w:p w14:paraId="79A377FE"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“Trước đây, mùa cao điểm du lịch, tour Phú Quốc vé khứ hồi hơn 2,5 triệu đồng/người thì vé khứ hồi cho mùa du lịch năm nay tăng vọt lên hơn 3,5 triệu đồng/người” - bà Liên dẫn chứng.</w:t>
      </w:r>
    </w:p>
    <w:p w14:paraId="0F3F3A18"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Còn theo ông Nguyễn Minh Mẫn, Giám đốc truyền thông-marketing Công ty Du lịch TST Tourist, giá tour du lịch trong nước có xu hướng tăng lên. “Giá vé máy bay, phí hàng không trong nước tăng ngay đúng vào cao điểm du lịch đang gây khó cho các công ty lữ hành và du khách có nhu cầu du lịch bằng đường hàng không. Điều này buộc các công ty lữ hành phải xây dựng nhiều kịch bản như điều chỉnh giá tour với mức tăng khoảng 10%-15%” - ông Mẫn nói.</w:t>
      </w:r>
    </w:p>
    <w:p w14:paraId="07A47713"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Một số công ty du lịch khác thừa nhận đang đau đầu trước việc vé máy bay và phí hàng không tăng cao. Lý do là đối với các tour đi bằng đường hàng không, vé máy bay chiếm 50%-70% nên khi vé tăng thì phải điều chỉnh giá tour, nếu không sẽ lỗ. Đến khi tăng giá tour thì bị khách phản ứng. Đứng trước tình thế tiến thoái lưỡng nan này, một số công ty du lịch đành chọn cách chỉ dám tăng nhẹ giá tour, chấp nhận giảm lợi nhuận để giữ chân khách hàng.</w:t>
      </w:r>
    </w:p>
    <w:p w14:paraId="4B78CAE6"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Việc giá vé máy bay tăng đẩy giá tour tăng khiến du lịch nội địa có xu hướng chuyển dịch sang các tour đi nước ngoài vì giá trọn gói dịch vụ rẻ hơn, giá vận chuyển rẻ hơn. Thậm chí một số tour quốc tế còn giảm giá vé và tung ra nhiều chương trình khuyến mãi.</w:t>
      </w:r>
    </w:p>
    <w:p w14:paraId="740CBFD4" w14:textId="77777777" w:rsidR="00A46A63" w:rsidRPr="00F15917" w:rsidRDefault="00A46A63" w:rsidP="00A74553">
      <w:pPr>
        <w:shd w:val="clear" w:color="auto" w:fill="FFFFFF"/>
        <w:spacing w:before="60" w:after="60" w:line="240" w:lineRule="auto"/>
        <w:ind w:right="-57" w:firstLine="567"/>
        <w:rPr>
          <w:rFonts w:ascii="Times New Roman" w:hAnsi="Times New Roman"/>
          <w:color w:val="000000"/>
          <w:sz w:val="26"/>
          <w:szCs w:val="26"/>
        </w:rPr>
      </w:pPr>
      <w:r w:rsidRPr="00F15917">
        <w:rPr>
          <w:rFonts w:ascii="Times New Roman" w:hAnsi="Times New Roman"/>
          <w:color w:val="000000"/>
          <w:sz w:val="26"/>
          <w:szCs w:val="26"/>
        </w:rPr>
        <w:t xml:space="preserve">Trước thực tế này, Giám đốc tiếp thị và truyền thông Công ty Du lịch Fiditour Trần Thị Bảo Thu nhận định: Sức cạnh tranh của </w:t>
      </w:r>
      <w:r w:rsidRPr="00F15917">
        <w:rPr>
          <w:rFonts w:ascii="Times New Roman" w:hAnsi="Times New Roman"/>
          <w:color w:val="000000"/>
          <w:sz w:val="26"/>
          <w:szCs w:val="26"/>
        </w:rPr>
        <w:lastRenderedPageBreak/>
        <w:t>du lịch nội địa hiện chưa cao so với du lịch nước ngoài, trong đó có tác động của giá vé máy bay.</w:t>
      </w:r>
    </w:p>
    <w:p w14:paraId="282825E6" w14:textId="77777777" w:rsidR="00A46A63" w:rsidRDefault="00A46A63" w:rsidP="00A74553">
      <w:pPr>
        <w:pStyle w:val="NormalWeb"/>
        <w:shd w:val="clear" w:color="auto" w:fill="FFFFFF"/>
        <w:spacing w:before="60" w:beforeAutospacing="0" w:after="60" w:afterAutospacing="0"/>
        <w:jc w:val="both"/>
        <w:rPr>
          <w:color w:val="000000"/>
          <w:sz w:val="26"/>
          <w:szCs w:val="26"/>
        </w:rPr>
      </w:pPr>
      <w:r>
        <w:rPr>
          <w:color w:val="000000"/>
          <w:sz w:val="26"/>
          <w:szCs w:val="26"/>
        </w:rPr>
        <w:t>Ví dụ, trong mùa cao điểm du lịch, chi phí tour đi Hà Nội - Sa Pa - Hạ Long, Hà Nội - Sa Pa - Ninh Bình hoặc tuyến đi Huế - Quảng Bình - Đà Nẵng giá khoảng 8 triệu đồng. Trong khi khách chỉ cần chi thêm khoảng 2 triệu đồng nữa là có thể đi du lịch Đài Loan. Thậm chí nếu đi du lịch Thái Lan, mức giá còn thấp hơn.</w:t>
      </w:r>
    </w:p>
    <w:p w14:paraId="2742A207" w14:textId="77777777" w:rsidR="00A46A63" w:rsidRDefault="00A46A63" w:rsidP="00A74553">
      <w:pPr>
        <w:pStyle w:val="NormalWeb"/>
        <w:shd w:val="clear" w:color="auto" w:fill="FFFFFF"/>
        <w:spacing w:before="60" w:beforeAutospacing="0" w:after="60" w:afterAutospacing="0"/>
        <w:jc w:val="both"/>
        <w:rPr>
          <w:color w:val="000000"/>
          <w:sz w:val="26"/>
          <w:szCs w:val="26"/>
        </w:rPr>
      </w:pPr>
      <w:r>
        <w:rPr>
          <w:color w:val="000000"/>
          <w:sz w:val="26"/>
          <w:szCs w:val="26"/>
        </w:rPr>
        <w:t xml:space="preserve">“Hơn nữa, các nước và vùng lãnh thổ như Hàn Quốc, Nhật Bản, Đài Loan ngày càng quảng bá du lịch trực tiếp và trực tuyến tốt. Còn việc quảng bá du lịch Việt Nam hiện nay chủ yếu do các công ty du lịch tự thân vận động nên sẽ càng khó khăn hơn” - bà Thu phân tích. </w:t>
      </w:r>
    </w:p>
    <w:p w14:paraId="424EA63B" w14:textId="77777777" w:rsidR="00A46A63" w:rsidRDefault="00A46A63" w:rsidP="00A74553">
      <w:pPr>
        <w:pStyle w:val="NormalWeb"/>
        <w:shd w:val="clear" w:color="auto" w:fill="FFFFFF"/>
        <w:spacing w:before="60" w:beforeAutospacing="0" w:after="60" w:afterAutospacing="0"/>
        <w:jc w:val="right"/>
        <w:rPr>
          <w:color w:val="000000"/>
          <w:sz w:val="26"/>
          <w:szCs w:val="26"/>
        </w:rPr>
      </w:pPr>
      <w:r>
        <w:rPr>
          <w:color w:val="000000"/>
          <w:sz w:val="26"/>
          <w:szCs w:val="26"/>
        </w:rPr>
        <w:t xml:space="preserve">(Nguồn: </w:t>
      </w:r>
      <w:r w:rsidRPr="00A46A63">
        <w:rPr>
          <w:color w:val="000000"/>
          <w:sz w:val="26"/>
          <w:szCs w:val="26"/>
        </w:rPr>
        <w:t>http://cafef.vn/ve-may-bay-tang-du-lich-meo-mat-20180420072746915.chn</w:t>
      </w:r>
      <w:r>
        <w:rPr>
          <w:color w:val="000000"/>
          <w:sz w:val="26"/>
          <w:szCs w:val="26"/>
        </w:rPr>
        <w:t>)</w:t>
      </w:r>
    </w:p>
    <w:p w14:paraId="5E4C0E68" w14:textId="49FC9193" w:rsidR="00A46A63" w:rsidRPr="00A46A63" w:rsidRDefault="00A46A63" w:rsidP="00A74553">
      <w:pPr>
        <w:pStyle w:val="Heading1"/>
        <w:shd w:val="clear" w:color="auto" w:fill="FFFFFF"/>
        <w:spacing w:before="60" w:after="60"/>
        <w:ind w:firstLine="567"/>
        <w:rPr>
          <w:bCs w:val="0"/>
          <w:color w:val="000000" w:themeColor="text1"/>
        </w:rPr>
      </w:pPr>
      <w:bookmarkStart w:id="384" w:name="_Toc518507757"/>
      <w:bookmarkStart w:id="385" w:name="_Toc175945327"/>
      <w:r w:rsidRPr="00A46A63">
        <w:rPr>
          <w:color w:val="000000" w:themeColor="text1"/>
          <w:lang w:val="sv-SE"/>
        </w:rPr>
        <w:t xml:space="preserve">Tình huống 2: </w:t>
      </w:r>
      <w:r w:rsidRPr="00A46A63">
        <w:rPr>
          <w:bCs w:val="0"/>
          <w:color w:val="000000" w:themeColor="text1"/>
        </w:rPr>
        <w:t>Cú nhảy "thần kỳ" của Nhật Bản</w:t>
      </w:r>
      <w:bookmarkEnd w:id="384"/>
      <w:bookmarkEnd w:id="385"/>
    </w:p>
    <w:p w14:paraId="26D197FB"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Vào năm 1995, chỉ có vỏn vẹn 3,3 triệu lượt khách đến với Nhật Bản, đa phần bị thu hút bởi những kiến trúc tôn giáo cổ, những ngọn núi phủ trắng tuyết, hay những bãi biển tuyệt đẹp. Nhưng số lượng "ít ỏi" kia chỉ giúp Nhật xếp thứ 34 trên toàn cầu về du lịch, đứng sau cả những quốc gia như Bulgaria, Ukraine và Bỉ.</w:t>
      </w:r>
    </w:p>
    <w:p w14:paraId="51C036BF"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20 năm sau đó, Nhật Bản vẫn chỉ đón 6-7 triệu du khách mỗi năm, "dậm chân tại chỗ" với vị trí thứ 32 trên thế giới. Và đến năm 2010, tình hình vẫn chưa thay đổi nhiều khi Nhật Bản chỉ vươn lên được hạng 31 trên toàn cầu.</w:t>
      </w:r>
    </w:p>
    <w:p w14:paraId="560130ED"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Phát triển một cách "từ tốn", Nhật Bản gặp phải một hồi chuông cảnh báo vào năm 2011 với thảm họa hạt nhân Fukushima, ngành du lịch của Nhật lần đầu tiên bị sụt giảm liên tục trong hai năm liền. Đến năm 2013, chính quyền Nhật quyết định thay đổi để phát triển du lịch một cách "nghiêm túc".</w:t>
      </w:r>
    </w:p>
    <w:p w14:paraId="06BED163" w14:textId="77777777" w:rsidR="00A46A63" w:rsidRPr="001110D9" w:rsidRDefault="00A46A63" w:rsidP="00A74553">
      <w:pPr>
        <w:spacing w:before="60" w:after="60" w:line="240" w:lineRule="auto"/>
        <w:rPr>
          <w:rFonts w:ascii="Tahoma" w:hAnsi="Tahoma" w:cs="Tahoma"/>
          <w:color w:val="000000"/>
          <w:sz w:val="26"/>
          <w:szCs w:val="26"/>
          <w:bdr w:val="none" w:sz="0" w:space="0" w:color="auto" w:frame="1"/>
        </w:rPr>
      </w:pPr>
      <w:r w:rsidRPr="001110D9">
        <w:rPr>
          <w:rFonts w:ascii="Tahoma" w:hAnsi="Tahoma" w:cs="Tahoma"/>
          <w:noProof/>
          <w:color w:val="000000"/>
          <w:sz w:val="26"/>
          <w:szCs w:val="26"/>
          <w:bdr w:val="none" w:sz="0" w:space="0" w:color="auto" w:frame="1"/>
        </w:rPr>
        <w:lastRenderedPageBreak/>
        <w:drawing>
          <wp:inline distT="0" distB="0" distL="0" distR="0" wp14:anchorId="1F5D74DC" wp14:editId="736AD1FB">
            <wp:extent cx="4085771" cy="2126641"/>
            <wp:effectExtent l="0" t="0" r="0" b="6985"/>
            <wp:docPr id="309" name="Picture 309" descr="[Case Study] Cách làm du lịch bá đạo của người Nhật: Thiên nhiên tuyệt mỹ, con người văn minh, chính sách thuận lợi và… “của quý” cao 2 mét! -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f3bd6d70-7d9f-11e8-95ba-e3ce50e9da7d" descr="[Case Study] Cách làm du lịch bá đạo của người Nhật: Thiên nhiên tuyệt mỹ, con người văn minh, chính sách thuận lợi và… “của quý” cao 2 mét! - Ảnh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171112" cy="2171061"/>
                    </a:xfrm>
                    <a:prstGeom prst="rect">
                      <a:avLst/>
                    </a:prstGeom>
                    <a:noFill/>
                    <a:ln>
                      <a:noFill/>
                    </a:ln>
                  </pic:spPr>
                </pic:pic>
              </a:graphicData>
            </a:graphic>
          </wp:inline>
        </w:drawing>
      </w:r>
    </w:p>
    <w:p w14:paraId="61737BE9"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Và đùng một cái, số lượng khách ghé thăm Nhật Bản tăng lên tới hơn 28,7 triệu lượt vào năm 2017, đưa nước này lên vị trí số 1 trong danh sách các quốc gia tăng trưởng du lịch tốt nhất thế giới. Nhật Bản đồng thời "nhảy" ào lên vị trí thứ 12 trên toàn thế giới về số lượng du khách.</w:t>
      </w:r>
    </w:p>
    <w:p w14:paraId="26657549"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Vậy họ đã làm điều đó như thế nào?</w:t>
      </w:r>
    </w:p>
    <w:p w14:paraId="1D512A9E" w14:textId="77777777" w:rsidR="00A46A63" w:rsidRPr="00A46A63" w:rsidRDefault="00A46A63" w:rsidP="00A74553">
      <w:pPr>
        <w:pStyle w:val="NormalWeb"/>
        <w:spacing w:before="60" w:beforeAutospacing="0" w:after="60" w:afterAutospacing="0"/>
        <w:ind w:firstLine="567"/>
        <w:jc w:val="both"/>
        <w:rPr>
          <w:color w:val="000000" w:themeColor="text1"/>
          <w:sz w:val="26"/>
          <w:szCs w:val="26"/>
          <w:bdr w:val="none" w:sz="0" w:space="0" w:color="auto" w:frame="1"/>
        </w:rPr>
      </w:pPr>
      <w:r w:rsidRPr="00A46A63">
        <w:rPr>
          <w:b/>
          <w:bCs/>
          <w:color w:val="000000" w:themeColor="text1"/>
          <w:sz w:val="26"/>
          <w:szCs w:val="26"/>
          <w:bdr w:val="none" w:sz="0" w:space="0" w:color="auto" w:frame="1"/>
        </w:rPr>
        <w:t>Các chính sách vĩ mô</w:t>
      </w:r>
    </w:p>
    <w:p w14:paraId="4DDCB29C"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Sự tăng trưởng thần kỳ của Nhật bắt đầu từ những thay đổi của chính quyền Abe. Ngay sau cuộc khủng hoảng hạt nhân, Nhật Bản tháo gỡ rất nhiều rào cản thị thực cho các nước tại khu vực Đông Nam Á như Thái Lan, Malaysia, Indonesia, Philippines và Việt Nam.</w:t>
      </w:r>
    </w:p>
    <w:p w14:paraId="26BCE1E4"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Đến năm 2015, các du khách Trung Quốc cũng được "mở cửa", và đến năm 2017, Ấn Độ và Ukraine gia nhập nhóm những nước có thể dễ dàng đến Nhật Bản (trong đó có đến 66 nước không cần Visa).</w:t>
      </w:r>
    </w:p>
    <w:p w14:paraId="3732ABCA" w14:textId="77777777" w:rsidR="00A46A63" w:rsidRPr="001110D9" w:rsidRDefault="00A46A63" w:rsidP="00A74553">
      <w:pPr>
        <w:pStyle w:val="NormalWeb"/>
        <w:spacing w:before="60" w:beforeAutospacing="0" w:after="60" w:afterAutospacing="0"/>
        <w:ind w:firstLine="567"/>
        <w:jc w:val="both"/>
        <w:rPr>
          <w:color w:val="000000"/>
          <w:sz w:val="26"/>
          <w:szCs w:val="26"/>
          <w:bdr w:val="none" w:sz="0" w:space="0" w:color="auto" w:frame="1"/>
        </w:rPr>
      </w:pPr>
      <w:r w:rsidRPr="001110D9">
        <w:rPr>
          <w:color w:val="000000"/>
          <w:sz w:val="26"/>
          <w:szCs w:val="26"/>
          <w:bdr w:val="none" w:sz="0" w:space="0" w:color="auto" w:frame="1"/>
        </w:rPr>
        <w:t>Tiếp theo đó có thể kể đến sự rớt giá của đồng yên từ chính sách Abenomics. Vào năm 2012, 1 USD chỉ có thể đổi 80 Yên. Nhưng tỷ lệ đó liên tục tăng lên 98 Yên vào năm 2013, 112 Yên vào năm 2014, và hơn 120 Yên vào năm 2015. Giá nội tệ thấp dẫn đến hình ảnh "xa xỉ" của Nhật Bản dần dần bị xóa trong lòng du khách quốc tế.</w:t>
      </w:r>
    </w:p>
    <w:p w14:paraId="2DF5348F" w14:textId="77777777" w:rsidR="00A46A63" w:rsidRPr="001110D9" w:rsidRDefault="00A46A63" w:rsidP="00A74553">
      <w:pPr>
        <w:pStyle w:val="NormalWeb"/>
        <w:spacing w:before="60" w:beforeAutospacing="0" w:after="60" w:afterAutospacing="0"/>
        <w:ind w:firstLine="567"/>
        <w:jc w:val="both"/>
        <w:rPr>
          <w:b/>
          <w:bCs/>
          <w:color w:val="000000" w:themeColor="text1"/>
          <w:sz w:val="26"/>
          <w:szCs w:val="26"/>
          <w:bdr w:val="none" w:sz="0" w:space="0" w:color="auto" w:frame="1"/>
        </w:rPr>
      </w:pPr>
      <w:r w:rsidRPr="001110D9">
        <w:rPr>
          <w:b/>
          <w:bCs/>
          <w:color w:val="000000" w:themeColor="text1"/>
          <w:sz w:val="26"/>
          <w:szCs w:val="26"/>
          <w:bdr w:val="none" w:sz="0" w:space="0" w:color="auto" w:frame="1"/>
        </w:rPr>
        <w:t>Tôn giáo "vạn vật là thần"</w:t>
      </w:r>
    </w:p>
    <w:p w14:paraId="32EE1310" w14:textId="77777777" w:rsidR="00A46A63" w:rsidRPr="001110D9" w:rsidRDefault="00A46A63" w:rsidP="00A74553">
      <w:pPr>
        <w:spacing w:before="60" w:after="60" w:line="240" w:lineRule="auto"/>
        <w:ind w:right="0" w:firstLine="567"/>
        <w:rPr>
          <w:rFonts w:ascii="Times New Roman" w:hAnsi="Times New Roman"/>
          <w:color w:val="000000"/>
          <w:sz w:val="26"/>
          <w:szCs w:val="26"/>
        </w:rPr>
      </w:pPr>
      <w:r w:rsidRPr="001110D9">
        <w:rPr>
          <w:rFonts w:ascii="Times New Roman" w:hAnsi="Times New Roman"/>
          <w:color w:val="000000"/>
          <w:sz w:val="26"/>
          <w:szCs w:val="26"/>
        </w:rPr>
        <w:lastRenderedPageBreak/>
        <w:t>Xuất hiện ngay từ những ngày đầu lập nước, đạo Shinto được xem như "xương sống" của mọi hoạt động tại Nhật Bản. Ngoài ra thì Đạo Phật cũng đến với đất nước này từ tận thế kỷ thứ 6, khiến cả hai trở thành một nét sống của người dân Nhật Bản và là một điểm hấp dẫn cho du lịch.</w:t>
      </w:r>
    </w:p>
    <w:p w14:paraId="725E20BB" w14:textId="77777777" w:rsidR="00A46A63" w:rsidRPr="001110D9" w:rsidRDefault="00A46A63" w:rsidP="00A74553">
      <w:pPr>
        <w:spacing w:before="60" w:after="60" w:line="240" w:lineRule="auto"/>
        <w:ind w:right="0" w:firstLine="567"/>
        <w:rPr>
          <w:rFonts w:ascii="Times New Roman" w:hAnsi="Times New Roman"/>
          <w:color w:val="000000"/>
          <w:sz w:val="26"/>
          <w:szCs w:val="26"/>
        </w:rPr>
      </w:pPr>
      <w:r w:rsidRPr="001110D9">
        <w:rPr>
          <w:rFonts w:ascii="Times New Roman" w:hAnsi="Times New Roman"/>
          <w:color w:val="000000"/>
          <w:sz w:val="26"/>
          <w:szCs w:val="26"/>
        </w:rPr>
        <w:t>Những khu vườn mang phong cách thiền tông, bao gồm phần lớn là sỏi, đá và đá tảng trở thành những địa điểm hấp dẫn du khách. Khu vườn thường xuyên được "sắp xếp" bằng một chiếc cày bằng gỗ để tượng trưng cho mặt nước. Cả cảnh vật và hoạt động "cày" kia đều được du khách mong chờ vì nó mang đến cho người xem một cảm giác tĩnh tâm đến lạ thường.</w:t>
      </w:r>
    </w:p>
    <w:p w14:paraId="201A908F" w14:textId="41E78E56" w:rsidR="00A46A63" w:rsidRPr="00A46A63" w:rsidRDefault="00A46A63" w:rsidP="00A74553">
      <w:pPr>
        <w:pStyle w:val="Heading1"/>
        <w:shd w:val="clear" w:color="auto" w:fill="FFFFFF"/>
        <w:spacing w:before="60" w:after="60"/>
        <w:ind w:firstLine="567"/>
        <w:jc w:val="both"/>
        <w:rPr>
          <w:b w:val="0"/>
        </w:rPr>
      </w:pPr>
      <w:bookmarkStart w:id="386" w:name="_Toc518507758"/>
      <w:bookmarkStart w:id="387" w:name="_Toc175945328"/>
      <w:r>
        <w:rPr>
          <w:b w:val="0"/>
        </w:rPr>
        <w:t>(</w:t>
      </w:r>
      <w:r w:rsidRPr="00A46A63">
        <w:rPr>
          <w:b w:val="0"/>
        </w:rPr>
        <w:t>Nguồn: http://ttvn.vn/kinh-doanh/case-study-cach-lam-du-lich-ba-dao-cua-nguoi-nhat-thien-nhien-tuyet-my-con-nguoi-van-minh-chinh-sach-thuan-loi-va-cua-quy-cao-2-met-520182794440899.htm</w:t>
      </w:r>
      <w:r>
        <w:rPr>
          <w:b w:val="0"/>
        </w:rPr>
        <w:t>)</w:t>
      </w:r>
      <w:bookmarkEnd w:id="386"/>
      <w:bookmarkEnd w:id="387"/>
    </w:p>
    <w:p w14:paraId="362883B5" w14:textId="2658498B" w:rsidR="00A46A63" w:rsidRPr="00A46A63" w:rsidRDefault="00A46A63" w:rsidP="00A74553">
      <w:pPr>
        <w:pStyle w:val="Heading1"/>
        <w:shd w:val="clear" w:color="auto" w:fill="FFFFFF"/>
        <w:spacing w:before="60" w:after="60"/>
        <w:ind w:firstLine="567"/>
        <w:jc w:val="both"/>
        <w:rPr>
          <w:color w:val="000000" w:themeColor="text1"/>
        </w:rPr>
      </w:pPr>
      <w:bookmarkStart w:id="388" w:name="_Toc518507759"/>
      <w:bookmarkStart w:id="389" w:name="_Toc175945329"/>
      <w:r w:rsidRPr="00A46A63">
        <w:rPr>
          <w:color w:val="000000" w:themeColor="text1"/>
          <w:lang w:val="sv-SE"/>
        </w:rPr>
        <w:t xml:space="preserve">Tình huống 3: </w:t>
      </w:r>
      <w:r w:rsidRPr="00A46A63">
        <w:rPr>
          <w:color w:val="000000" w:themeColor="text1"/>
        </w:rPr>
        <w:t>Đà Nẵng ra mắt ứng dụng du lịch thông minh</w:t>
      </w:r>
      <w:bookmarkEnd w:id="388"/>
      <w:bookmarkEnd w:id="389"/>
    </w:p>
    <w:p w14:paraId="4B5194B7" w14:textId="7F71C872" w:rsidR="00A46A63" w:rsidRDefault="00A46A63" w:rsidP="00A74553">
      <w:pPr>
        <w:pStyle w:val="Heading2"/>
        <w:shd w:val="clear" w:color="auto" w:fill="FFFFFF"/>
        <w:spacing w:after="60"/>
        <w:ind w:firstLine="567"/>
        <w:rPr>
          <w:b w:val="0"/>
          <w:bCs/>
          <w:color w:val="000000"/>
        </w:rPr>
      </w:pPr>
      <w:bookmarkStart w:id="390" w:name="_Toc518507760"/>
      <w:bookmarkStart w:id="391" w:name="_Toc175945330"/>
      <w:r w:rsidRPr="008105A9">
        <w:rPr>
          <w:b w:val="0"/>
          <w:bCs/>
          <w:color w:val="000000"/>
        </w:rPr>
        <w:t>Ngày 21/4, Sở Du lịch Đà Nẵng công bố chính thức đưa ứng dụng thông minh - chatbot “Danang Fantasticity” vào hoạt động, cung cấp thông tin miễn phí trong lĩnh vực du lịch đến người dân và du khách.</w:t>
      </w:r>
      <w:bookmarkEnd w:id="390"/>
      <w:bookmarkEnd w:id="391"/>
    </w:p>
    <w:p w14:paraId="13C301C8" w14:textId="77777777" w:rsidR="00A46A63" w:rsidRPr="001110D9" w:rsidRDefault="00A46A63" w:rsidP="00A74553">
      <w:pPr>
        <w:pStyle w:val="NormalWeb"/>
        <w:shd w:val="clear" w:color="auto" w:fill="FFFFFF"/>
        <w:spacing w:before="60" w:beforeAutospacing="0" w:after="60" w:afterAutospacing="0"/>
        <w:ind w:firstLine="567"/>
        <w:jc w:val="both"/>
        <w:rPr>
          <w:color w:val="000000"/>
          <w:sz w:val="26"/>
          <w:szCs w:val="26"/>
        </w:rPr>
      </w:pPr>
      <w:r w:rsidRPr="008105A9">
        <w:rPr>
          <w:color w:val="000000"/>
          <w:sz w:val="26"/>
          <w:szCs w:val="26"/>
        </w:rPr>
        <w:t>“Chatbot” hay “Trợ lý ảo” hay “Hệ thống trả lời tự động” là những thuật ngữ mô tả cùng một nhóm công nghệ về trí tuệ nhân tạo cho phép máy tính giao tiếp với con người. Cụ thể, người dùng đưa ra các yêu cầu dưới dạng lời nói (speech) hoặc gõ chữ (text) và chương trình chatbot sẽ đáp lại một cách tương xứng và tự nhiên nhất có thể.</w:t>
      </w:r>
    </w:p>
    <w:p w14:paraId="3B280C34" w14:textId="77777777" w:rsidR="00A46A63" w:rsidRPr="001110D9" w:rsidRDefault="00A46A63" w:rsidP="00A74553">
      <w:pPr>
        <w:pStyle w:val="NormalWeb"/>
        <w:shd w:val="clear" w:color="auto" w:fill="FFFFFF"/>
        <w:spacing w:before="60" w:beforeAutospacing="0" w:after="60" w:afterAutospacing="0"/>
        <w:ind w:firstLine="567"/>
        <w:jc w:val="both"/>
        <w:rPr>
          <w:color w:val="000000"/>
          <w:sz w:val="26"/>
          <w:szCs w:val="26"/>
        </w:rPr>
      </w:pPr>
      <w:r w:rsidRPr="001110D9">
        <w:rPr>
          <w:color w:val="000000"/>
          <w:sz w:val="26"/>
          <w:szCs w:val="26"/>
        </w:rPr>
        <w:t>Cùng với Singapore, Đà Nẵng là một trong hai thành phố đầu tiên tại Đông Nam Á ứng dụng công nghệ chatbox phục vụ người dân và du khách.</w:t>
      </w:r>
    </w:p>
    <w:p w14:paraId="0A6909BA" w14:textId="77777777" w:rsidR="00A46A63" w:rsidRPr="001110D9" w:rsidRDefault="00A46A63" w:rsidP="00A74553">
      <w:pPr>
        <w:pStyle w:val="NormalWeb"/>
        <w:shd w:val="clear" w:color="auto" w:fill="FFFFFF"/>
        <w:spacing w:before="60" w:beforeAutospacing="0" w:after="60" w:afterAutospacing="0"/>
        <w:ind w:firstLine="567"/>
        <w:jc w:val="both"/>
        <w:rPr>
          <w:color w:val="000000"/>
          <w:sz w:val="26"/>
          <w:szCs w:val="26"/>
        </w:rPr>
      </w:pPr>
      <w:r w:rsidRPr="001110D9">
        <w:rPr>
          <w:color w:val="000000"/>
          <w:sz w:val="26"/>
          <w:szCs w:val="26"/>
        </w:rPr>
        <w:t xml:space="preserve">Với chatbot “Danang Fantasticity”, mọi người có thể tra cứu, tìm hiểu, tự lên kế hoạch hành trình du lịch với thông tin trực tuyến về các điểm tham quan, sự kiện, ẩm thực, cơ sở lưu trú, phương tiện đi lại, tình hình thời tiết trong vòng 3 ngày và những thông tin </w:t>
      </w:r>
      <w:r w:rsidRPr="001110D9">
        <w:rPr>
          <w:color w:val="000000"/>
          <w:sz w:val="26"/>
          <w:szCs w:val="26"/>
        </w:rPr>
        <w:lastRenderedPageBreak/>
        <w:t>du lịch cần biết (nhà vệ sinh cộng cộng, vị trí các cây ATM, số điện thoại đường dây nóng…) một cách đơn giản và nhanh chóng nhất.</w:t>
      </w:r>
    </w:p>
    <w:p w14:paraId="7AA6C815" w14:textId="77777777" w:rsidR="00A46A63" w:rsidRPr="001110D9" w:rsidRDefault="00A46A63" w:rsidP="00A74553">
      <w:pPr>
        <w:pStyle w:val="NormalWeb"/>
        <w:shd w:val="clear" w:color="auto" w:fill="FFFFFF"/>
        <w:spacing w:before="60" w:beforeAutospacing="0" w:after="60" w:afterAutospacing="0"/>
        <w:jc w:val="both"/>
        <w:rPr>
          <w:color w:val="000000"/>
          <w:sz w:val="26"/>
          <w:szCs w:val="26"/>
        </w:rPr>
      </w:pPr>
      <w:r w:rsidRPr="001110D9">
        <w:rPr>
          <w:noProof/>
          <w:color w:val="000000"/>
          <w:sz w:val="26"/>
          <w:szCs w:val="26"/>
        </w:rPr>
        <w:drawing>
          <wp:inline distT="0" distB="0" distL="0" distR="0" wp14:anchorId="6ED3F9CF" wp14:editId="64069121">
            <wp:extent cx="4056743" cy="2311074"/>
            <wp:effectExtent l="0" t="0" r="1270" b="0"/>
            <wp:docPr id="310" name="Picture 310" descr="Chatbot Danang Fantasticity được tích hợp ngay trên nền tảng mạng xã hội được sử dụng nhiều nhất tại Việt Nam là Facebook và tương thích được với các điện thoại di động thông minh sử dụng hệ điều hành Android, IOS… có kết nối Internet thông qua 3G, Wif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80108" descr="Chatbot Danang Fantasticity được tích hợp ngay trên nền tảng mạng xã hội được sử dụng nhiều nhất tại Việt Nam là Facebook và tương thích được với các điện thoại di động thông minh sử dụng hệ điều hành Android, IOS… có kết nối Internet thông qua 3G, Wif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105141" cy="2338646"/>
                    </a:xfrm>
                    <a:prstGeom prst="rect">
                      <a:avLst/>
                    </a:prstGeom>
                    <a:noFill/>
                    <a:ln>
                      <a:noFill/>
                    </a:ln>
                  </pic:spPr>
                </pic:pic>
              </a:graphicData>
            </a:graphic>
          </wp:inline>
        </w:drawing>
      </w:r>
    </w:p>
    <w:p w14:paraId="6B56D193" w14:textId="77777777" w:rsidR="00A46A63" w:rsidRPr="001110D9" w:rsidRDefault="00A46A63" w:rsidP="00A74553">
      <w:pPr>
        <w:pStyle w:val="NormalWeb"/>
        <w:shd w:val="clear" w:color="auto" w:fill="FFFFFF"/>
        <w:spacing w:before="60" w:beforeAutospacing="0" w:after="60" w:afterAutospacing="0"/>
        <w:ind w:firstLine="567"/>
        <w:jc w:val="both"/>
        <w:rPr>
          <w:color w:val="000000"/>
          <w:sz w:val="26"/>
          <w:szCs w:val="26"/>
        </w:rPr>
      </w:pPr>
      <w:r w:rsidRPr="001110D9">
        <w:rPr>
          <w:color w:val="000000"/>
          <w:sz w:val="26"/>
          <w:szCs w:val="26"/>
        </w:rPr>
        <w:t>Chatbot "Danang Fantasticity" được tích hợp ngay trên nền tảng mạng xã hội được sử dụng nhiều nhất tại Việt Nam là Facebook và tương thích được với các điện thoại di động thông minh sử dụng hệ điều hành Android, IOS… có kết nối Internet thông qua 3G, Wifi.</w:t>
      </w:r>
    </w:p>
    <w:p w14:paraId="7CB2EFA8" w14:textId="77777777" w:rsidR="00A46A63" w:rsidRPr="001110D9" w:rsidRDefault="00A46A63" w:rsidP="00A74553">
      <w:pPr>
        <w:pStyle w:val="NormalWeb"/>
        <w:shd w:val="clear" w:color="auto" w:fill="FFFFFF"/>
        <w:spacing w:before="60" w:beforeAutospacing="0" w:after="60" w:afterAutospacing="0"/>
        <w:ind w:firstLine="567"/>
        <w:jc w:val="both"/>
        <w:rPr>
          <w:color w:val="000000"/>
          <w:sz w:val="26"/>
          <w:szCs w:val="26"/>
        </w:rPr>
      </w:pPr>
      <w:r w:rsidRPr="001110D9">
        <w:rPr>
          <w:color w:val="000000"/>
          <w:sz w:val="26"/>
          <w:szCs w:val="26"/>
        </w:rPr>
        <w:t>Người dân và du khách sẽ được giải đáp ngay những thông tin du lịch Đà Nẵng cần thiết qua ứng dụng chatbot "Danang Fantasticity"</w:t>
      </w:r>
    </w:p>
    <w:p w14:paraId="77A0F896" w14:textId="77777777" w:rsidR="00A46A63" w:rsidRPr="001110D9" w:rsidRDefault="00A46A63" w:rsidP="00A74553">
      <w:pPr>
        <w:pStyle w:val="NormalWeb"/>
        <w:shd w:val="clear" w:color="auto" w:fill="FFFFFF"/>
        <w:spacing w:before="60" w:beforeAutospacing="0" w:after="60" w:afterAutospacing="0"/>
        <w:ind w:firstLine="567"/>
        <w:jc w:val="both"/>
        <w:rPr>
          <w:color w:val="000000"/>
          <w:sz w:val="26"/>
          <w:szCs w:val="26"/>
        </w:rPr>
      </w:pPr>
      <w:r w:rsidRPr="001110D9">
        <w:rPr>
          <w:color w:val="000000"/>
          <w:sz w:val="26"/>
          <w:szCs w:val="26"/>
        </w:rPr>
        <w:t>Người dùng có 4 cách để truy cập vào ứng dụng Chatbot: sử dụng hệ thống trả lời tin nhắn trực tuyến của Cổng thông tin du lịch Đà Nẵng ( danangfantasticity.com ); truy cập vào fanpage Danang Fantasticity và sử dụng ứng dụng messenger của Facebook; truy cập messenger của Facebook và tìm kiếm với từ khóa “visitdanang”; và có thể sử dụng chức năng quét mã trên messenger.</w:t>
      </w:r>
    </w:p>
    <w:p w14:paraId="756D9CBB" w14:textId="77777777" w:rsidR="00A46A63" w:rsidRPr="001110D9" w:rsidRDefault="00A46A63" w:rsidP="00A74553">
      <w:pPr>
        <w:pStyle w:val="NormalWeb"/>
        <w:shd w:val="clear" w:color="auto" w:fill="FFFFFF"/>
        <w:spacing w:before="60" w:beforeAutospacing="0" w:after="60" w:afterAutospacing="0"/>
        <w:ind w:firstLine="567"/>
        <w:jc w:val="both"/>
        <w:rPr>
          <w:color w:val="000000"/>
          <w:sz w:val="26"/>
          <w:szCs w:val="26"/>
        </w:rPr>
      </w:pPr>
      <w:r w:rsidRPr="001110D9">
        <w:rPr>
          <w:color w:val="000000"/>
          <w:sz w:val="26"/>
          <w:szCs w:val="26"/>
        </w:rPr>
        <w:t xml:space="preserve">Người dân và du khách có thể sử dụng các tiện ích từ ứng dụng thông minh của ngành du lịch Đà Nẵng bất cứ lúc nào. Ứng dụng hoạt động liên tục 24/7 và thường xuyên được cập nhật các </w:t>
      </w:r>
      <w:r w:rsidRPr="001110D9">
        <w:rPr>
          <w:color w:val="000000"/>
          <w:sz w:val="26"/>
          <w:szCs w:val="26"/>
        </w:rPr>
        <w:lastRenderedPageBreak/>
        <w:t>thông tin mới về các sự kiện văn hoá, du lịch tại thành phố và các vùng lân cận.</w:t>
      </w:r>
    </w:p>
    <w:p w14:paraId="0922B716" w14:textId="77777777" w:rsidR="00A310D3" w:rsidRDefault="00A46A63" w:rsidP="00A74553">
      <w:pPr>
        <w:pStyle w:val="NormalWeb"/>
        <w:shd w:val="clear" w:color="auto" w:fill="FFFFFF"/>
        <w:spacing w:before="60" w:beforeAutospacing="0" w:after="60" w:afterAutospacing="0"/>
        <w:ind w:firstLine="567"/>
        <w:jc w:val="both"/>
        <w:rPr>
          <w:color w:val="000000"/>
          <w:sz w:val="26"/>
          <w:szCs w:val="26"/>
        </w:rPr>
      </w:pPr>
      <w:r w:rsidRPr="001110D9">
        <w:rPr>
          <w:color w:val="000000"/>
          <w:sz w:val="26"/>
          <w:szCs w:val="26"/>
        </w:rPr>
        <w:t>Ông Nguyễn Xuân Bình - Phó Giám đốc Sở Du lịch Đà Nẵng cho biết, trước khi chính thức đưa ứng dụng chatbot vào hoạt động phục vụ người dân và du khách, Đà Nẵng đã thí điểm hoạt động ứng dụng này trong khoảng 6 tháng. Thời gian thí điểm hoạt động ứng dụng, đã có gần 10 nghìn người của 12 quốc gia sử dụng Chatbot “Danang Fantasticity” tìm kiếm thông tin về du lịch thành phố Đà Nẵng, mang lại những kết quả tích cực, hỗ trợ cho du khách trong nước và quốc tế.</w:t>
      </w:r>
      <w:bookmarkStart w:id="392" w:name="_Toc518507761"/>
    </w:p>
    <w:p w14:paraId="13D671EE" w14:textId="77777777" w:rsidR="00A46A63" w:rsidRPr="00A310D3" w:rsidRDefault="00A46A63" w:rsidP="00A74553">
      <w:pPr>
        <w:pStyle w:val="NormalWeb"/>
        <w:shd w:val="clear" w:color="auto" w:fill="FFFFFF"/>
        <w:spacing w:before="60" w:beforeAutospacing="0" w:after="60" w:afterAutospacing="0"/>
        <w:ind w:firstLine="567"/>
        <w:jc w:val="both"/>
        <w:rPr>
          <w:i/>
          <w:iCs/>
          <w:color w:val="000000"/>
          <w:sz w:val="26"/>
          <w:szCs w:val="26"/>
        </w:rPr>
      </w:pPr>
      <w:r w:rsidRPr="00A310D3">
        <w:rPr>
          <w:i/>
          <w:iCs/>
          <w:color w:val="000000" w:themeColor="text1"/>
        </w:rPr>
        <w:t>(Nguồn:http://dantri.com.vn/vong-quay-du-lich/da-nang-ra-mat-ung-dung-du-lich-thong-minh-20180422095034695.htm)</w:t>
      </w:r>
      <w:bookmarkEnd w:id="392"/>
    </w:p>
    <w:p w14:paraId="24DD6E03" w14:textId="1AC80B9A" w:rsidR="00114DEA" w:rsidRPr="008B7730" w:rsidRDefault="00114DEA" w:rsidP="00A74553">
      <w:pPr>
        <w:pStyle w:val="Heading1"/>
        <w:spacing w:before="60" w:after="60"/>
        <w:rPr>
          <w:color w:val="000000" w:themeColor="text1"/>
        </w:rPr>
      </w:pPr>
      <w:bookmarkStart w:id="393" w:name="_Toc517444336"/>
      <w:bookmarkStart w:id="394" w:name="_Toc517709120"/>
      <w:bookmarkStart w:id="395" w:name="_Toc517709952"/>
      <w:bookmarkStart w:id="396" w:name="_Toc518507762"/>
      <w:bookmarkStart w:id="397" w:name="_Toc175945331"/>
      <w:r w:rsidRPr="008B7730">
        <w:rPr>
          <w:color w:val="000000" w:themeColor="text1"/>
        </w:rPr>
        <w:t>Tài liệu tham khảo</w:t>
      </w:r>
      <w:bookmarkEnd w:id="393"/>
      <w:bookmarkEnd w:id="394"/>
      <w:bookmarkEnd w:id="395"/>
      <w:bookmarkEnd w:id="396"/>
      <w:bookmarkEnd w:id="397"/>
    </w:p>
    <w:p w14:paraId="5DD2258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[1] GS.TS. Nguyễn Văn Đ</w:t>
      </w:r>
      <w:r w:rsidR="00A74553">
        <w:rPr>
          <w:rFonts w:ascii="Times New Roman" w:hAnsi="Times New Roman"/>
          <w:color w:val="000000" w:themeColor="text1"/>
          <w:sz w:val="26"/>
          <w:szCs w:val="26"/>
          <w:lang w:val="nl-NL"/>
        </w:rPr>
        <w:t xml:space="preserve">ính, PGS.TS. Trần Thị Minh Hòa </w:t>
      </w:r>
      <w:r w:rsidRPr="008B7730">
        <w:rPr>
          <w:rFonts w:ascii="Times New Roman" w:hAnsi="Times New Roman"/>
          <w:color w:val="000000" w:themeColor="text1"/>
          <w:sz w:val="26"/>
          <w:szCs w:val="26"/>
          <w:lang w:val="nl-NL"/>
        </w:rPr>
        <w:t xml:space="preserve">(2008), Giáo trình Kinh tế du lịch, NXB Đại học </w:t>
      </w:r>
      <w:r w:rsidR="00EE36D9">
        <w:rPr>
          <w:rFonts w:ascii="Times New Roman" w:hAnsi="Times New Roman"/>
          <w:color w:val="000000" w:themeColor="text1"/>
          <w:sz w:val="26"/>
          <w:szCs w:val="26"/>
          <w:lang w:val="nl-NL"/>
        </w:rPr>
        <w:t>Kinh tế Quốc dân;</w:t>
      </w:r>
    </w:p>
    <w:p w14:paraId="61F7A8D4" w14:textId="77777777" w:rsidR="00114DEA" w:rsidRPr="008B7730" w:rsidRDefault="00A74553" w:rsidP="00A74553">
      <w:pPr>
        <w:spacing w:before="60" w:after="60" w:line="240" w:lineRule="auto"/>
        <w:ind w:right="0" w:firstLine="567"/>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[2] TS. Vũ Đức Minh </w:t>
      </w:r>
      <w:r w:rsidR="00114DEA" w:rsidRPr="008B7730">
        <w:rPr>
          <w:rFonts w:ascii="Times New Roman" w:hAnsi="Times New Roman"/>
          <w:color w:val="000000" w:themeColor="text1"/>
          <w:sz w:val="26"/>
          <w:szCs w:val="26"/>
          <w:lang w:val="nl-NL"/>
        </w:rPr>
        <w:t>(2008), Giáo trình Tổng quan du lịch, NXB Thống kê;</w:t>
      </w:r>
      <w:r w:rsidR="00114DEA" w:rsidRPr="008B7730">
        <w:rPr>
          <w:rFonts w:ascii="Times New Roman" w:hAnsi="Times New Roman"/>
          <w:color w:val="000000" w:themeColor="text1"/>
          <w:sz w:val="26"/>
          <w:szCs w:val="26"/>
          <w:lang w:val="nl-NL"/>
        </w:rPr>
        <w:tab/>
      </w:r>
    </w:p>
    <w:p w14:paraId="7514AA99" w14:textId="77777777" w:rsidR="00114DEA" w:rsidRPr="008B7730" w:rsidRDefault="00A74553" w:rsidP="00A74553">
      <w:pPr>
        <w:spacing w:before="60" w:after="60" w:line="240" w:lineRule="auto"/>
        <w:ind w:right="0" w:firstLine="567"/>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[3] TS. Bùi Xuân Nhàn</w:t>
      </w:r>
      <w:r w:rsidR="00114DEA" w:rsidRPr="008B7730">
        <w:rPr>
          <w:rFonts w:ascii="Times New Roman" w:hAnsi="Times New Roman"/>
          <w:color w:val="000000" w:themeColor="text1"/>
          <w:sz w:val="26"/>
          <w:szCs w:val="26"/>
          <w:lang w:val="nl-NL"/>
        </w:rPr>
        <w:t xml:space="preserve"> (2009), Marketing du lịch, NXB Thống kê;</w:t>
      </w:r>
    </w:p>
    <w:p w14:paraId="34E1AAC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[4] TS</w:t>
      </w:r>
      <w:r w:rsidR="00A74553">
        <w:rPr>
          <w:rFonts w:ascii="Times New Roman" w:hAnsi="Times New Roman"/>
          <w:color w:val="000000" w:themeColor="text1"/>
          <w:sz w:val="26"/>
          <w:szCs w:val="26"/>
          <w:lang w:val="nl-NL"/>
        </w:rPr>
        <w:t>.</w:t>
      </w:r>
      <w:r w:rsidRPr="008B7730">
        <w:rPr>
          <w:rFonts w:ascii="Times New Roman" w:hAnsi="Times New Roman"/>
          <w:color w:val="000000" w:themeColor="text1"/>
          <w:sz w:val="26"/>
          <w:szCs w:val="26"/>
          <w:lang w:val="nl-NL"/>
        </w:rPr>
        <w:t xml:space="preserve"> Tống Phước Phong và c</w:t>
      </w:r>
      <w:r w:rsidR="00A74553">
        <w:rPr>
          <w:rFonts w:ascii="Times New Roman" w:hAnsi="Times New Roman"/>
          <w:color w:val="000000" w:themeColor="text1"/>
          <w:sz w:val="26"/>
          <w:szCs w:val="26"/>
          <w:lang w:val="nl-NL"/>
        </w:rPr>
        <w:t>ác tác giả (2014), Giáo trình M</w:t>
      </w:r>
      <w:r w:rsidRPr="008B7730">
        <w:rPr>
          <w:rFonts w:ascii="Times New Roman" w:hAnsi="Times New Roman"/>
          <w:color w:val="000000" w:themeColor="text1"/>
          <w:sz w:val="26"/>
          <w:szCs w:val="26"/>
          <w:lang w:val="nl-NL"/>
        </w:rPr>
        <w:t>arketing căn bản, NXB Đà Nẵng;</w:t>
      </w:r>
    </w:p>
    <w:p w14:paraId="5060EC5B" w14:textId="77777777" w:rsidR="00114DEA" w:rsidRPr="008B7730" w:rsidRDefault="00A74553" w:rsidP="00A74553">
      <w:pPr>
        <w:spacing w:before="60" w:after="60" w:line="240" w:lineRule="auto"/>
        <w:ind w:right="0" w:firstLine="567"/>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[5] PGS.TS. Hoàng Văn Thành</w:t>
      </w:r>
      <w:r w:rsidR="00114DEA" w:rsidRPr="008B7730">
        <w:rPr>
          <w:rFonts w:ascii="Times New Roman" w:hAnsi="Times New Roman"/>
          <w:color w:val="000000" w:themeColor="text1"/>
          <w:sz w:val="26"/>
          <w:szCs w:val="26"/>
          <w:lang w:val="nl-NL"/>
        </w:rPr>
        <w:t xml:space="preserve"> (2014), Marketing du lịch, NXB </w:t>
      </w:r>
      <w:r w:rsidR="00EE36D9">
        <w:rPr>
          <w:rFonts w:ascii="Times New Roman" w:hAnsi="Times New Roman"/>
          <w:color w:val="000000" w:themeColor="text1"/>
          <w:sz w:val="26"/>
          <w:szCs w:val="26"/>
          <w:lang w:val="nl-NL"/>
        </w:rPr>
        <w:t>Chính trị Quốc gia;</w:t>
      </w:r>
    </w:p>
    <w:p w14:paraId="31584004" w14:textId="77777777" w:rsidR="00114DEA" w:rsidRPr="008B7730" w:rsidRDefault="00A74553" w:rsidP="00A74553">
      <w:pPr>
        <w:spacing w:before="60" w:after="60" w:line="240" w:lineRule="auto"/>
        <w:ind w:right="0" w:firstLine="567"/>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[6] Võ Văn Thành</w:t>
      </w:r>
      <w:r w:rsidR="00114DEA" w:rsidRPr="008B7730">
        <w:rPr>
          <w:rFonts w:ascii="Times New Roman" w:hAnsi="Times New Roman"/>
          <w:color w:val="000000" w:themeColor="text1"/>
          <w:sz w:val="26"/>
          <w:szCs w:val="26"/>
          <w:lang w:val="nl-NL"/>
        </w:rPr>
        <w:t xml:space="preserve"> (2015), Tổng quan </w:t>
      </w:r>
      <w:r>
        <w:rPr>
          <w:rFonts w:ascii="Times New Roman" w:hAnsi="Times New Roman"/>
          <w:color w:val="000000" w:themeColor="text1"/>
          <w:sz w:val="26"/>
          <w:szCs w:val="26"/>
          <w:lang w:val="nl-NL"/>
        </w:rPr>
        <w:t>du lịch, NXB Văn hóa – văn nghệ.</w:t>
      </w:r>
    </w:p>
    <w:p w14:paraId="219CB4F1" w14:textId="77777777" w:rsidR="00114DEA" w:rsidRPr="008B7730" w:rsidRDefault="00114DEA" w:rsidP="00BB6E64">
      <w:pPr>
        <w:spacing w:before="120" w:line="240" w:lineRule="auto"/>
        <w:ind w:right="0" w:firstLine="567"/>
        <w:rPr>
          <w:rFonts w:ascii="Times New Roman" w:hAnsi="Times New Roman"/>
          <w:color w:val="000000" w:themeColor="text1"/>
          <w:sz w:val="26"/>
          <w:szCs w:val="26"/>
          <w:lang w:val="nl-NL"/>
        </w:rPr>
      </w:pPr>
    </w:p>
    <w:p w14:paraId="43BB56F4" w14:textId="77777777" w:rsidR="008B5379" w:rsidRDefault="008B5379">
      <w:pPr>
        <w:ind w:right="85"/>
        <w:jc w:val="left"/>
        <w:rPr>
          <w:rFonts w:ascii="Times New Roman" w:hAnsi="Times New Roman"/>
          <w:b/>
          <w:bCs/>
          <w:color w:val="000000" w:themeColor="text1"/>
          <w:sz w:val="30"/>
          <w:szCs w:val="30"/>
        </w:rPr>
      </w:pPr>
      <w:bookmarkStart w:id="398" w:name="_Toc517444337"/>
      <w:bookmarkStart w:id="399" w:name="_Toc517709121"/>
      <w:bookmarkStart w:id="400" w:name="_Toc517709953"/>
      <w:bookmarkStart w:id="401" w:name="_Toc517989577"/>
      <w:bookmarkStart w:id="402" w:name="_Toc518507763"/>
      <w:r>
        <w:rPr>
          <w:color w:val="000000" w:themeColor="text1"/>
          <w:sz w:val="30"/>
          <w:szCs w:val="30"/>
        </w:rPr>
        <w:br w:type="page"/>
      </w:r>
    </w:p>
    <w:p w14:paraId="13D65313" w14:textId="37240F61" w:rsidR="00114DEA" w:rsidRPr="008B7730" w:rsidRDefault="00114DEA" w:rsidP="00A74553">
      <w:pPr>
        <w:pStyle w:val="Heading1"/>
        <w:jc w:val="center"/>
        <w:rPr>
          <w:color w:val="000000" w:themeColor="text1"/>
          <w:sz w:val="30"/>
          <w:szCs w:val="30"/>
        </w:rPr>
      </w:pPr>
      <w:bookmarkStart w:id="403" w:name="_Toc175945332"/>
      <w:r w:rsidRPr="008B7730">
        <w:rPr>
          <w:color w:val="000000" w:themeColor="text1"/>
          <w:sz w:val="30"/>
          <w:szCs w:val="30"/>
        </w:rPr>
        <w:lastRenderedPageBreak/>
        <w:t>CHƯƠNG 3</w:t>
      </w:r>
      <w:bookmarkEnd w:id="398"/>
      <w:bookmarkEnd w:id="399"/>
      <w:bookmarkEnd w:id="400"/>
      <w:bookmarkEnd w:id="401"/>
      <w:bookmarkEnd w:id="402"/>
      <w:bookmarkEnd w:id="403"/>
    </w:p>
    <w:p w14:paraId="203DCB5B" w14:textId="3173EF23" w:rsidR="00114DEA" w:rsidRDefault="001D4F81" w:rsidP="007F7508">
      <w:pPr>
        <w:pStyle w:val="Heading1"/>
        <w:jc w:val="center"/>
        <w:rPr>
          <w:color w:val="000000" w:themeColor="text1"/>
          <w:sz w:val="32"/>
          <w:szCs w:val="32"/>
        </w:rPr>
      </w:pPr>
      <w:bookmarkStart w:id="404" w:name="_Toc175945333"/>
      <w:r>
        <w:rPr>
          <w:color w:val="000000" w:themeColor="text1"/>
          <w:sz w:val="32"/>
          <w:szCs w:val="32"/>
        </w:rPr>
        <w:t>CHÍNH SÁCH SẢN PHẨM VÀ CÁC DỊCH VỤ TRONG DU LỊCH</w:t>
      </w:r>
      <w:bookmarkEnd w:id="404"/>
    </w:p>
    <w:p w14:paraId="785D889C" w14:textId="77777777" w:rsidR="008B5379" w:rsidRPr="008B7730" w:rsidRDefault="008B5379" w:rsidP="007F7508">
      <w:pPr>
        <w:pStyle w:val="Heading1"/>
        <w:jc w:val="center"/>
        <w:rPr>
          <w:color w:val="000000" w:themeColor="text1"/>
          <w:sz w:val="32"/>
          <w:szCs w:val="32"/>
        </w:rPr>
      </w:pPr>
    </w:p>
    <w:p w14:paraId="5A9D60F7" w14:textId="77777777" w:rsidR="00AE6AE6" w:rsidRPr="00AE6AE6" w:rsidRDefault="00AE6AE6" w:rsidP="00A94F4A">
      <w:pPr>
        <w:spacing w:before="60" w:after="60"/>
        <w:ind w:right="0"/>
        <w:rPr>
          <w:rFonts w:ascii="Times New Roman" w:hAnsi="Times New Roman"/>
          <w:b/>
          <w:sz w:val="26"/>
          <w:szCs w:val="26"/>
        </w:rPr>
      </w:pPr>
      <w:r w:rsidRPr="00AE6AE6">
        <w:rPr>
          <w:rFonts w:ascii="Times New Roman" w:hAnsi="Times New Roman"/>
          <w:b/>
          <w:sz w:val="26"/>
          <w:szCs w:val="26"/>
        </w:rPr>
        <w:t>NỘI DUNG CHƯƠNG 3</w:t>
      </w:r>
    </w:p>
    <w:p w14:paraId="4E39DE59" w14:textId="5A9EA772" w:rsidR="00114DEA" w:rsidRPr="008B7730" w:rsidRDefault="00114DEA" w:rsidP="00A74553">
      <w:pPr>
        <w:pStyle w:val="Heading2"/>
        <w:spacing w:after="60"/>
        <w:rPr>
          <w:color w:val="000000" w:themeColor="text1"/>
        </w:rPr>
      </w:pPr>
      <w:bookmarkStart w:id="405" w:name="_Toc518507765"/>
      <w:bookmarkStart w:id="406" w:name="_Toc175945334"/>
      <w:r w:rsidRPr="008B7730">
        <w:rPr>
          <w:color w:val="000000" w:themeColor="text1"/>
        </w:rPr>
        <w:t xml:space="preserve">3.1. Hệ thống </w:t>
      </w:r>
      <w:r w:rsidR="00E3378F">
        <w:rPr>
          <w:color w:val="000000" w:themeColor="text1"/>
        </w:rPr>
        <w:t>thông tin</w:t>
      </w:r>
      <w:r w:rsidRPr="008B7730">
        <w:rPr>
          <w:color w:val="000000" w:themeColor="text1"/>
        </w:rPr>
        <w:t xml:space="preserve"> marketing</w:t>
      </w:r>
      <w:bookmarkEnd w:id="405"/>
      <w:bookmarkEnd w:id="406"/>
    </w:p>
    <w:p w14:paraId="1D13D221" w14:textId="29981400" w:rsidR="00114DEA" w:rsidRPr="008B7730" w:rsidRDefault="00114DEA" w:rsidP="00A74553">
      <w:pPr>
        <w:pStyle w:val="Heading3"/>
        <w:spacing w:after="60"/>
        <w:rPr>
          <w:color w:val="000000" w:themeColor="text1"/>
        </w:rPr>
      </w:pPr>
      <w:bookmarkStart w:id="407" w:name="_Toc517444340"/>
      <w:bookmarkStart w:id="408" w:name="_Toc517709124"/>
      <w:bookmarkStart w:id="409" w:name="_Toc517709956"/>
      <w:bookmarkStart w:id="410" w:name="_Toc518507766"/>
      <w:bookmarkStart w:id="411" w:name="_Toc175945335"/>
      <w:r w:rsidRPr="008B7730">
        <w:rPr>
          <w:color w:val="000000" w:themeColor="text1"/>
        </w:rPr>
        <w:t>3.1.1. Khái niệm</w:t>
      </w:r>
      <w:bookmarkEnd w:id="407"/>
      <w:bookmarkEnd w:id="408"/>
      <w:bookmarkEnd w:id="409"/>
      <w:bookmarkEnd w:id="410"/>
      <w:bookmarkEnd w:id="411"/>
    </w:p>
    <w:p w14:paraId="1C70FA1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Hệ thống thông tin marketing là toàn bộ con người, thiết bị và các quy trình được thiết kế để thu thập, phân loại, phân tích, đánh giá, phân phố</w:t>
      </w:r>
      <w:r w:rsidR="00BC0600">
        <w:rPr>
          <w:rFonts w:ascii="Times New Roman" w:hAnsi="Times New Roman"/>
          <w:color w:val="000000" w:themeColor="text1"/>
          <w:sz w:val="26"/>
          <w:szCs w:val="26"/>
        </w:rPr>
        <w:t>i</w:t>
      </w:r>
      <w:r w:rsidRPr="008B7730">
        <w:rPr>
          <w:rFonts w:ascii="Times New Roman" w:hAnsi="Times New Roman"/>
          <w:color w:val="000000" w:themeColor="text1"/>
          <w:sz w:val="26"/>
          <w:szCs w:val="26"/>
        </w:rPr>
        <w:t xml:space="preserve"> thích hợp, đúng lúc và chính xác thông tin cho người ra quyết định marketing. (PGS.TS Lê </w:t>
      </w:r>
      <w:r w:rsidRPr="00A74553">
        <w:rPr>
          <w:rFonts w:ascii="Times New Roman" w:hAnsi="Times New Roman"/>
          <w:color w:val="000000" w:themeColor="text1"/>
          <w:spacing w:val="-6"/>
          <w:sz w:val="26"/>
          <w:szCs w:val="26"/>
        </w:rPr>
        <w:t>Thế Giới, Nghiên cứu marketing – Lý thuyết và ứng dụng 2006).</w:t>
      </w:r>
    </w:p>
    <w:p w14:paraId="3537A78A" w14:textId="77777777" w:rsidR="00114DEA" w:rsidRPr="008B7730" w:rsidRDefault="00114DEA" w:rsidP="00C66E92">
      <w:pPr>
        <w:spacing w:before="120" w:line="240" w:lineRule="auto"/>
        <w:ind w:right="0"/>
        <w:rPr>
          <w:rFonts w:ascii="Times New Roman" w:hAnsi="Times New Roman"/>
          <w:color w:val="000000" w:themeColor="text1"/>
          <w:sz w:val="26"/>
          <w:szCs w:val="26"/>
        </w:rPr>
      </w:pPr>
      <w:r w:rsidRPr="008B7730">
        <w:rPr>
          <w:rFonts w:ascii="Times New Roman" w:hAnsi="Times New Roman"/>
          <w:noProof/>
          <w:color w:val="000000" w:themeColor="text1"/>
          <w:sz w:val="26"/>
          <w:szCs w:val="26"/>
        </w:rPr>
        <w:drawing>
          <wp:inline distT="0" distB="0" distL="0" distR="0" wp14:anchorId="49EB37E5" wp14:editId="6AFA7E12">
            <wp:extent cx="4210241" cy="2470269"/>
            <wp:effectExtent l="0" t="0" r="0" b="6350"/>
            <wp:docPr id="6" name="Picture 6" descr="tt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tm"/>
                    <pic:cNvPicPr>
                      <a:picLocks noChangeAspect="1" noChangeArrowheads="1"/>
                    </pic:cNvPicPr>
                  </pic:nvPicPr>
                  <pic:blipFill>
                    <a:blip r:embed="rId16">
                      <a:extLst>
                        <a:ext uri="{28A0092B-C50C-407E-A947-70E740481C1C}">
                          <a14:useLocalDpi xmlns:a14="http://schemas.microsoft.com/office/drawing/2010/main" val="0"/>
                        </a:ext>
                      </a:extLst>
                    </a:blip>
                    <a:srcRect b="11612"/>
                    <a:stretch>
                      <a:fillRect/>
                    </a:stretch>
                  </pic:blipFill>
                  <pic:spPr bwMode="auto">
                    <a:xfrm>
                      <a:off x="0" y="0"/>
                      <a:ext cx="4255218" cy="2496658"/>
                    </a:xfrm>
                    <a:prstGeom prst="rect">
                      <a:avLst/>
                    </a:prstGeom>
                    <a:noFill/>
                    <a:ln>
                      <a:noFill/>
                    </a:ln>
                  </pic:spPr>
                </pic:pic>
              </a:graphicData>
            </a:graphic>
          </wp:inline>
        </w:drawing>
      </w:r>
    </w:p>
    <w:p w14:paraId="332328C8" w14:textId="77777777" w:rsidR="00114DEA" w:rsidRPr="008B7730" w:rsidRDefault="00114DEA" w:rsidP="000A1A48">
      <w:pPr>
        <w:spacing w:before="120" w:line="240" w:lineRule="auto"/>
        <w:ind w:right="0" w:firstLine="567"/>
        <w:jc w:val="center"/>
        <w:rPr>
          <w:rFonts w:ascii="Times New Roman" w:hAnsi="Times New Roman"/>
          <w:b/>
          <w:i/>
          <w:color w:val="000000" w:themeColor="text1"/>
          <w:sz w:val="26"/>
          <w:szCs w:val="26"/>
        </w:rPr>
      </w:pPr>
      <w:r w:rsidRPr="008B7730">
        <w:rPr>
          <w:rFonts w:ascii="Times New Roman" w:hAnsi="Times New Roman"/>
          <w:color w:val="000000" w:themeColor="text1"/>
          <w:sz w:val="26"/>
          <w:szCs w:val="26"/>
        </w:rPr>
        <w:t>Hình 3.1. Hệ thống thông tin marketing</w:t>
      </w:r>
    </w:p>
    <w:p w14:paraId="66E05DB7" w14:textId="3575021E" w:rsidR="00114DEA" w:rsidRPr="008B7730" w:rsidRDefault="00114DEA" w:rsidP="00A74553">
      <w:pPr>
        <w:pStyle w:val="Heading3"/>
        <w:spacing w:after="60"/>
        <w:rPr>
          <w:color w:val="000000" w:themeColor="text1"/>
        </w:rPr>
      </w:pPr>
      <w:bookmarkStart w:id="412" w:name="_Toc517444341"/>
      <w:bookmarkStart w:id="413" w:name="_Toc517709125"/>
      <w:bookmarkStart w:id="414" w:name="_Toc517709957"/>
      <w:bookmarkStart w:id="415" w:name="_Toc518507767"/>
      <w:bookmarkStart w:id="416" w:name="_Toc175945336"/>
      <w:r w:rsidRPr="008B7730">
        <w:rPr>
          <w:color w:val="000000" w:themeColor="text1"/>
        </w:rPr>
        <w:t xml:space="preserve">3.1.2. Các bộ phận cấu thành hệ thống </w:t>
      </w:r>
      <w:r w:rsidR="00E3378F">
        <w:rPr>
          <w:color w:val="000000" w:themeColor="text1"/>
        </w:rPr>
        <w:t>thông tin</w:t>
      </w:r>
      <w:r w:rsidRPr="008B7730">
        <w:rPr>
          <w:color w:val="000000" w:themeColor="text1"/>
        </w:rPr>
        <w:t xml:space="preserve"> marketing</w:t>
      </w:r>
      <w:bookmarkEnd w:id="412"/>
      <w:bookmarkEnd w:id="413"/>
      <w:bookmarkEnd w:id="414"/>
      <w:bookmarkEnd w:id="415"/>
      <w:bookmarkEnd w:id="416"/>
    </w:p>
    <w:p w14:paraId="4878263F" w14:textId="77777777" w:rsidR="00114DEA" w:rsidRPr="008B7730" w:rsidRDefault="00114DEA" w:rsidP="00A74553">
      <w:pPr>
        <w:pStyle w:val="Heading4"/>
        <w:spacing w:after="60"/>
        <w:rPr>
          <w:color w:val="000000" w:themeColor="text1"/>
        </w:rPr>
      </w:pPr>
      <w:bookmarkStart w:id="417" w:name="_Toc517444342"/>
      <w:bookmarkStart w:id="418" w:name="_Toc517709126"/>
      <w:bookmarkStart w:id="419" w:name="_Toc517709958"/>
      <w:bookmarkStart w:id="420" w:name="_Toc518507768"/>
      <w:r w:rsidRPr="008B7730">
        <w:rPr>
          <w:color w:val="000000" w:themeColor="text1"/>
        </w:rPr>
        <w:t>3.1.2.1. Hệ thống báo cáo nội bộ</w:t>
      </w:r>
      <w:bookmarkEnd w:id="417"/>
      <w:bookmarkEnd w:id="418"/>
      <w:bookmarkEnd w:id="419"/>
      <w:bookmarkEnd w:id="420"/>
    </w:p>
    <w:p w14:paraId="446026E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Hệ thống báo cáo nội bộ: bao gồm các báo cáo về đơn đặt hàng </w:t>
      </w:r>
      <w:r w:rsidR="00BC0600">
        <w:rPr>
          <w:rFonts w:ascii="Times New Roman" w:hAnsi="Times New Roman"/>
          <w:color w:val="000000" w:themeColor="text1"/>
          <w:sz w:val="26"/>
          <w:szCs w:val="26"/>
        </w:rPr>
        <w:t xml:space="preserve">bao gồm </w:t>
      </w:r>
      <w:r w:rsidR="000D0F95">
        <w:rPr>
          <w:rFonts w:ascii="Times New Roman" w:hAnsi="Times New Roman"/>
          <w:color w:val="000000" w:themeColor="text1"/>
          <w:sz w:val="26"/>
          <w:szCs w:val="26"/>
        </w:rPr>
        <w:t>số lượng khách hàng đặt phòng</w:t>
      </w:r>
      <w:r w:rsidRPr="008B7730">
        <w:rPr>
          <w:rFonts w:ascii="Times New Roman" w:hAnsi="Times New Roman"/>
          <w:color w:val="000000" w:themeColor="text1"/>
          <w:sz w:val="26"/>
          <w:szCs w:val="26"/>
        </w:rPr>
        <w:t xml:space="preserve">, </w:t>
      </w:r>
      <w:r w:rsidR="000D0F95">
        <w:rPr>
          <w:rFonts w:ascii="Times New Roman" w:hAnsi="Times New Roman"/>
          <w:color w:val="000000" w:themeColor="text1"/>
          <w:sz w:val="26"/>
          <w:szCs w:val="26"/>
        </w:rPr>
        <w:t xml:space="preserve">doanh thu đặt phòng, các chi phí vận hành và bảo trì, </w:t>
      </w:r>
      <w:r w:rsidRPr="008B7730">
        <w:rPr>
          <w:rFonts w:ascii="Times New Roman" w:hAnsi="Times New Roman"/>
          <w:color w:val="000000" w:themeColor="text1"/>
          <w:sz w:val="26"/>
          <w:szCs w:val="26"/>
        </w:rPr>
        <w:t>các thông tin về khách hàng, các nhà cung cấp,</w:t>
      </w:r>
      <w:r w:rsidR="000D0F95">
        <w:rPr>
          <w:rFonts w:ascii="Times New Roman" w:hAnsi="Times New Roman"/>
          <w:color w:val="000000" w:themeColor="text1"/>
          <w:sz w:val="26"/>
          <w:szCs w:val="26"/>
        </w:rPr>
        <w:t xml:space="preserve"> mục đích lưu trú, các kênh đặt phòng</w:t>
      </w:r>
      <w:r w:rsidRPr="008B7730">
        <w:rPr>
          <w:rFonts w:ascii="Times New Roman" w:hAnsi="Times New Roman"/>
          <w:color w:val="000000" w:themeColor="text1"/>
          <w:sz w:val="26"/>
          <w:szCs w:val="26"/>
        </w:rPr>
        <w:t xml:space="preserve">…Hệ </w:t>
      </w:r>
      <w:r w:rsidRPr="008B7730">
        <w:rPr>
          <w:rFonts w:ascii="Times New Roman" w:hAnsi="Times New Roman"/>
          <w:color w:val="000000" w:themeColor="text1"/>
          <w:sz w:val="26"/>
          <w:szCs w:val="26"/>
        </w:rPr>
        <w:lastRenderedPageBreak/>
        <w:t>thống này sẽ cung cấp các thông tin tồn tại bên trong doanh nghiệp, nó sẽ giúp cho nhà quản trị khám phá ra các cơ hội hoặc phát hiện ra các vấn đề cần phải giải quyết.</w:t>
      </w:r>
    </w:p>
    <w:p w14:paraId="37C0B0CD" w14:textId="77777777" w:rsidR="00114DEA" w:rsidRPr="008B7730" w:rsidRDefault="00114DEA" w:rsidP="00A74553">
      <w:pPr>
        <w:pStyle w:val="Heading4"/>
        <w:spacing w:after="60"/>
        <w:rPr>
          <w:color w:val="000000" w:themeColor="text1"/>
        </w:rPr>
      </w:pPr>
      <w:bookmarkStart w:id="421" w:name="_Toc517444343"/>
      <w:bookmarkStart w:id="422" w:name="_Toc517709127"/>
      <w:bookmarkStart w:id="423" w:name="_Toc517709959"/>
      <w:bookmarkStart w:id="424" w:name="_Toc518507769"/>
      <w:r w:rsidRPr="008B7730">
        <w:rPr>
          <w:color w:val="000000" w:themeColor="text1"/>
        </w:rPr>
        <w:t>3.1.2.2. Hệ thống tình báo marketing</w:t>
      </w:r>
      <w:bookmarkEnd w:id="421"/>
      <w:bookmarkEnd w:id="422"/>
      <w:bookmarkEnd w:id="423"/>
      <w:bookmarkEnd w:id="424"/>
    </w:p>
    <w:p w14:paraId="764B763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Hệ thống tình báo marketing là toàn bộ nguồn và các phương pháp mà các nhà quản trị marketing thu thập thông tin hằng ngày về các yếu tố của môi trường marketing, các doanh nghiệp thu thập thông tin tình báo marketing từ bốn nguồn cơ bản. Nguồn thứ nhất là từ lực lượng bán hàng của doanh nghiệp, nguồn thứ hai là từ các trung gian thương mại, khách hàng của nhà cung cấp và tham gia vào hội chợ thương mại, triển lãm, gặp gỡ nhân viên cũ của đối thủ cạnh tranh, hay các đại lý của đối thủ cạnh tranh. Nguồn thứ ba là mua thông tin từ các cá nhân hay tổ chức chuyên cung cấp thông tin. Nguồn thứ tư là từ việc phân tích các ấn phẩm như báo, tạp chí chuyên ngành, các tài liệu thống kê từ ngân hàng dữ liệu, hoặc theo dõi và phân tích các hoạt động marketing của doanh nghiệp</w:t>
      </w:r>
    </w:p>
    <w:p w14:paraId="48043D8E" w14:textId="77777777" w:rsidR="00114DEA" w:rsidRPr="008B7730" w:rsidRDefault="00114DEA" w:rsidP="00A74553">
      <w:pPr>
        <w:pStyle w:val="Heading4"/>
        <w:spacing w:after="60"/>
        <w:rPr>
          <w:color w:val="000000" w:themeColor="text1"/>
        </w:rPr>
      </w:pPr>
      <w:bookmarkStart w:id="425" w:name="_Toc517444344"/>
      <w:bookmarkStart w:id="426" w:name="_Toc517709128"/>
      <w:bookmarkStart w:id="427" w:name="_Toc517709960"/>
      <w:bookmarkStart w:id="428" w:name="_Toc518507770"/>
      <w:r w:rsidRPr="008B7730">
        <w:rPr>
          <w:color w:val="000000" w:themeColor="text1"/>
        </w:rPr>
        <w:t>3.1.2.3. Hệ thống nghiên cứu marketing</w:t>
      </w:r>
      <w:bookmarkEnd w:id="425"/>
      <w:bookmarkEnd w:id="426"/>
      <w:bookmarkEnd w:id="427"/>
      <w:bookmarkEnd w:id="428"/>
    </w:p>
    <w:p w14:paraId="65BA555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b/>
        <w:t xml:space="preserve">Trong nhiều hoàn cảnh người làm marketing cần phải tiến hành nghiên cứu tỉ mỉ để thu thập những thông tin liên quan đến khách hàng, thị trường và đối thủ cạnh tranh. Ví dụ: Nghiên cứu </w:t>
      </w:r>
      <w:r w:rsidR="00384381">
        <w:rPr>
          <w:rFonts w:ascii="Times New Roman" w:hAnsi="Times New Roman"/>
          <w:color w:val="000000" w:themeColor="text1"/>
          <w:sz w:val="26"/>
          <w:szCs w:val="26"/>
        </w:rPr>
        <w:t>các yếu tố ảnh hưởng đến việc chọn khách sạn</w:t>
      </w:r>
      <w:r w:rsidRPr="008B7730">
        <w:rPr>
          <w:rFonts w:ascii="Times New Roman" w:hAnsi="Times New Roman"/>
          <w:color w:val="000000" w:themeColor="text1"/>
          <w:sz w:val="26"/>
          <w:szCs w:val="26"/>
        </w:rPr>
        <w:t>,</w:t>
      </w:r>
      <w:r w:rsidR="00384381">
        <w:rPr>
          <w:rFonts w:ascii="Times New Roman" w:hAnsi="Times New Roman"/>
          <w:color w:val="000000" w:themeColor="text1"/>
          <w:sz w:val="26"/>
          <w:szCs w:val="26"/>
        </w:rPr>
        <w:t xml:space="preserve"> nghiên cứu hành vi tiêu dùng khách nội địa/ khách nước ngoài khi đến Đà Nẵng, nghiên cứu món ăn/ đồ uống được khách hàng yêu thích nhất, nghiên cứu hành vi đặt tour du lịch qua website của giới trẻ</w:t>
      </w:r>
      <w:r w:rsidRPr="008B7730">
        <w:rPr>
          <w:rFonts w:ascii="Times New Roman" w:hAnsi="Times New Roman"/>
          <w:color w:val="000000" w:themeColor="text1"/>
          <w:sz w:val="26"/>
          <w:szCs w:val="26"/>
        </w:rPr>
        <w:t>..v.v. Bên cạnh đó, hệ thống tình báo marketing chỉ cung cấp được những thông tin về thị trường, hệ thống ghi chép nội bộ chỉ cung cấp những thông tin liên quan đến tình hình kinh doanh nội tại của doanh nghiệp. Trong khi muốn thành công và các chiến lược marketing đưa ra đáp ứng được nhu cầu của khách hàng việc nắm bắt được thị hiếu, sở thích, hành vi và thái độ của khách hàng là rất quan trọng và cần thiết. Hệ thống nghiên cứu marketing sẽ thực hiện vai trò này cho doanh nghiệp.</w:t>
      </w:r>
    </w:p>
    <w:p w14:paraId="3869B664" w14:textId="77777777" w:rsidR="00114DEA" w:rsidRPr="008B7730" w:rsidRDefault="00114DEA" w:rsidP="00A74553">
      <w:pPr>
        <w:pStyle w:val="Heading4"/>
        <w:spacing w:after="60"/>
        <w:rPr>
          <w:color w:val="000000" w:themeColor="text1"/>
        </w:rPr>
      </w:pPr>
      <w:bookmarkStart w:id="429" w:name="_Toc517444345"/>
      <w:bookmarkStart w:id="430" w:name="_Toc517709129"/>
      <w:bookmarkStart w:id="431" w:name="_Toc517709961"/>
      <w:bookmarkStart w:id="432" w:name="_Toc518507771"/>
      <w:r w:rsidRPr="008B7730">
        <w:rPr>
          <w:color w:val="000000" w:themeColor="text1"/>
        </w:rPr>
        <w:t>3.1.2.4. Hệ thống phân tích thông tin marketing</w:t>
      </w:r>
      <w:bookmarkEnd w:id="429"/>
      <w:bookmarkEnd w:id="430"/>
      <w:bookmarkEnd w:id="431"/>
      <w:bookmarkEnd w:id="432"/>
    </w:p>
    <w:p w14:paraId="4A86D97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Hệ thống phân tích thông tin marketing hay còn gọi là hệ thống hỗ trợ ra quyết định (Marketing Decision Support Systems-MDSS) sẽ cung cấp các phương tiện cụ thể cho người ra quyết định có thể tương tác trực tiếp  với cơ sở dữ liệu và mô hình phân tích. MDSS là một hệ thống thông tin tổng hợp bao gồm hệ thống cơ sở dữ liệu, mô hình, khả năng phân tích và trình bày báo cáo. Như vậy trong một MDSS cần phải có các phần cứng (hardware), mạng thông tin, cơ sở dữ liệu, cơ sở mô hình, các phần mềm (software)….cho phép người quản lý có thể thu thập, tổng hợp thông tin phục vụ cho việc ra quyết định một cách kịp thời và chính xác.</w:t>
      </w:r>
    </w:p>
    <w:p w14:paraId="32529556" w14:textId="533E8C95" w:rsidR="00114DEA" w:rsidRPr="008B7730" w:rsidRDefault="00114DEA" w:rsidP="00A74553">
      <w:pPr>
        <w:pStyle w:val="Heading2"/>
        <w:spacing w:after="60"/>
        <w:rPr>
          <w:color w:val="000000" w:themeColor="text1"/>
        </w:rPr>
      </w:pPr>
      <w:bookmarkStart w:id="433" w:name="_Toc518507772"/>
      <w:bookmarkStart w:id="434" w:name="_Toc175945337"/>
      <w:r w:rsidRPr="008B7730">
        <w:rPr>
          <w:color w:val="000000" w:themeColor="text1"/>
        </w:rPr>
        <w:t>3.2. Nghiên cứu marketing du lịch</w:t>
      </w:r>
      <w:bookmarkEnd w:id="433"/>
      <w:bookmarkEnd w:id="434"/>
    </w:p>
    <w:p w14:paraId="2537C090" w14:textId="1195DAA5" w:rsidR="00114DEA" w:rsidRPr="008B7730" w:rsidRDefault="00114DEA" w:rsidP="00A74553">
      <w:pPr>
        <w:pStyle w:val="Heading3"/>
        <w:spacing w:after="60"/>
        <w:rPr>
          <w:color w:val="000000" w:themeColor="text1"/>
        </w:rPr>
      </w:pPr>
      <w:bookmarkStart w:id="435" w:name="_Toc517444346"/>
      <w:bookmarkStart w:id="436" w:name="_Toc517709130"/>
      <w:bookmarkStart w:id="437" w:name="_Toc517709962"/>
      <w:bookmarkStart w:id="438" w:name="_Toc518507773"/>
      <w:bookmarkStart w:id="439" w:name="_Toc175945338"/>
      <w:r w:rsidRPr="008B7730">
        <w:rPr>
          <w:color w:val="000000" w:themeColor="text1"/>
        </w:rPr>
        <w:t>3.2.1. Khái niệm</w:t>
      </w:r>
      <w:bookmarkEnd w:id="435"/>
      <w:bookmarkEnd w:id="436"/>
      <w:bookmarkEnd w:id="437"/>
      <w:bookmarkEnd w:id="438"/>
      <w:bookmarkEnd w:id="439"/>
    </w:p>
    <w:p w14:paraId="66E31041"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Nghiên cứu marketing là quá trình thu thập và phân tích một cách có mục đích, có hệ thống những thông tin liên quan đến việc xác định hoặc đưa ra giải pháp cho bất luận các vấn đề liên quan đến lĩnh vực marketing.(PGS.TS Lê Thế Giới, Nghiên cứu marketing – Lý thuyết và ứng dụng 2006).</w:t>
      </w:r>
    </w:p>
    <w:p w14:paraId="2FF37371" w14:textId="77777777" w:rsidR="00384381" w:rsidRPr="008B7730" w:rsidRDefault="00384381" w:rsidP="00A74553">
      <w:pPr>
        <w:spacing w:before="60" w:after="60" w:line="240" w:lineRule="auto"/>
        <w:ind w:right="0" w:firstLine="567"/>
        <w:rPr>
          <w:rFonts w:ascii="Times New Roman" w:hAnsi="Times New Roman"/>
          <w:color w:val="000000" w:themeColor="text1"/>
          <w:sz w:val="26"/>
          <w:szCs w:val="26"/>
        </w:rPr>
      </w:pPr>
      <w:r>
        <w:rPr>
          <w:rFonts w:ascii="Times New Roman" w:hAnsi="Times New Roman"/>
          <w:color w:val="000000" w:themeColor="text1"/>
          <w:sz w:val="26"/>
          <w:szCs w:val="26"/>
        </w:rPr>
        <w:t xml:space="preserve">Nghiên cứu marketing du lịch là hoạt động nghiên cứu marketing trong lĩnh vực du lịch. Bao gồm quá trình thu thập và phân tích hệ thống thông tin có liên quan trong lĩnh vực du lịch để </w:t>
      </w:r>
      <w:r w:rsidR="00C75552">
        <w:rPr>
          <w:rFonts w:ascii="Times New Roman" w:hAnsi="Times New Roman"/>
          <w:color w:val="000000" w:themeColor="text1"/>
          <w:sz w:val="26"/>
          <w:szCs w:val="26"/>
        </w:rPr>
        <w:t>hỗ trợ cho các doanh nghiệp kinh doanh du lịch đưa ra các quyết định marketing phù hợp.</w:t>
      </w:r>
    </w:p>
    <w:p w14:paraId="29A08A1F" w14:textId="489D5343" w:rsidR="00114DEA" w:rsidRPr="00A74553" w:rsidRDefault="00114DEA" w:rsidP="00A74553">
      <w:pPr>
        <w:pStyle w:val="Heading3"/>
        <w:spacing w:after="60"/>
        <w:rPr>
          <w:color w:val="000000" w:themeColor="text1"/>
        </w:rPr>
      </w:pPr>
      <w:bookmarkStart w:id="440" w:name="_Toc517444347"/>
      <w:bookmarkStart w:id="441" w:name="_Toc517709131"/>
      <w:bookmarkStart w:id="442" w:name="_Toc517709963"/>
      <w:bookmarkStart w:id="443" w:name="_Toc518507774"/>
      <w:bookmarkStart w:id="444" w:name="_Toc175945339"/>
      <w:r w:rsidRPr="008B7730">
        <w:rPr>
          <w:color w:val="000000" w:themeColor="text1"/>
        </w:rPr>
        <w:t>3.2.2. Quá trình nghiên cứu marketing du lịch</w:t>
      </w:r>
      <w:bookmarkEnd w:id="440"/>
      <w:bookmarkEnd w:id="441"/>
      <w:bookmarkEnd w:id="442"/>
      <w:bookmarkEnd w:id="443"/>
      <w:r w:rsidR="007E25DB">
        <w:rPr>
          <w:noProof/>
          <w:color w:val="000000" w:themeColor="text1"/>
        </w:rPr>
        <mc:AlternateContent>
          <mc:Choice Requires="wpg">
            <w:drawing>
              <wp:anchor distT="0" distB="0" distL="114300" distR="114300" simplePos="0" relativeHeight="251651584" behindDoc="0" locked="0" layoutInCell="1" allowOverlap="1" wp14:anchorId="340187EB" wp14:editId="26C365A3">
                <wp:simplePos x="0" y="0"/>
                <wp:positionH relativeFrom="column">
                  <wp:posOffset>347980</wp:posOffset>
                </wp:positionH>
                <wp:positionV relativeFrom="paragraph">
                  <wp:posOffset>201295</wp:posOffset>
                </wp:positionV>
                <wp:extent cx="3459480" cy="918210"/>
                <wp:effectExtent l="7620" t="7620" r="9525" b="7620"/>
                <wp:wrapNone/>
                <wp:docPr id="342"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59480" cy="918210"/>
                          <a:chOff x="2196" y="2470"/>
                          <a:chExt cx="7694" cy="1076"/>
                        </a:xfrm>
                      </wpg:grpSpPr>
                      <wps:wsp>
                        <wps:cNvPr id="343" name="Rectangle 4"/>
                        <wps:cNvSpPr>
                          <a:spLocks noChangeArrowheads="1"/>
                        </wps:cNvSpPr>
                        <wps:spPr bwMode="auto">
                          <a:xfrm>
                            <a:off x="2196" y="2490"/>
                            <a:ext cx="1230" cy="1056"/>
                          </a:xfrm>
                          <a:prstGeom prst="rect">
                            <a:avLst/>
                          </a:prstGeom>
                          <a:solidFill>
                            <a:srgbClr val="FFFFFF"/>
                          </a:solidFill>
                          <a:ln w="9525">
                            <a:solidFill>
                              <a:srgbClr val="000000"/>
                            </a:solidFill>
                            <a:miter lim="800000"/>
                            <a:headEnd/>
                            <a:tailEnd/>
                          </a:ln>
                        </wps:spPr>
                        <wps:txbx>
                          <w:txbxContent>
                            <w:p w14:paraId="197C910B" w14:textId="77777777" w:rsidR="0094445C" w:rsidRPr="008A1962" w:rsidRDefault="0094445C" w:rsidP="00114DEA">
                              <w:pPr>
                                <w:ind w:right="-67"/>
                                <w:jc w:val="center"/>
                                <w:rPr>
                                  <w:rFonts w:ascii="Times New Roman" w:hAnsi="Times New Roman"/>
                                  <w:sz w:val="22"/>
                                  <w:szCs w:val="22"/>
                                </w:rPr>
                              </w:pPr>
                              <w:r w:rsidRPr="008A1962">
                                <w:rPr>
                                  <w:rFonts w:ascii="Times New Roman" w:hAnsi="Times New Roman"/>
                                  <w:sz w:val="22"/>
                                  <w:szCs w:val="22"/>
                                </w:rPr>
                                <w:t>Xác định vấn đề và mục tiêu  NC</w:t>
                              </w:r>
                            </w:p>
                          </w:txbxContent>
                        </wps:txbx>
                        <wps:bodyPr rot="0" vert="horz" wrap="square" lIns="91440" tIns="45720" rIns="91440" bIns="45720" anchor="t" anchorCtr="0" upright="1">
                          <a:noAutofit/>
                        </wps:bodyPr>
                      </wps:wsp>
                      <wps:wsp>
                        <wps:cNvPr id="344" name="Rectangle 5"/>
                        <wps:cNvSpPr>
                          <a:spLocks noChangeArrowheads="1"/>
                        </wps:cNvSpPr>
                        <wps:spPr bwMode="auto">
                          <a:xfrm>
                            <a:off x="3830" y="2510"/>
                            <a:ext cx="1230" cy="970"/>
                          </a:xfrm>
                          <a:prstGeom prst="rect">
                            <a:avLst/>
                          </a:prstGeom>
                          <a:solidFill>
                            <a:srgbClr val="FFFFFF"/>
                          </a:solidFill>
                          <a:ln w="9525">
                            <a:solidFill>
                              <a:srgbClr val="000000"/>
                            </a:solidFill>
                            <a:miter lim="800000"/>
                            <a:headEnd/>
                            <a:tailEnd/>
                          </a:ln>
                        </wps:spPr>
                        <wps:txbx>
                          <w:txbxContent>
                            <w:p w14:paraId="38B109C7" w14:textId="77777777" w:rsidR="0094445C" w:rsidRPr="00675929" w:rsidRDefault="0094445C" w:rsidP="00114DEA">
                              <w:pPr>
                                <w:ind w:right="-66"/>
                                <w:jc w:val="center"/>
                                <w:rPr>
                                  <w:rFonts w:ascii="Times New Roman" w:hAnsi="Times New Roman"/>
                                  <w:sz w:val="24"/>
                                  <w:szCs w:val="24"/>
                                </w:rPr>
                              </w:pPr>
                              <w:r w:rsidRPr="00675929">
                                <w:rPr>
                                  <w:rFonts w:ascii="Times New Roman" w:hAnsi="Times New Roman"/>
                                  <w:sz w:val="24"/>
                                  <w:szCs w:val="24"/>
                                </w:rPr>
                                <w:t>Lập kế hoạch nghiên cứu</w:t>
                              </w:r>
                            </w:p>
                          </w:txbxContent>
                        </wps:txbx>
                        <wps:bodyPr rot="0" vert="horz" wrap="square" lIns="91440" tIns="45720" rIns="91440" bIns="45720" anchor="t" anchorCtr="0" upright="1">
                          <a:noAutofit/>
                        </wps:bodyPr>
                      </wps:wsp>
                      <wps:wsp>
                        <wps:cNvPr id="345" name="Rectangle 6"/>
                        <wps:cNvSpPr>
                          <a:spLocks noChangeArrowheads="1"/>
                        </wps:cNvSpPr>
                        <wps:spPr bwMode="auto">
                          <a:xfrm>
                            <a:off x="5460" y="2500"/>
                            <a:ext cx="1230" cy="970"/>
                          </a:xfrm>
                          <a:prstGeom prst="rect">
                            <a:avLst/>
                          </a:prstGeom>
                          <a:solidFill>
                            <a:srgbClr val="FFFFFF"/>
                          </a:solidFill>
                          <a:ln w="9525">
                            <a:solidFill>
                              <a:srgbClr val="000000"/>
                            </a:solidFill>
                            <a:miter lim="800000"/>
                            <a:headEnd/>
                            <a:tailEnd/>
                          </a:ln>
                        </wps:spPr>
                        <wps:txbx>
                          <w:txbxContent>
                            <w:p w14:paraId="3B582731" w14:textId="77777777" w:rsidR="0094445C" w:rsidRPr="00675929" w:rsidRDefault="0094445C" w:rsidP="00114DEA">
                              <w:pPr>
                                <w:ind w:right="-66"/>
                                <w:jc w:val="center"/>
                                <w:rPr>
                                  <w:rFonts w:ascii="Times New Roman" w:hAnsi="Times New Roman"/>
                                  <w:sz w:val="24"/>
                                  <w:szCs w:val="24"/>
                                </w:rPr>
                              </w:pPr>
                              <w:r w:rsidRPr="00675929">
                                <w:rPr>
                                  <w:rFonts w:ascii="Times New Roman" w:hAnsi="Times New Roman"/>
                                  <w:sz w:val="24"/>
                                  <w:szCs w:val="24"/>
                                </w:rPr>
                                <w:t>Tổ chức thu thập dữ liệu</w:t>
                              </w:r>
                            </w:p>
                          </w:txbxContent>
                        </wps:txbx>
                        <wps:bodyPr rot="0" vert="horz" wrap="square" lIns="91440" tIns="45720" rIns="91440" bIns="45720" anchor="t" anchorCtr="0" upright="1">
                          <a:noAutofit/>
                        </wps:bodyPr>
                      </wps:wsp>
                      <wps:wsp>
                        <wps:cNvPr id="346" name="Rectangle 7"/>
                        <wps:cNvSpPr>
                          <a:spLocks noChangeArrowheads="1"/>
                        </wps:cNvSpPr>
                        <wps:spPr bwMode="auto">
                          <a:xfrm>
                            <a:off x="7070" y="2490"/>
                            <a:ext cx="1230" cy="970"/>
                          </a:xfrm>
                          <a:prstGeom prst="rect">
                            <a:avLst/>
                          </a:prstGeom>
                          <a:solidFill>
                            <a:srgbClr val="FFFFFF"/>
                          </a:solidFill>
                          <a:ln w="9525">
                            <a:solidFill>
                              <a:srgbClr val="000000"/>
                            </a:solidFill>
                            <a:miter lim="800000"/>
                            <a:headEnd/>
                            <a:tailEnd/>
                          </a:ln>
                        </wps:spPr>
                        <wps:txbx>
                          <w:txbxContent>
                            <w:p w14:paraId="336A37CA" w14:textId="77777777" w:rsidR="0094445C" w:rsidRPr="00675929" w:rsidRDefault="0094445C" w:rsidP="00114DEA">
                              <w:pPr>
                                <w:ind w:right="-66"/>
                                <w:jc w:val="center"/>
                                <w:rPr>
                                  <w:rFonts w:ascii="Times New Roman" w:hAnsi="Times New Roman"/>
                                  <w:sz w:val="24"/>
                                  <w:szCs w:val="24"/>
                                </w:rPr>
                              </w:pPr>
                              <w:r w:rsidRPr="00675929">
                                <w:rPr>
                                  <w:rFonts w:ascii="Times New Roman" w:hAnsi="Times New Roman"/>
                                  <w:sz w:val="24"/>
                                  <w:szCs w:val="24"/>
                                </w:rPr>
                                <w:t>Phân tích dữ liệu</w:t>
                              </w:r>
                            </w:p>
                          </w:txbxContent>
                        </wps:txbx>
                        <wps:bodyPr rot="0" vert="horz" wrap="square" lIns="91440" tIns="45720" rIns="91440" bIns="45720" anchor="t" anchorCtr="0" upright="1">
                          <a:noAutofit/>
                        </wps:bodyPr>
                      </wps:wsp>
                      <wps:wsp>
                        <wps:cNvPr id="347" name="Rectangle 8"/>
                        <wps:cNvSpPr>
                          <a:spLocks noChangeArrowheads="1"/>
                        </wps:cNvSpPr>
                        <wps:spPr bwMode="auto">
                          <a:xfrm>
                            <a:off x="8660" y="2470"/>
                            <a:ext cx="1230" cy="970"/>
                          </a:xfrm>
                          <a:prstGeom prst="rect">
                            <a:avLst/>
                          </a:prstGeom>
                          <a:solidFill>
                            <a:srgbClr val="FFFFFF"/>
                          </a:solidFill>
                          <a:ln w="9525">
                            <a:solidFill>
                              <a:srgbClr val="000000"/>
                            </a:solidFill>
                            <a:miter lim="800000"/>
                            <a:headEnd/>
                            <a:tailEnd/>
                          </a:ln>
                        </wps:spPr>
                        <wps:txbx>
                          <w:txbxContent>
                            <w:p w14:paraId="3259CE61" w14:textId="77777777" w:rsidR="0094445C" w:rsidRPr="00675929" w:rsidRDefault="0094445C" w:rsidP="00114DEA">
                              <w:pPr>
                                <w:ind w:right="-66"/>
                                <w:jc w:val="center"/>
                                <w:rPr>
                                  <w:rFonts w:ascii="Times New Roman" w:hAnsi="Times New Roman"/>
                                  <w:sz w:val="24"/>
                                  <w:szCs w:val="24"/>
                                </w:rPr>
                              </w:pPr>
                              <w:r w:rsidRPr="00675929">
                                <w:rPr>
                                  <w:rFonts w:ascii="Times New Roman" w:hAnsi="Times New Roman"/>
                                  <w:sz w:val="24"/>
                                  <w:szCs w:val="24"/>
                                </w:rPr>
                                <w:t>Lập báo cáo kết quả nghiên cứu</w:t>
                              </w:r>
                            </w:p>
                          </w:txbxContent>
                        </wps:txbx>
                        <wps:bodyPr rot="0" vert="horz" wrap="square" lIns="91440" tIns="45720" rIns="91440" bIns="45720" anchor="t" anchorCtr="0" upright="1">
                          <a:noAutofit/>
                        </wps:bodyPr>
                      </wps:wsp>
                      <wps:wsp>
                        <wps:cNvPr id="348" name="AutoShape 9"/>
                        <wps:cNvCnPr>
                          <a:cxnSpLocks noChangeShapeType="1"/>
                        </wps:cNvCnPr>
                        <wps:spPr bwMode="auto">
                          <a:xfrm>
                            <a:off x="3470" y="3010"/>
                            <a:ext cx="3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9" name="AutoShape 10"/>
                        <wps:cNvCnPr>
                          <a:cxnSpLocks noChangeShapeType="1"/>
                        </wps:cNvCnPr>
                        <wps:spPr bwMode="auto">
                          <a:xfrm>
                            <a:off x="5060" y="3010"/>
                            <a:ext cx="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0" name="AutoShape 11"/>
                        <wps:cNvCnPr>
                          <a:cxnSpLocks noChangeShapeType="1"/>
                        </wps:cNvCnPr>
                        <wps:spPr bwMode="auto">
                          <a:xfrm>
                            <a:off x="6690" y="2960"/>
                            <a:ext cx="3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1" name="AutoShape 12"/>
                        <wps:cNvCnPr>
                          <a:cxnSpLocks noChangeShapeType="1"/>
                        </wps:cNvCnPr>
                        <wps:spPr bwMode="auto">
                          <a:xfrm flipV="1">
                            <a:off x="8300" y="2950"/>
                            <a:ext cx="360" cy="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40187EB" id="Group 69" o:spid="_x0000_s1026" style="position:absolute;left:0;text-align:left;margin-left:27.4pt;margin-top:15.85pt;width:272.4pt;height:72.3pt;z-index:251651584" coordorigin="2196,2470" coordsize="7694,10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">
                <v:rect id="Rectangle 4" o:spid="_x0000_s1027" style="position:absolute;left:2196;top:2490;width:1230;height:10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M2xMUA&#10;AADcAAAADwAAAGRycy9kb3ducmV2LnhtbESPT2vCQBTE74V+h+UVems2NSJtdJXSYtFj/lx6e2af&#10;SWz2bciumvrpXUHocZiZ3zCL1Wg6caLBtZYVvEYxCOLK6pZrBWWxfnkD4Tyyxs4yKfgjB6vl48MC&#10;U23PnNEp97UIEHYpKmi871MpXdWQQRfZnjh4ezsY9EEOtdQDngPcdHISxzNpsOWw0GBPnw1Vv/nR&#10;KNi1kxIvWfEdm/d14rdjcTj+fCn1/DR+zEF4Gv1/+N7eaAXJNIHbmXAE5PIK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0zbExQAAANwAAAAPAAAAAAAAAAAAAAAAAJgCAABkcnMv&#10;ZG93bnJldi54bWxQSwUGAAAAAAQABAD1AAAAigMAAAAA&#10;">
                  <v:textbox>
                    <w:txbxContent>
                      <w:p w14:paraId="197C910B" w14:textId="77777777" w:rsidR="0094445C" w:rsidRPr="008A1962" w:rsidRDefault="0094445C" w:rsidP="00114DEA">
                        <w:pPr>
                          <w:ind w:right="-67"/>
                          <w:jc w:val="center"/>
                          <w:rPr>
                            <w:rFonts w:ascii="Times New Roman" w:hAnsi="Times New Roman"/>
                            <w:sz w:val="22"/>
                            <w:szCs w:val="22"/>
                          </w:rPr>
                        </w:pPr>
                        <w:r w:rsidRPr="008A1962">
                          <w:rPr>
                            <w:rFonts w:ascii="Times New Roman" w:hAnsi="Times New Roman"/>
                            <w:sz w:val="22"/>
                            <w:szCs w:val="22"/>
                          </w:rPr>
                          <w:t>Xác định vấn đề và mục tiêu  NC</w:t>
                        </w:r>
                      </w:p>
                    </w:txbxContent>
                  </v:textbox>
                </v:rect>
                <v:rect id="Rectangle 5" o:spid="_x0000_s1028" style="position:absolute;left:3830;top:2510;width:1230;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qusMUA&#10;AADcAAAADwAAAGRycy9kb3ducmV2LnhtbESPT2vCQBTE74LfYXlCb2bjH4pNs4q0pNijxou31+xr&#10;Es2+DdnVxH76bqHgcZiZ3zDpZjCNuFHnassKZlEMgriwuuZSwTHPpisQziNrbCyTgjs52KzHoxQT&#10;bXve0+3gSxEg7BJUUHnfJlK6oiKDLrItcfC+bWfQB9mVUnfYB7hp5DyOn6XBmsNChS29VVRcDlej&#10;4KueH/Fnn3/E5iVb+M8hP19P70o9TYbtKwhPg3+E/9s7rWCxXMLfmXAE5P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Oq6wxQAAANwAAAAPAAAAAAAAAAAAAAAAAJgCAABkcnMv&#10;ZG93bnJldi54bWxQSwUGAAAAAAQABAD1AAAAigMAAAAA&#10;">
                  <v:textbox>
                    <w:txbxContent>
                      <w:p w14:paraId="38B109C7" w14:textId="77777777" w:rsidR="0094445C" w:rsidRPr="00675929" w:rsidRDefault="0094445C" w:rsidP="00114DEA">
                        <w:pPr>
                          <w:ind w:right="-66"/>
                          <w:jc w:val="center"/>
                          <w:rPr>
                            <w:rFonts w:ascii="Times New Roman" w:hAnsi="Times New Roman"/>
                            <w:sz w:val="24"/>
                            <w:szCs w:val="24"/>
                          </w:rPr>
                        </w:pPr>
                        <w:r w:rsidRPr="00675929">
                          <w:rPr>
                            <w:rFonts w:ascii="Times New Roman" w:hAnsi="Times New Roman"/>
                            <w:sz w:val="24"/>
                            <w:szCs w:val="24"/>
                          </w:rPr>
                          <w:t>Lập kế hoạch nghiên cứu</w:t>
                        </w:r>
                      </w:p>
                    </w:txbxContent>
                  </v:textbox>
                </v:rect>
                <v:rect id="Rectangle 6" o:spid="_x0000_s1029" style="position:absolute;left:5460;top:2500;width:1230;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YLK8QA&#10;AADcAAAADwAAAGRycy9kb3ducmV2LnhtbESPT4vCMBTE74LfITzBm6b+ZbcaRXZR9Kj1sre3zbOt&#10;Ni+liVr99JsFweMwM79h5svGlOJGtSssKxj0IxDEqdUFZwqOybr3AcJ5ZI2lZVLwIAfLRbs1x1jb&#10;O+/pdvCZCBB2MSrIva9iKV2ak0HXtxVx8E62NuiDrDOpa7wHuCnlMIqm0mDBYSHHir5ySi+Hq1Hw&#10;WwyP+Nwnm8h8rkd+1yTn68+3Ut1Os5qB8NT4d/jV3moFo/EE/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12CyvEAAAA3AAAAA8AAAAAAAAAAAAAAAAAmAIAAGRycy9k&#10;b3ducmV2LnhtbFBLBQYAAAAABAAEAPUAAACJAwAAAAA=&#10;">
                  <v:textbox>
                    <w:txbxContent>
                      <w:p w14:paraId="3B582731" w14:textId="77777777" w:rsidR="0094445C" w:rsidRPr="00675929" w:rsidRDefault="0094445C" w:rsidP="00114DEA">
                        <w:pPr>
                          <w:ind w:right="-66"/>
                          <w:jc w:val="center"/>
                          <w:rPr>
                            <w:rFonts w:ascii="Times New Roman" w:hAnsi="Times New Roman"/>
                            <w:sz w:val="24"/>
                            <w:szCs w:val="24"/>
                          </w:rPr>
                        </w:pPr>
                        <w:r w:rsidRPr="00675929">
                          <w:rPr>
                            <w:rFonts w:ascii="Times New Roman" w:hAnsi="Times New Roman"/>
                            <w:sz w:val="24"/>
                            <w:szCs w:val="24"/>
                          </w:rPr>
                          <w:t>Tổ chức thu thập dữ liệu</w:t>
                        </w:r>
                      </w:p>
                    </w:txbxContent>
                  </v:textbox>
                </v:rect>
                <v:rect id="Rectangle 7" o:spid="_x0000_s1030" style="position:absolute;left:7070;top:2490;width:1230;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SVXMQA&#10;AADcAAAADwAAAGRycy9kb3ducmV2LnhtbESPT4vCMBTE74LfITzBm6b+QdyuUURR3KO2F29vm7dt&#10;tXkpTdTqp98sLHgcZuY3zGLVmkrcqXGlZQWjYQSCOLO65FxBmuwGcxDOI2usLJOCJzlYLbudBcba&#10;PvhI95PPRYCwi1FB4X0dS+myggy6oa2Jg/djG4M+yCaXusFHgJtKjqNoJg2WHBYKrGlTUHY93YyC&#10;73Kc4uuY7CPzsZv4rza53M5bpfq9dv0JwlPr3+H/9kErmExn8HcmHAG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2klVzEAAAA3AAAAA8AAAAAAAAAAAAAAAAAmAIAAGRycy9k&#10;b3ducmV2LnhtbFBLBQYAAAAABAAEAPUAAACJAwAAAAA=&#10;">
                  <v:textbox>
                    <w:txbxContent>
                      <w:p w14:paraId="336A37CA" w14:textId="77777777" w:rsidR="0094445C" w:rsidRPr="00675929" w:rsidRDefault="0094445C" w:rsidP="00114DEA">
                        <w:pPr>
                          <w:ind w:right="-66"/>
                          <w:jc w:val="center"/>
                          <w:rPr>
                            <w:rFonts w:ascii="Times New Roman" w:hAnsi="Times New Roman"/>
                            <w:sz w:val="24"/>
                            <w:szCs w:val="24"/>
                          </w:rPr>
                        </w:pPr>
                        <w:r w:rsidRPr="00675929">
                          <w:rPr>
                            <w:rFonts w:ascii="Times New Roman" w:hAnsi="Times New Roman"/>
                            <w:sz w:val="24"/>
                            <w:szCs w:val="24"/>
                          </w:rPr>
                          <w:t>Phân tích dữ liệu</w:t>
                        </w:r>
                      </w:p>
                    </w:txbxContent>
                  </v:textbox>
                </v:rect>
                <v:rect id="Rectangle 8" o:spid="_x0000_s1031" style="position:absolute;left:8660;top:2470;width:1230;height:9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gwx8QA&#10;AADcAAAADwAAAGRycy9kb3ducmV2LnhtbESPT4vCMBTE74LfITzBm6b+QXerUWQXRY9aL3t72zzb&#10;avNSmqjVT79ZEDwOM/MbZr5sTCluVLvCsoJBPwJBnFpdcKbgmKx7HyCcR9ZYWiYFD3KwXLRbc4y1&#10;vfOebgefiQBhF6OC3PsqltKlORl0fVsRB+9ka4M+yDqTusZ7gJtSDqNoIg0WHBZyrOgrp/RyuBoF&#10;v8XwiM99sonM53rkd01yvv58K9XtNKsZCE+Nf4df7a1WMBpP4f9MOA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oMMfEAAAA3AAAAA8AAAAAAAAAAAAAAAAAmAIAAGRycy9k&#10;b3ducmV2LnhtbFBLBQYAAAAABAAEAPUAAACJAwAAAAA=&#10;">
                  <v:textbox>
                    <w:txbxContent>
                      <w:p w14:paraId="3259CE61" w14:textId="77777777" w:rsidR="0094445C" w:rsidRPr="00675929" w:rsidRDefault="0094445C" w:rsidP="00114DEA">
                        <w:pPr>
                          <w:ind w:right="-66"/>
                          <w:jc w:val="center"/>
                          <w:rPr>
                            <w:rFonts w:ascii="Times New Roman" w:hAnsi="Times New Roman"/>
                            <w:sz w:val="24"/>
                            <w:szCs w:val="24"/>
                          </w:rPr>
                        </w:pPr>
                        <w:r w:rsidRPr="00675929">
                          <w:rPr>
                            <w:rFonts w:ascii="Times New Roman" w:hAnsi="Times New Roman"/>
                            <w:sz w:val="24"/>
                            <w:szCs w:val="24"/>
                          </w:rPr>
                          <w:t>Lập báo cáo kết quả nghiên cứu</w:t>
                        </w:r>
                      </w:p>
                    </w:txbxContent>
                  </v:textbox>
                </v:rect>
                <v:shape id="AutoShape 9" o:spid="_x0000_s1032" type="#_x0000_t32" style="position:absolute;left:3470;top:3010;width:3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f1s8IAAADcAAAADwAAAGRycy9kb3ducmV2LnhtbERPz2vCMBS+C/4P4QneZuoUmdUoIkxE&#10;8TAdZd4ezVtb1ryUJGr1rzeHgceP7/d82ZpaXMn5yrKC4SABQZxbXXGh4Pv0+fYBwgdkjbVlUnAn&#10;D8tFtzPHVNsbf9H1GAoRQ9inqKAMoUml9HlJBv3ANsSR+7XOYIjQFVI7vMVwU8v3JJlIgxXHhhIb&#10;WpeU/x0vRsHPfnrJ7tmBdtlwujujM/5x2ijV77WrGYhAbXiJ/91brWA0jmv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mf1s8IAAADcAAAADwAAAAAAAAAAAAAA&#10;AAChAgAAZHJzL2Rvd25yZXYueG1sUEsFBgAAAAAEAAQA+QAAAJADAAAAAA==&#10;">
                  <v:stroke endarrow="block"/>
                </v:shape>
                <v:shape id="AutoShape 10" o:spid="_x0000_s1033" type="#_x0000_t32" style="position:absolute;left:5060;top:3010;width:4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tQKMYAAADcAAAADwAAAGRycy9kb3ducmV2LnhtbESPQWvCQBSE74X+h+UVvNWNVsREVxHB&#10;IpYe1BLq7ZF9TUKzb8PuqtFf3y0IHoeZ+YaZLTrTiDM5X1tWMOgnIIgLq2suFXwd1q8TED4ga2ws&#10;k4IreVjMn59mmGl74R2d96EUEcI+QwVVCG0mpS8qMuj7tiWO3o91BkOUrpTa4SXCTSOHSTKWBmuO&#10;CxW2tKqo+N2fjILvj/SUX/NP2uaDdHtEZ/zt8K5U76VbTkEE6sIjfG9vtIK3UQr/Z+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0rUCjGAAAA3AAAAA8AAAAAAAAA&#10;AAAAAAAAoQIAAGRycy9kb3ducmV2LnhtbFBLBQYAAAAABAAEAPkAAACUAwAAAAA=&#10;">
                  <v:stroke endarrow="block"/>
                </v:shape>
                <v:shape id="AutoShape 11" o:spid="_x0000_s1034" type="#_x0000_t32" style="position:absolute;left:6690;top:2960;width:3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hvaMIAAADcAAAADwAAAGRycy9kb3ducmV2LnhtbERPz2vCMBS+C/4P4QneZupEmdUoIkxE&#10;8TAdZd4ezVtb1ryUJGr1rzeHgceP7/d82ZpaXMn5yrKC4SABQZxbXXGh4Pv0+fYBwgdkjbVlUnAn&#10;D8tFtzPHVNsbf9H1GAoRQ9inqKAMoUml9HlJBv3ANsSR+7XOYIjQFVI7vMVwU8v3JJlIgxXHhhIb&#10;WpeU/x0vRsHPfnrJ7tmBdtlwujujM/5x2ijV77WrGYhAbXiJ/91brWA0jvPjmXgE5OI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chvaMIAAADcAAAADwAAAAAAAAAAAAAA&#10;AAChAgAAZHJzL2Rvd25yZXYueG1sUEsFBgAAAAAEAAQA+QAAAJADAAAAAA==&#10;">
                  <v:stroke endarrow="block"/>
                </v:shape>
                <v:shape id="AutoShape 12" o:spid="_x0000_s1035" type="#_x0000_t32" style="position:absolute;left:8300;top:2950;width:360;height: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5WBsMIAAADcAAAADwAAAGRycy9kb3ducmV2LnhtbESPQWsCMRSE70L/Q3gFb5q1opTVKFYQ&#10;xEtRC+3xsXnuBjcvyyZu1n9vCoLHYWa+YZbr3taio9Ybxwom4wwEceG04VLBz3k3+gThA7LG2jEp&#10;uJOH9eptsMRcu8hH6k6hFAnCPkcFVQhNLqUvKrLox64hTt7FtRZDkm0pdYsxwW0tP7JsLi0aTgsV&#10;NrStqLieblaBid+ma/bb+HX4/fM6krnPnFFq+N5vFiAC9eEVfrb3WsF0NoH/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5WBsMIAAADcAAAADwAAAAAAAAAAAAAA&#10;AAChAgAAZHJzL2Rvd25yZXYueG1sUEsFBgAAAAAEAAQA+QAAAJADAAAAAA==&#10;">
                  <v:stroke endarrow="block"/>
                </v:shape>
              </v:group>
            </w:pict>
          </mc:Fallback>
        </mc:AlternateContent>
      </w:r>
      <w:bookmarkEnd w:id="444"/>
    </w:p>
    <w:p w14:paraId="0EDF9976" w14:textId="77777777" w:rsidR="00114DEA" w:rsidRPr="008B7730" w:rsidRDefault="00114DEA" w:rsidP="00BB6E64">
      <w:pPr>
        <w:spacing w:before="120" w:line="240" w:lineRule="auto"/>
        <w:ind w:right="0" w:firstLine="567"/>
        <w:rPr>
          <w:rFonts w:ascii="Times New Roman" w:hAnsi="Times New Roman"/>
          <w:i/>
          <w:color w:val="000000" w:themeColor="text1"/>
          <w:sz w:val="26"/>
          <w:szCs w:val="26"/>
          <w:lang w:val="sv-SE"/>
        </w:rPr>
      </w:pPr>
    </w:p>
    <w:p w14:paraId="330F014F" w14:textId="77777777" w:rsidR="00114DEA" w:rsidRDefault="00114DEA" w:rsidP="00A74553">
      <w:pPr>
        <w:spacing w:before="120" w:line="240" w:lineRule="auto"/>
        <w:ind w:right="0"/>
        <w:rPr>
          <w:rFonts w:ascii="Times New Roman" w:hAnsi="Times New Roman"/>
          <w:i/>
          <w:color w:val="000000" w:themeColor="text1"/>
          <w:sz w:val="26"/>
          <w:szCs w:val="26"/>
          <w:lang w:val="sv-SE"/>
        </w:rPr>
      </w:pPr>
    </w:p>
    <w:p w14:paraId="61B20B70" w14:textId="77777777" w:rsidR="00A74553" w:rsidRPr="008B7730" w:rsidRDefault="00A74553" w:rsidP="00A74553">
      <w:pPr>
        <w:spacing w:before="120" w:line="240" w:lineRule="auto"/>
        <w:ind w:right="0"/>
        <w:rPr>
          <w:rFonts w:ascii="Times New Roman" w:hAnsi="Times New Roman"/>
          <w:i/>
          <w:color w:val="000000" w:themeColor="text1"/>
          <w:sz w:val="26"/>
          <w:szCs w:val="26"/>
          <w:lang w:val="sv-SE"/>
        </w:rPr>
      </w:pPr>
    </w:p>
    <w:p w14:paraId="066DBC6E" w14:textId="77777777" w:rsidR="00114DEA" w:rsidRPr="00A74553" w:rsidRDefault="00114DEA" w:rsidP="00A74553">
      <w:pPr>
        <w:spacing w:before="60" w:after="60" w:line="240" w:lineRule="auto"/>
        <w:ind w:right="0" w:firstLine="567"/>
        <w:jc w:val="center"/>
        <w:rPr>
          <w:rFonts w:ascii="Times New Roman" w:hAnsi="Times New Roman"/>
          <w:color w:val="000000" w:themeColor="text1"/>
          <w:sz w:val="26"/>
          <w:szCs w:val="26"/>
        </w:rPr>
      </w:pPr>
      <w:r w:rsidRPr="008B7730">
        <w:rPr>
          <w:rFonts w:ascii="Times New Roman" w:hAnsi="Times New Roman"/>
          <w:color w:val="000000" w:themeColor="text1"/>
          <w:sz w:val="26"/>
          <w:szCs w:val="26"/>
        </w:rPr>
        <w:t>Hình 3.2. Quá trình nghiên cứu marketing</w:t>
      </w:r>
      <w:r w:rsidR="004F2810">
        <w:rPr>
          <w:rFonts w:ascii="Times New Roman" w:hAnsi="Times New Roman"/>
          <w:color w:val="000000" w:themeColor="text1"/>
          <w:sz w:val="26"/>
          <w:szCs w:val="26"/>
        </w:rPr>
        <w:t xml:space="preserve"> du lịch</w:t>
      </w:r>
    </w:p>
    <w:p w14:paraId="3AE27B4A" w14:textId="77777777" w:rsidR="00114DEA" w:rsidRPr="008B7730" w:rsidRDefault="00114DEA" w:rsidP="00A74553">
      <w:pPr>
        <w:pStyle w:val="Heading4"/>
        <w:spacing w:after="60"/>
        <w:rPr>
          <w:color w:val="000000" w:themeColor="text1"/>
          <w:lang w:val="sv-SE"/>
        </w:rPr>
      </w:pPr>
      <w:bookmarkStart w:id="445" w:name="_Toc517444348"/>
      <w:bookmarkStart w:id="446" w:name="_Toc517709132"/>
      <w:bookmarkStart w:id="447" w:name="_Toc517709964"/>
      <w:bookmarkStart w:id="448" w:name="_Toc518507775"/>
      <w:r w:rsidRPr="008B7730">
        <w:rPr>
          <w:color w:val="000000" w:themeColor="text1"/>
          <w:lang w:val="sv-SE"/>
        </w:rPr>
        <w:t>3.2.2.1. Xác định vấn đề và mục tiêu nghiên cứu</w:t>
      </w:r>
      <w:bookmarkEnd w:id="445"/>
      <w:bookmarkEnd w:id="446"/>
      <w:bookmarkEnd w:id="447"/>
      <w:bookmarkEnd w:id="448"/>
    </w:p>
    <w:p w14:paraId="1DA0899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 Xác định vấn đề nghiên cứu</w:t>
      </w:r>
    </w:p>
    <w:p w14:paraId="32CC540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Bước đầu tiên và là bước cực kỳ quan trọng khi thực hiện một dự án nghiên cứu marketing đó là bước xác định vấn đề nghiên cứu </w:t>
      </w:r>
      <w:r w:rsidRPr="008B7730">
        <w:rPr>
          <w:rFonts w:ascii="Times New Roman" w:hAnsi="Times New Roman"/>
          <w:color w:val="000000" w:themeColor="text1"/>
          <w:sz w:val="26"/>
          <w:szCs w:val="26"/>
        </w:rPr>
        <w:lastRenderedPageBreak/>
        <w:t xml:space="preserve">và mục tiêu nghiên cứu. Vấn đề nghiên cứu thường xuất phát từ thực tế kinh doanh của doanh nghiệp. Một dự án nghiên cứu có tính khả thi chỉ khi vấn đề nghiên cứu được xác định một cách chính xác, phù hợp với những vấn đề marketing hiện tại của doanh nghiệp. Ví dụ : tình hình hoạt động kinh doanh của doanh nghiệp cho thấy doanh số </w:t>
      </w:r>
      <w:r w:rsidR="00C75552">
        <w:rPr>
          <w:rFonts w:ascii="Times New Roman" w:hAnsi="Times New Roman"/>
          <w:color w:val="000000" w:themeColor="text1"/>
          <w:sz w:val="26"/>
          <w:szCs w:val="26"/>
        </w:rPr>
        <w:t>từ việc đặt phòng</w:t>
      </w:r>
      <w:r w:rsidRPr="008B7730">
        <w:rPr>
          <w:rFonts w:ascii="Times New Roman" w:hAnsi="Times New Roman"/>
          <w:color w:val="000000" w:themeColor="text1"/>
          <w:sz w:val="26"/>
          <w:szCs w:val="26"/>
        </w:rPr>
        <w:t xml:space="preserve"> giảm liên tục </w:t>
      </w:r>
      <w:r w:rsidR="00C75552">
        <w:rPr>
          <w:rFonts w:ascii="Times New Roman" w:hAnsi="Times New Roman"/>
          <w:color w:val="000000" w:themeColor="text1"/>
          <w:sz w:val="26"/>
          <w:szCs w:val="26"/>
        </w:rPr>
        <w:t>trong các tháng</w:t>
      </w:r>
      <w:r w:rsidRPr="008B7730">
        <w:rPr>
          <w:rFonts w:ascii="Times New Roman" w:hAnsi="Times New Roman"/>
          <w:color w:val="000000" w:themeColor="text1"/>
          <w:sz w:val="26"/>
          <w:szCs w:val="26"/>
        </w:rPr>
        <w:t xml:space="preserve">, đây là dấu hiệu bất ổn về hoạt động marketing, đứng trước tình hình này nhà quản trị phải nhanh chóng đưa ra các quyết định kịp thời để khắc phục, tuy nhiên để ra quyết định đúng thì nhà quản trị cần xác định rõ nguyên nhân nào dẫn đến doanh số bán giảm, một số những nguyên nhân có thể là chất lượng sản phẩm không đáp ứng được nhu cầu của khách hàng, như vậy, vấn đề nghiên cứu có thể là: Đánh giá của khách hàng về chất lượng sản phẩm/dịch vụ của doanh nghiệp. Để xác định được vấn đề nghiên cứu một cách hiệu quả, người nghiên cứu có thể sử dụng các phương pháp như nghiên cứu thăm dò, trao đổi với các chuyên gia trong ngành hoặc trao đổi trực tiếp với nhà quản trị marketing. </w:t>
      </w:r>
    </w:p>
    <w:p w14:paraId="63C0846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b. Xác định mục tiêu nghiên cứu</w:t>
      </w:r>
    </w:p>
    <w:p w14:paraId="6BA3766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Sau khi xác định được vấn đề nghiên cứu, dự án cần phải xác định đâu là mục tiêu nghiên cứu phải hướng đến. Để xác định được mục tiêu, nhà nghiên cứu marketing cần đưa ra các câu hỏi liên quan đến vấn đề, đặt các giả thuyết và chỉ rõ phạm vi nghiên cứu. Các câu hỏi và các giải thuyết phải có mối liên hệ chặt chẽ với nhau nhằm tạo lập căn cứ rõ ràng cho việc xác lập mục tiêu nghiên cứu cũng như định hướng toàn bộ quá trình thực hiện các bước tiếp theo.</w:t>
      </w:r>
    </w:p>
    <w:p w14:paraId="7901F5E0" w14:textId="77777777" w:rsidR="00114DEA" w:rsidRPr="008B7730" w:rsidRDefault="00114DEA" w:rsidP="00A74553">
      <w:pPr>
        <w:pStyle w:val="Heading4"/>
        <w:spacing w:after="60"/>
        <w:rPr>
          <w:color w:val="000000" w:themeColor="text1"/>
          <w:lang w:val="sv-SE"/>
        </w:rPr>
      </w:pPr>
      <w:bookmarkStart w:id="449" w:name="_Toc517444349"/>
      <w:bookmarkStart w:id="450" w:name="_Toc517709133"/>
      <w:bookmarkStart w:id="451" w:name="_Toc517709965"/>
      <w:bookmarkStart w:id="452" w:name="_Toc518507776"/>
      <w:r w:rsidRPr="008B7730">
        <w:rPr>
          <w:color w:val="000000" w:themeColor="text1"/>
          <w:lang w:val="sv-SE"/>
        </w:rPr>
        <w:t>3.2.2.2. Lập kế hoạch nghiên cứu</w:t>
      </w:r>
      <w:bookmarkEnd w:id="449"/>
      <w:bookmarkEnd w:id="450"/>
      <w:bookmarkEnd w:id="451"/>
      <w:bookmarkEnd w:id="452"/>
    </w:p>
    <w:p w14:paraId="5B4295D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bookmarkStart w:id="453" w:name="_Toc389987813"/>
      <w:r w:rsidRPr="008B7730">
        <w:rPr>
          <w:rFonts w:ascii="Times New Roman" w:hAnsi="Times New Roman"/>
          <w:color w:val="000000" w:themeColor="text1"/>
          <w:sz w:val="26"/>
          <w:szCs w:val="26"/>
        </w:rPr>
        <w:t>a. Nguồn dữ liệu</w:t>
      </w:r>
      <w:bookmarkEnd w:id="453"/>
    </w:p>
    <w:p w14:paraId="247C83D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Nhà marketing cần xác định loại thông tin mà người nghiên cứu quan tâm và những biện pháp thu thập nó một cách hiệu quả nhất, bao gồm dữ liệu thứ cấp hoặc sơ cấp.</w:t>
      </w:r>
    </w:p>
    <w:p w14:paraId="57D9FA23" w14:textId="77777777" w:rsidR="00114DEA" w:rsidRPr="008B7730" w:rsidRDefault="00114DEA">
      <w:pPr>
        <w:pStyle w:val="ListParagraph"/>
        <w:numPr>
          <w:ilvl w:val="0"/>
          <w:numId w:val="9"/>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Dữ liệu thứ cấp: là những thông tin đã có ở đâu đó, tức là thông tin được thu thập sử dụng cho một mục tiêu nghiên cứu trước đó. Nhà nghiên cứu có thể thu thập dữ liệu thứ cấp từ nguồn </w:t>
      </w:r>
      <w:r w:rsidRPr="008B7730">
        <w:rPr>
          <w:rFonts w:ascii="Times New Roman" w:hAnsi="Times New Roman"/>
          <w:color w:val="000000" w:themeColor="text1"/>
          <w:sz w:val="26"/>
          <w:szCs w:val="26"/>
        </w:rPr>
        <w:lastRenderedPageBreak/>
        <w:t>bên trong doanh nghiệp như các báo cáo lãi lỗ, báo cáo bán hàng,...; nguồn bên ngoài như các ấn phẩm báo, tạp chí khoa học, kinh tế, tài chính, các công ty nghiên cứu thị trường, internet,…v..v.</w:t>
      </w:r>
    </w:p>
    <w:p w14:paraId="605DEB4D" w14:textId="77777777" w:rsidR="00114DEA" w:rsidRPr="008B7730" w:rsidRDefault="00114DEA">
      <w:pPr>
        <w:pStyle w:val="ListParagraph"/>
        <w:numPr>
          <w:ilvl w:val="0"/>
          <w:numId w:val="9"/>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Dữ liệu sơ cấp là dữ liệu được thu thập lần đầu tiên được sử dụng cho một mục tiêu nghiên cứu cụ thể.</w:t>
      </w:r>
    </w:p>
    <w:p w14:paraId="0E18D9F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b/>
        <w:t>Đa số các cuộc nghiên cứu marketing cần tiến hành thu thập dữ liệu sơ cấp, tuy nhiên dữ liệu thứ cấp cũng được xem là nguồn dữ liệu có tính tham khảo tốt, dễ tìm kiếm và tiết kiệm thời gian và chi phí mặc dầu nó có ít cập nhật.</w:t>
      </w:r>
    </w:p>
    <w:p w14:paraId="6A6EAF4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bookmarkStart w:id="454" w:name="_Toc389987814"/>
      <w:r w:rsidRPr="008B7730">
        <w:rPr>
          <w:rFonts w:ascii="Times New Roman" w:hAnsi="Times New Roman"/>
          <w:color w:val="000000" w:themeColor="text1"/>
          <w:sz w:val="26"/>
          <w:szCs w:val="26"/>
        </w:rPr>
        <w:t>b. Các phương pháp nghiên cứu</w:t>
      </w:r>
      <w:bookmarkEnd w:id="454"/>
    </w:p>
    <w:p w14:paraId="3346E267" w14:textId="77777777" w:rsidR="00114DEA" w:rsidRPr="008B7730" w:rsidRDefault="00114DEA">
      <w:pPr>
        <w:pStyle w:val="ListParagraph"/>
        <w:numPr>
          <w:ilvl w:val="0"/>
          <w:numId w:val="5"/>
        </w:numPr>
        <w:tabs>
          <w:tab w:val="left" w:pos="1134"/>
        </w:tabs>
        <w:spacing w:before="60" w:after="60" w:line="240" w:lineRule="auto"/>
        <w:ind w:left="0" w:firstLine="851"/>
        <w:contextualSpacing w:val="0"/>
        <w:jc w:val="both"/>
        <w:rPr>
          <w:rFonts w:ascii="Times New Roman" w:hAnsi="Times New Roman"/>
          <w:b/>
          <w:i/>
          <w:color w:val="000000" w:themeColor="text1"/>
          <w:sz w:val="26"/>
          <w:szCs w:val="26"/>
        </w:rPr>
      </w:pPr>
      <w:bookmarkStart w:id="455" w:name="_Toc389987815"/>
      <w:r w:rsidRPr="008B7730">
        <w:rPr>
          <w:rFonts w:ascii="Times New Roman" w:hAnsi="Times New Roman"/>
          <w:b/>
          <w:i/>
          <w:color w:val="000000" w:themeColor="text1"/>
          <w:sz w:val="26"/>
          <w:szCs w:val="26"/>
        </w:rPr>
        <w:t>Phương pháp nghiên cứu định tính</w:t>
      </w:r>
      <w:bookmarkEnd w:id="455"/>
    </w:p>
    <w:p w14:paraId="4168585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Nghiên cứu định tính là một phương pháp tiếp cận nhằm tìm cách mô tả và phân tích đặc điểm văn hóa và hành vi của con người và của nhóm người từ quan điểm của nhà nghiên cứu.</w:t>
      </w:r>
    </w:p>
    <w:p w14:paraId="5B10FF8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Các phương pháp nghiên cứu định tính được phát triển và sử dụng gồm có phương pháp phỏng vấn nhóm, phỏng vấn sâu và quan sát. </w:t>
      </w:r>
    </w:p>
    <w:p w14:paraId="3627D1A9" w14:textId="77777777" w:rsidR="00114DEA" w:rsidRPr="008B7730" w:rsidRDefault="00114DEA">
      <w:pPr>
        <w:pStyle w:val="ListParagraph"/>
        <w:numPr>
          <w:ilvl w:val="0"/>
          <w:numId w:val="10"/>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i/>
          <w:color w:val="000000" w:themeColor="text1"/>
          <w:sz w:val="26"/>
          <w:szCs w:val="26"/>
        </w:rPr>
        <w:t>Phỏng vấn nhóm:</w:t>
      </w:r>
      <w:r w:rsidRPr="008B7730">
        <w:rPr>
          <w:rFonts w:ascii="Times New Roman" w:hAnsi="Times New Roman"/>
          <w:color w:val="000000" w:themeColor="text1"/>
          <w:sz w:val="26"/>
          <w:szCs w:val="26"/>
        </w:rPr>
        <w:t xml:space="preserve"> Là cuộc phỏng vấn được tiến hành bởi một người điều khiển, người điều khiển này có nhiệm vụ hướng dẫn thảo luận nhóm. Mục đích của kỹ thuật này nhằm đạt được những hiểu biết sâu sắc về vấn đề nghiên cứu bằng cách lắng nghe một nhóm người được chọn ra từ một thị trường mục tiêu phù hợp với những vấn đề mà người nghiên cứu đang quan tâm. Phương pháp này được tiến hành bằng cách tập hợp một nhóm từ 10-12 người, nhóm ít hơn 8 người thì khó có thể tạo ra sự đa dạng, ngược lại nhóm hơn 12 nguời là quá đông và cũng không thể có được một cuộc thảo luận sâu, dẫn đến ý kiến sẽ rất phân tán. Những người được chọn vào một nhóm nên có cùng một số đặc điểm nhân khẩu và điều kiện kinh tế xã hội để tránh xảy ra mâu thuẫn. Thời gian thảo luận khoảng từ 1.5 đến 2h là tốt nhất và nên sử dụng máy ghi âm hoặc video để ghi lại nội dung thảo luận. Người điều khiển nhóm có ai trò quan trọng trong sự thành công của kỹ thuật phỏng vấn nhóm tập trung vì người điều khiển sẽ đóng vai trò hướng dẫn, </w:t>
      </w:r>
      <w:r w:rsidRPr="008B7730">
        <w:rPr>
          <w:rFonts w:ascii="Times New Roman" w:hAnsi="Times New Roman"/>
          <w:color w:val="000000" w:themeColor="text1"/>
          <w:sz w:val="26"/>
          <w:szCs w:val="26"/>
        </w:rPr>
        <w:lastRenderedPageBreak/>
        <w:t>dẫn dắt cuộc thảo luận để tránh cuộc thảo luận đi chệch chủ đề. Một số kỹ năng họ cần có là một người điều khiển tử tế, thân thiện, thoải mái, hiểu biết hoàn hảo, linh hoạt và nhạy cảm với vấn đề thảo luận.</w:t>
      </w:r>
    </w:p>
    <w:p w14:paraId="30A2FE49" w14:textId="77777777" w:rsidR="00114DEA" w:rsidRPr="008B7730" w:rsidRDefault="00114DEA">
      <w:pPr>
        <w:pStyle w:val="ListParagraph"/>
        <w:numPr>
          <w:ilvl w:val="0"/>
          <w:numId w:val="10"/>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i/>
          <w:color w:val="000000" w:themeColor="text1"/>
          <w:sz w:val="26"/>
          <w:szCs w:val="26"/>
        </w:rPr>
        <w:t>Phỏng vấn sâu:</w:t>
      </w:r>
      <w:r w:rsidRPr="008B7730">
        <w:rPr>
          <w:rFonts w:ascii="Times New Roman" w:hAnsi="Times New Roman"/>
          <w:color w:val="000000" w:themeColor="text1"/>
          <w:sz w:val="26"/>
          <w:szCs w:val="26"/>
        </w:rPr>
        <w:t xml:space="preserve"> Phỏng vấn chuyên sâu là kỹ thuật phỏng vấn cá nhân, trực tiếp và không chính thức. Trong phương pháp này người trả lời được hỏi về các khía cạnh niềm tin, thái độ và cảm nghĩ về chủ đề nghiên cứu dưới sự điều khiển của người phỏng vấn có kỹ năng cao. Phương pháp này khác với phương pháp phỏng vấn nhóm là chỉ có hai người đối diện: người phỏng vấn và người được phỏng vấn. Thời gian phỏng vấn có thể từ 30 phút đến 1giờ.</w:t>
      </w:r>
    </w:p>
    <w:p w14:paraId="780211B4" w14:textId="77777777" w:rsidR="00114DEA" w:rsidRPr="008B7730" w:rsidRDefault="00114DEA">
      <w:pPr>
        <w:pStyle w:val="ListParagraph"/>
        <w:numPr>
          <w:ilvl w:val="0"/>
          <w:numId w:val="10"/>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i/>
          <w:color w:val="000000" w:themeColor="text1"/>
          <w:sz w:val="26"/>
          <w:szCs w:val="26"/>
        </w:rPr>
        <w:t xml:space="preserve">Quan sát: </w:t>
      </w:r>
      <w:r w:rsidRPr="008B7730">
        <w:rPr>
          <w:rFonts w:ascii="Times New Roman" w:hAnsi="Times New Roman"/>
          <w:color w:val="000000" w:themeColor="text1"/>
          <w:sz w:val="26"/>
          <w:szCs w:val="26"/>
        </w:rPr>
        <w:t>Quan sát là phương pháp ghi lại có kiểm soát các biến cố hoặc tác phong của con người. Quan sát gồm hai hành động của con người là nghe nhìn để cảm nhận và lượng định. Các hình thức quan sát bao gồm:</w:t>
      </w:r>
    </w:p>
    <w:p w14:paraId="026E28C5" w14:textId="77777777" w:rsidR="00114DEA" w:rsidRPr="008B7730" w:rsidRDefault="00114DEA">
      <w:pPr>
        <w:pStyle w:val="ListParagraph"/>
        <w:numPr>
          <w:ilvl w:val="0"/>
          <w:numId w:val="11"/>
        </w:numPr>
        <w:tabs>
          <w:tab w:val="left" w:pos="1134"/>
        </w:tabs>
        <w:spacing w:before="60" w:after="60" w:line="240" w:lineRule="auto"/>
        <w:ind w:left="0" w:firstLine="851"/>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Quan sát bằng con người: Người nghiên cứu sẽ sử dụng các giác quan của mình để tiến hành quan sát các đối tượng nghiên cứu. Ví dụ: quan sát xem có bao nhiêu người đi quanh và bao nhiêu người ra vào các trung tâm thương mại, quan sát tại nơi mua sắm về hành vi ứng xử trong lúc mua hàng…</w:t>
      </w:r>
    </w:p>
    <w:p w14:paraId="571EC324" w14:textId="77777777" w:rsidR="00114DEA" w:rsidRPr="008B7730" w:rsidRDefault="00114DEA">
      <w:pPr>
        <w:pStyle w:val="ListParagraph"/>
        <w:numPr>
          <w:ilvl w:val="0"/>
          <w:numId w:val="11"/>
        </w:numPr>
        <w:tabs>
          <w:tab w:val="left" w:pos="1134"/>
        </w:tabs>
        <w:spacing w:before="60" w:after="60" w:line="240" w:lineRule="auto"/>
        <w:ind w:left="0" w:firstLine="851"/>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Quan sát bằng thiết bị: Quan sát theo phương pháp này được thực hiện nhờ vào các thiết bị điện tử như máy đếm, camera để ghi lại tác phong của người tiêu dùng tại các cửa hàng bán lẻ.</w:t>
      </w:r>
    </w:p>
    <w:p w14:paraId="5231110C" w14:textId="77777777" w:rsidR="00114DEA" w:rsidRPr="008B7730" w:rsidRDefault="00114DEA">
      <w:pPr>
        <w:pStyle w:val="ListParagraph"/>
        <w:numPr>
          <w:ilvl w:val="0"/>
          <w:numId w:val="5"/>
        </w:numPr>
        <w:tabs>
          <w:tab w:val="left" w:pos="1134"/>
        </w:tabs>
        <w:spacing w:before="60" w:after="60" w:line="240" w:lineRule="auto"/>
        <w:ind w:left="0" w:firstLine="851"/>
        <w:contextualSpacing w:val="0"/>
        <w:jc w:val="both"/>
        <w:rPr>
          <w:rFonts w:ascii="Times New Roman" w:hAnsi="Times New Roman"/>
          <w:b/>
          <w:i/>
          <w:color w:val="000000" w:themeColor="text1"/>
          <w:sz w:val="26"/>
          <w:szCs w:val="26"/>
        </w:rPr>
      </w:pPr>
      <w:bookmarkStart w:id="456" w:name="_Toc389987817"/>
      <w:r w:rsidRPr="008B7730">
        <w:rPr>
          <w:rFonts w:ascii="Times New Roman" w:hAnsi="Times New Roman"/>
          <w:b/>
          <w:i/>
          <w:color w:val="000000" w:themeColor="text1"/>
          <w:sz w:val="26"/>
          <w:szCs w:val="26"/>
        </w:rPr>
        <w:t>Phương pháp nghiên cứu định lượng</w:t>
      </w:r>
      <w:bookmarkEnd w:id="456"/>
    </w:p>
    <w:p w14:paraId="3F67E97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Nghiên cứu định lượng là phương pháp thu thập dữ liệu bằng số và giải quyết quan hệ trong lý thuyết và nghiên cứu theo quan điểm diễn dịch. Tiếp cận định lượng được xem xét hiện tượng theo cách có thể đo lượng được trên các đối tượng nghiên cứu. Nghiên cứu định lượng thường được thực hiện sau nghiên cứu định tính để mô tả và diễn giải vấn đề một cách chi tiết và sâu sắc hơn. Chính vì vậy nghiên cứu định lượng thường được thực hiện ở phạm vi rộng với qui mô lớn hơn nghiên cứu định tính.</w:t>
      </w:r>
    </w:p>
    <w:p w14:paraId="1073D6C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Công cụ thu thập dữ liệu đối với nghiên cứu định lượng thường sử dụng là bản câu hỏi hay còn gọi là phiếu điều tra (phiếu khảo sát). Dữ liệu được thu thập thông qua các phương pháp phỏng vấn cá nhân trực tiếp, phỏng vấn qua thư hoặc phỏng vấn qua điện thoại.</w:t>
      </w:r>
    </w:p>
    <w:p w14:paraId="4703E07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  Công cụ thu thập dữ liệu</w:t>
      </w:r>
    </w:p>
    <w:p w14:paraId="7AC63FD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b/>
        <w:t>Các công cụ nghiên cứu khi thu thập dữ liệu các nhà nghiên cứu có thể sử dụng hai loại công cụ cơ bản là phiếu điều tra (bản câu hỏi); phiếu quan sát. Trong đó, phiếu điều tra là công cụ phổ biến nhất được sử dụng khi thực hiện thu thập dữ liệu sơ cấp. Phiếu điều tra là một tập hợp nhiều câu hỏi được soạn thảo và sàng lọc kỹ lưỡng đưa vào với nội dung phù hợp với mục tiêu nghiên cứu.</w:t>
      </w:r>
    </w:p>
    <w:p w14:paraId="228B1CE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  Kế hoạch chọn mẫu</w:t>
      </w:r>
    </w:p>
    <w:p w14:paraId="4DE18E6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Mẫu là một đơn vị, một phần tử được lấy từ một tổng thể để nghiên cứu; để thực hiện lấy mẫu phù hợp với vấn đề nghiên cứu thì nhà nghiên cứu cần trả lời các câu hỏi như ai sẽ được nghiên cứu? số lượng người nghiên cứu là bao nhiêu? Lựa chọn thành viên để nghiên cứu bằng phương pháp lấy mẫu nào?</w:t>
      </w:r>
    </w:p>
    <w:p w14:paraId="6122061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Thông thường việc nghiên cứu Marketing được tiến hành trên một mẫu nhỏ để rút ra những kết luận chung về đám đông. Mẫu là một tập hợp nhỏ, điển hình và được chọn ra từ đám đông.</w:t>
      </w:r>
    </w:p>
    <w:p w14:paraId="7150DBC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Có hai cách chọn mẫu: Chọn mẫu có xác suất là chọn mẫu mang tính ngẫu nhiên bảo đảm tất cả các đối tượng trong đám đông đều có cùng cơ hội tham gia vào chọn mẫu và chọn mẫu phi xác suất là đối tượng được chọn không theo quy luật ngẫu nhiên mà theo sự tiện lợi và những đánh giá chủ quan của nhà nghiên cứu.</w:t>
      </w:r>
    </w:p>
    <w:p w14:paraId="460B397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e. Các phương thức tiếp xúc</w:t>
      </w:r>
    </w:p>
    <w:p w14:paraId="37A7F5C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Phương thức tiếp xúc nói lên cách nhà nghiên cứu tiếp cận đối tượng khảo sát bằng cách nào. Các phương pháp thu thập dữ liệu trong nghiên cứu: có 3 phương pháp thu thập dữ liệu sơ cấp, cụ thể đó là phỏng vấn, quan sát và thực nghiệm</w:t>
      </w:r>
    </w:p>
    <w:p w14:paraId="418C9694" w14:textId="77777777" w:rsidR="00114DEA" w:rsidRPr="008B7730" w:rsidRDefault="00114DEA">
      <w:pPr>
        <w:pStyle w:val="ListParagraph"/>
        <w:numPr>
          <w:ilvl w:val="0"/>
          <w:numId w:val="1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Quan sát:</w:t>
      </w:r>
      <w:r w:rsidRPr="008B7730">
        <w:rPr>
          <w:rFonts w:ascii="Times New Roman" w:hAnsi="Times New Roman"/>
          <w:color w:val="000000" w:themeColor="text1"/>
          <w:sz w:val="26"/>
          <w:szCs w:val="26"/>
        </w:rPr>
        <w:t xml:space="preserve"> Là phương pháp nghiên cứu thực hiện sự theo dõi, quan sát mọi người và hoàn cảnh. Trong trường hợp này người </w:t>
      </w:r>
      <w:r w:rsidRPr="008B7730">
        <w:rPr>
          <w:rFonts w:ascii="Times New Roman" w:hAnsi="Times New Roman"/>
          <w:color w:val="000000" w:themeColor="text1"/>
          <w:sz w:val="26"/>
          <w:szCs w:val="26"/>
        </w:rPr>
        <w:lastRenderedPageBreak/>
        <w:t>nghiên cứu có thể ở đâu đó, nghe, xem mọi người nói gì về sản phẩm/dịch vụ của công ty và của các đối thủ cạnh tranh.</w:t>
      </w:r>
    </w:p>
    <w:p w14:paraId="497989F3" w14:textId="77777777" w:rsidR="00114DEA" w:rsidRPr="008B7730" w:rsidRDefault="00114DEA">
      <w:pPr>
        <w:pStyle w:val="ListParagraph"/>
        <w:numPr>
          <w:ilvl w:val="0"/>
          <w:numId w:val="1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Thực nghiệm:</w:t>
      </w:r>
      <w:r w:rsidRPr="008B7730">
        <w:rPr>
          <w:rFonts w:ascii="Times New Roman" w:hAnsi="Times New Roman"/>
          <w:color w:val="000000" w:themeColor="text1"/>
          <w:sz w:val="26"/>
          <w:szCs w:val="26"/>
        </w:rPr>
        <w:t xml:space="preserve"> Nghiên cứu thực nghiệm đòi hỏi chọn lọc các nhóm chủ thể để so sánh với nhau, tạo ra các hoàn cảnh khác nhau cho các nhóm đó, thực hiện kiểm tra, theo dõi những biến số đã xác lập, xác định mức độ quan trọng của các đặc điểm được quan sát. Mục tiêu của việc nghiên cứu này là tìm ra các mối quan hệ nhân quả bằng cách sàng lọc những lời giải thích mâu thuẫn nhau về kết quả quan sát được.</w:t>
      </w:r>
    </w:p>
    <w:p w14:paraId="56AE157A" w14:textId="77777777" w:rsidR="00114DEA" w:rsidRPr="008B7730" w:rsidRDefault="00114DEA">
      <w:pPr>
        <w:pStyle w:val="ListParagraph"/>
        <w:numPr>
          <w:ilvl w:val="0"/>
          <w:numId w:val="12"/>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Phỏng vấn:</w:t>
      </w:r>
      <w:r w:rsidRPr="008B7730">
        <w:rPr>
          <w:rFonts w:ascii="Times New Roman" w:hAnsi="Times New Roman"/>
          <w:color w:val="000000" w:themeColor="text1"/>
          <w:sz w:val="26"/>
          <w:szCs w:val="26"/>
        </w:rPr>
        <w:t xml:space="preserve"> Quan sát tốt nhất cho việc nghiên cứu có tính chất thăm dò, tìm kiếm xác định vấn đề; thực nghiệm phát hiện ra mối quan hệ nhân quả, còn phỏng vấn giúp nhà nghiên cứu có thể tìm kiếm được những thông tin mang tính chất mô tả chi tiết vấn đề nghiên cứu, giúp nhà nghiên cứu có thể có được những thông tin về sự am hiểu, thái độ, sự ưa thích, cảm nhận, đánh giá của khách hàng về sản phẩm/dịch vụ của công ty. Nhà nghiên cứu marketing có thể thực hiện thu thập dữ liệu bằng các phương pháp phỏng vấn như phỏng vấn cá nhân trực tiếp, phỏng vấn qua thư và phỏng vấn qua điện thoại.</w:t>
      </w:r>
    </w:p>
    <w:p w14:paraId="6F7AE03B" w14:textId="77777777" w:rsidR="00114DEA" w:rsidRPr="008B7730" w:rsidRDefault="00114DEA">
      <w:pPr>
        <w:pStyle w:val="ListParagraph"/>
        <w:numPr>
          <w:ilvl w:val="0"/>
          <w:numId w:val="13"/>
        </w:numPr>
        <w:tabs>
          <w:tab w:val="left" w:pos="1134"/>
        </w:tabs>
        <w:spacing w:before="60" w:after="60" w:line="240" w:lineRule="auto"/>
        <w:ind w:left="0" w:firstLine="851"/>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Phỏng vấn qua điện thoại : Đó là phương pháp tốt nhất để thu thập nhanh thông tin và người phỏng vấn có thể giải thích những câu hỏi chưa rõ ràng cho người được hỏi. Được thực hiện trong thời gian ngắn và đối tượng khảo sát ở cách xa nhau về địa lý.</w:t>
      </w:r>
    </w:p>
    <w:p w14:paraId="57F91B63" w14:textId="77777777" w:rsidR="00114DEA" w:rsidRPr="008B7730" w:rsidRDefault="00114DEA">
      <w:pPr>
        <w:pStyle w:val="ListParagraph"/>
        <w:numPr>
          <w:ilvl w:val="0"/>
          <w:numId w:val="13"/>
        </w:numPr>
        <w:tabs>
          <w:tab w:val="left" w:pos="1134"/>
        </w:tabs>
        <w:spacing w:before="60" w:after="60" w:line="240" w:lineRule="auto"/>
        <w:ind w:left="0" w:firstLine="851"/>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Phỏng vấn qua thư tín hoặc email : là phương pháp tốt nhất để tiếp xúc những đối tượng khảo sát không muốn thực hiện phỏng vấn trực tiếp, hoặc những vấn đề mang tính nhạy cảm, đối tượng khảo sát khó trả lời trực tiếp, phương thức này có thời gian thực hiện lâu và tỉ lệ trả lời thư thấp</w:t>
      </w:r>
    </w:p>
    <w:p w14:paraId="0A9C8ACC" w14:textId="77777777" w:rsidR="00114DEA" w:rsidRPr="008B7730" w:rsidRDefault="00114DEA">
      <w:pPr>
        <w:pStyle w:val="ListParagraph"/>
        <w:numPr>
          <w:ilvl w:val="0"/>
          <w:numId w:val="13"/>
        </w:numPr>
        <w:tabs>
          <w:tab w:val="left" w:pos="1134"/>
        </w:tabs>
        <w:spacing w:before="60" w:after="60" w:line="240" w:lineRule="auto"/>
        <w:ind w:left="0" w:firstLine="851"/>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Phỏng vấn trực tiếp : Đây là hình thức thực hiện thu thập dữ liệu bằng việc tiếp xúc đối tượng khảo sát và phỏng vấn trực tiếp, địa điểm thực hiện có thể tại nhà, nơi công cộng, các trung tâm thương mại,v.v.</w:t>
      </w:r>
    </w:p>
    <w:p w14:paraId="328561D1" w14:textId="77777777" w:rsidR="00114DEA" w:rsidRPr="008B7730" w:rsidRDefault="00114DEA" w:rsidP="00A74553">
      <w:pPr>
        <w:pStyle w:val="Heading4"/>
        <w:spacing w:after="60"/>
        <w:rPr>
          <w:color w:val="000000" w:themeColor="text1"/>
          <w:lang w:val="sv-SE"/>
        </w:rPr>
      </w:pPr>
      <w:bookmarkStart w:id="457" w:name="_Toc517444350"/>
      <w:bookmarkStart w:id="458" w:name="_Toc517709134"/>
      <w:bookmarkStart w:id="459" w:name="_Toc517709966"/>
      <w:bookmarkStart w:id="460" w:name="_Toc518507777"/>
      <w:r w:rsidRPr="008B7730">
        <w:rPr>
          <w:color w:val="000000" w:themeColor="text1"/>
          <w:lang w:val="sv-SE"/>
        </w:rPr>
        <w:t>3.2.2.3. Thu thập thông tin</w:t>
      </w:r>
      <w:bookmarkEnd w:id="457"/>
      <w:bookmarkEnd w:id="458"/>
      <w:bookmarkEnd w:id="459"/>
      <w:bookmarkEnd w:id="460"/>
    </w:p>
    <w:p w14:paraId="4206611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lastRenderedPageBreak/>
        <w:t>Việc thu thập dữ liệu liên quan đến những đòi hỏi về nhân sự và phương tiện thực hiện. Được thực hiện sau khi đã thiết kế xong công cụ thu thập dữ liệu hoàn chỉnh. Để giảm thiểu sai sót trong quá trình thu thập dữ liệu, bản câu hỏi phải được thiết kế cẩn thận, phải tiến hành phỏng vấn thử thử để phát hiện những lỗi sai trong bản câu hỏi. Bên cạnh đó nhân viên thu thập dữ liệu phải được huấn luyện  những kỹ năng thu thập dữ liệu nhất định như kỹ năng giao tiếp, kỹ năng ghi chép thông tin, kỹ năng thuyết phục.</w:t>
      </w:r>
    </w:p>
    <w:p w14:paraId="09C8C612" w14:textId="77777777" w:rsidR="00114DEA" w:rsidRPr="008B7730" w:rsidRDefault="00114DEA" w:rsidP="00A74553">
      <w:pPr>
        <w:pStyle w:val="Heading4"/>
        <w:spacing w:after="60"/>
        <w:rPr>
          <w:color w:val="000000" w:themeColor="text1"/>
          <w:lang w:val="sv-SE"/>
        </w:rPr>
      </w:pPr>
      <w:bookmarkStart w:id="461" w:name="_Toc517444351"/>
      <w:bookmarkStart w:id="462" w:name="_Toc517709135"/>
      <w:bookmarkStart w:id="463" w:name="_Toc517709967"/>
      <w:bookmarkStart w:id="464" w:name="_Toc518507778"/>
      <w:r w:rsidRPr="008B7730">
        <w:rPr>
          <w:color w:val="000000" w:themeColor="text1"/>
          <w:lang w:val="sv-SE"/>
        </w:rPr>
        <w:t>3.2.2.4. Phân tích thông tin thu thập được</w:t>
      </w:r>
      <w:bookmarkEnd w:id="461"/>
      <w:bookmarkEnd w:id="462"/>
      <w:bookmarkEnd w:id="463"/>
      <w:bookmarkEnd w:id="464"/>
    </w:p>
    <w:p w14:paraId="766351E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Công việc của giai đoạn này là: chuẩn bị dữ liệu, hiệu chỉnh, mã hóa, nhập dữ liệu vào máy tính, xử lý và phân tích dữ liệu để đáp ứng mục tiêu nghiên cứu.</w:t>
      </w:r>
    </w:p>
    <w:p w14:paraId="5B4A72BF" w14:textId="77777777" w:rsidR="00114DEA" w:rsidRPr="008B7730" w:rsidRDefault="00114DEA" w:rsidP="00A74553">
      <w:pPr>
        <w:pStyle w:val="Heading4"/>
        <w:spacing w:after="60"/>
        <w:rPr>
          <w:color w:val="000000" w:themeColor="text1"/>
          <w:lang w:val="sv-SE"/>
        </w:rPr>
      </w:pPr>
      <w:bookmarkStart w:id="465" w:name="_Toc517444352"/>
      <w:bookmarkStart w:id="466" w:name="_Toc517709136"/>
      <w:bookmarkStart w:id="467" w:name="_Toc517709968"/>
      <w:bookmarkStart w:id="468" w:name="_Toc518507779"/>
      <w:r w:rsidRPr="008B7730">
        <w:rPr>
          <w:color w:val="000000" w:themeColor="text1"/>
          <w:lang w:val="sv-SE"/>
        </w:rPr>
        <w:t>3.2.2.5. Báo cáo kết quả nghiên cứu</w:t>
      </w:r>
      <w:bookmarkEnd w:id="465"/>
      <w:bookmarkEnd w:id="466"/>
      <w:bookmarkEnd w:id="467"/>
      <w:bookmarkEnd w:id="468"/>
    </w:p>
    <w:p w14:paraId="5220E33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Sau khi phân tích dữ liệu, cần tiến hành viết báo cáo và trình bày các vấn đề đã được nghiên cứu. Những kết luận được trình bày một cách cô đọng và logic trong báo cáo là cơ sở để xem xét và sử dụng trong quá trình ra quyết định.</w:t>
      </w:r>
    </w:p>
    <w:p w14:paraId="52B9F9B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Nội dung của một báo cáo nghiên cứu marketing gồm những nội dung sau:</w:t>
      </w:r>
    </w:p>
    <w:p w14:paraId="43AEC76A" w14:textId="77777777" w:rsidR="00114DEA" w:rsidRPr="008B7730"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Trang tựa đề.</w:t>
      </w:r>
    </w:p>
    <w:p w14:paraId="2324FBBC" w14:textId="77777777" w:rsidR="00114DEA" w:rsidRPr="008B7730"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Mục lục.</w:t>
      </w:r>
    </w:p>
    <w:p w14:paraId="5CDA270C" w14:textId="77777777" w:rsidR="00114DEA" w:rsidRPr="008B7730"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Lời giới thiệu (vấn đề và mục tiêu cần nghiên cứu).</w:t>
      </w:r>
    </w:p>
    <w:p w14:paraId="3818E9B3" w14:textId="77777777" w:rsidR="00114DEA" w:rsidRPr="008B7730"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Tóm tắt báo cáo.</w:t>
      </w:r>
    </w:p>
    <w:p w14:paraId="2ECA58E9" w14:textId="77777777" w:rsidR="00114DEA" w:rsidRPr="008B7730"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Phương pháp áp dụng trong thu thập và phân tích.</w:t>
      </w:r>
    </w:p>
    <w:p w14:paraId="23C1B72A" w14:textId="77777777" w:rsidR="00114DEA" w:rsidRPr="008B7730"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Kết quả nghiên cứu.</w:t>
      </w:r>
    </w:p>
    <w:p w14:paraId="599C9BE6" w14:textId="77777777" w:rsidR="00114DEA" w:rsidRPr="008B7730"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Kết luận và đề xuất giải pháp.</w:t>
      </w:r>
    </w:p>
    <w:p w14:paraId="6815B7FE" w14:textId="77777777" w:rsidR="00C66E92" w:rsidRPr="00A74553" w:rsidRDefault="00114DEA">
      <w:pPr>
        <w:pStyle w:val="ListParagraph"/>
        <w:numPr>
          <w:ilvl w:val="0"/>
          <w:numId w:val="14"/>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Phụ lục.</w:t>
      </w:r>
    </w:p>
    <w:p w14:paraId="24408BA1" w14:textId="3CFF20F4" w:rsidR="00114DEA" w:rsidRPr="008B7730" w:rsidRDefault="00114DEA" w:rsidP="00A74553">
      <w:pPr>
        <w:pStyle w:val="Heading1"/>
        <w:spacing w:before="60" w:after="60"/>
        <w:rPr>
          <w:color w:val="000000" w:themeColor="text1"/>
        </w:rPr>
      </w:pPr>
      <w:bookmarkStart w:id="469" w:name="_Toc517444353"/>
      <w:bookmarkStart w:id="470" w:name="_Toc517709137"/>
      <w:bookmarkStart w:id="471" w:name="_Toc517709969"/>
      <w:bookmarkStart w:id="472" w:name="_Toc518507780"/>
      <w:bookmarkStart w:id="473" w:name="_Toc175945340"/>
      <w:r w:rsidRPr="008B7730">
        <w:rPr>
          <w:color w:val="000000" w:themeColor="text1"/>
        </w:rPr>
        <w:t>Câu hỏi ôn tập</w:t>
      </w:r>
      <w:bookmarkEnd w:id="469"/>
      <w:bookmarkEnd w:id="470"/>
      <w:bookmarkEnd w:id="471"/>
      <w:bookmarkEnd w:id="472"/>
      <w:bookmarkEnd w:id="473"/>
    </w:p>
    <w:p w14:paraId="5B3958B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bookmarkStart w:id="474" w:name="_Toc517444354"/>
      <w:bookmarkStart w:id="475" w:name="_Toc517709138"/>
      <w:bookmarkStart w:id="476" w:name="_Toc517709970"/>
      <w:r w:rsidRPr="008B7730">
        <w:rPr>
          <w:rFonts w:ascii="Times New Roman" w:hAnsi="Times New Roman"/>
          <w:b/>
          <w:color w:val="000000" w:themeColor="text1"/>
          <w:sz w:val="26"/>
          <w:szCs w:val="26"/>
        </w:rPr>
        <w:t>Câu 1.</w:t>
      </w:r>
      <w:r w:rsidRPr="008B7730">
        <w:rPr>
          <w:rFonts w:ascii="Times New Roman" w:hAnsi="Times New Roman"/>
          <w:color w:val="000000" w:themeColor="text1"/>
          <w:sz w:val="26"/>
          <w:szCs w:val="26"/>
        </w:rPr>
        <w:t xml:space="preserve"> Nêu các bộ phận cấu thành hệ thống thông tin marketing?</w:t>
      </w:r>
      <w:bookmarkEnd w:id="474"/>
      <w:bookmarkEnd w:id="475"/>
      <w:bookmarkEnd w:id="476"/>
    </w:p>
    <w:p w14:paraId="420DF572"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bookmarkStart w:id="477" w:name="_Toc517444355"/>
      <w:bookmarkStart w:id="478" w:name="_Toc517709139"/>
      <w:bookmarkStart w:id="479" w:name="_Toc517709971"/>
      <w:r w:rsidRPr="008B7730">
        <w:rPr>
          <w:rFonts w:ascii="Times New Roman" w:hAnsi="Times New Roman"/>
          <w:b/>
          <w:color w:val="000000" w:themeColor="text1"/>
          <w:sz w:val="26"/>
          <w:szCs w:val="26"/>
        </w:rPr>
        <w:t>Câu 2.</w:t>
      </w:r>
      <w:r w:rsidRPr="008B7730">
        <w:rPr>
          <w:rFonts w:ascii="Times New Roman" w:hAnsi="Times New Roman"/>
          <w:color w:val="000000" w:themeColor="text1"/>
          <w:sz w:val="26"/>
          <w:szCs w:val="26"/>
        </w:rPr>
        <w:t xml:space="preserve"> Nêu các bước trong quá trình nghiên cứu marketing?</w:t>
      </w:r>
      <w:bookmarkEnd w:id="477"/>
      <w:bookmarkEnd w:id="478"/>
      <w:bookmarkEnd w:id="479"/>
    </w:p>
    <w:p w14:paraId="2C8DE564" w14:textId="77777777" w:rsidR="00C75552" w:rsidRPr="00C75552" w:rsidRDefault="00C75552" w:rsidP="00A74553">
      <w:pPr>
        <w:spacing w:before="60" w:after="60" w:line="240" w:lineRule="auto"/>
        <w:ind w:right="0" w:firstLine="567"/>
        <w:rPr>
          <w:rFonts w:ascii="Times New Roman" w:hAnsi="Times New Roman"/>
          <w:color w:val="000000" w:themeColor="text1"/>
          <w:sz w:val="26"/>
          <w:szCs w:val="26"/>
        </w:rPr>
      </w:pPr>
      <w:r w:rsidRPr="00C75552">
        <w:rPr>
          <w:rFonts w:ascii="Times New Roman" w:hAnsi="Times New Roman"/>
          <w:b/>
          <w:color w:val="000000" w:themeColor="text1"/>
          <w:sz w:val="26"/>
          <w:szCs w:val="26"/>
        </w:rPr>
        <w:lastRenderedPageBreak/>
        <w:t xml:space="preserve">Câu 3. </w:t>
      </w:r>
      <w:r w:rsidRPr="00C75552">
        <w:rPr>
          <w:rFonts w:ascii="Times New Roman" w:hAnsi="Times New Roman"/>
          <w:color w:val="000000" w:themeColor="text1"/>
          <w:sz w:val="26"/>
          <w:szCs w:val="26"/>
        </w:rPr>
        <w:t>Viêc thu thập thông tin thường gặp những khó khăn gì? Hãy đưa ra một số giải pháp để khắc phục những khó khăn đó?</w:t>
      </w:r>
    </w:p>
    <w:p w14:paraId="5AA5F209" w14:textId="77777777" w:rsidR="00C75552" w:rsidRPr="00C75552" w:rsidRDefault="00C75552" w:rsidP="00A74553">
      <w:pPr>
        <w:spacing w:before="60" w:after="60" w:line="240" w:lineRule="auto"/>
        <w:ind w:right="0" w:firstLine="567"/>
        <w:rPr>
          <w:rFonts w:ascii="Times New Roman" w:hAnsi="Times New Roman"/>
          <w:b/>
          <w:color w:val="000000" w:themeColor="text1"/>
          <w:sz w:val="26"/>
          <w:szCs w:val="26"/>
        </w:rPr>
      </w:pPr>
      <w:r w:rsidRPr="00C75552">
        <w:rPr>
          <w:rFonts w:ascii="Times New Roman" w:hAnsi="Times New Roman"/>
          <w:b/>
          <w:color w:val="000000" w:themeColor="text1"/>
          <w:sz w:val="26"/>
          <w:szCs w:val="26"/>
        </w:rPr>
        <w:t xml:space="preserve">Câu </w:t>
      </w:r>
      <w:r>
        <w:rPr>
          <w:rFonts w:ascii="Times New Roman" w:hAnsi="Times New Roman"/>
          <w:b/>
          <w:color w:val="000000" w:themeColor="text1"/>
          <w:sz w:val="26"/>
          <w:szCs w:val="26"/>
        </w:rPr>
        <w:t>4</w:t>
      </w:r>
      <w:r w:rsidRPr="00C75552">
        <w:rPr>
          <w:rFonts w:ascii="Times New Roman" w:hAnsi="Times New Roman"/>
          <w:b/>
          <w:color w:val="000000" w:themeColor="text1"/>
          <w:sz w:val="26"/>
          <w:szCs w:val="26"/>
        </w:rPr>
        <w:t xml:space="preserve">: </w:t>
      </w:r>
      <w:r w:rsidRPr="00C75552">
        <w:rPr>
          <w:rFonts w:ascii="Times New Roman" w:hAnsi="Times New Roman"/>
          <w:color w:val="000000" w:themeColor="text1"/>
          <w:sz w:val="26"/>
          <w:szCs w:val="26"/>
        </w:rPr>
        <w:t>Nguồn dữ liệu để xây dựng kế hoạch marketing được lấy ở đâu và bằng các phương pháp nào?</w:t>
      </w:r>
    </w:p>
    <w:p w14:paraId="2B4332C4" w14:textId="77777777" w:rsidR="00C75552" w:rsidRPr="00C75552" w:rsidRDefault="00C75552" w:rsidP="00A74553">
      <w:pPr>
        <w:spacing w:before="60" w:after="60" w:line="240" w:lineRule="auto"/>
        <w:ind w:right="0" w:firstLine="567"/>
        <w:rPr>
          <w:rFonts w:ascii="Times New Roman" w:hAnsi="Times New Roman"/>
          <w:color w:val="000000" w:themeColor="text1"/>
          <w:sz w:val="26"/>
          <w:szCs w:val="26"/>
        </w:rPr>
      </w:pPr>
      <w:r w:rsidRPr="00C75552">
        <w:rPr>
          <w:rFonts w:ascii="Times New Roman" w:hAnsi="Times New Roman"/>
          <w:b/>
          <w:color w:val="000000" w:themeColor="text1"/>
          <w:sz w:val="26"/>
          <w:szCs w:val="26"/>
        </w:rPr>
        <w:t xml:space="preserve">Câu 5: </w:t>
      </w:r>
      <w:r w:rsidRPr="00C75552">
        <w:rPr>
          <w:rFonts w:ascii="Times New Roman" w:hAnsi="Times New Roman"/>
          <w:color w:val="000000" w:themeColor="text1"/>
          <w:sz w:val="26"/>
          <w:szCs w:val="26"/>
        </w:rPr>
        <w:t>Trình bày thuận lợi và khó khăn của các phương pháp tiếp cận của nghiên cứu marketing trong du lịch</w:t>
      </w:r>
    </w:p>
    <w:p w14:paraId="4BFF4778" w14:textId="0795C230" w:rsidR="00114DEA" w:rsidRPr="008B7730" w:rsidRDefault="00114DEA" w:rsidP="00A74553">
      <w:pPr>
        <w:pStyle w:val="Heading1"/>
        <w:spacing w:before="60" w:after="60"/>
        <w:rPr>
          <w:color w:val="000000" w:themeColor="text1"/>
        </w:rPr>
      </w:pPr>
      <w:bookmarkStart w:id="480" w:name="_Toc517444356"/>
      <w:bookmarkStart w:id="481" w:name="_Toc517709140"/>
      <w:bookmarkStart w:id="482" w:name="_Toc517709972"/>
      <w:bookmarkStart w:id="483" w:name="_Toc518507781"/>
      <w:bookmarkStart w:id="484" w:name="_Toc175945341"/>
      <w:r w:rsidRPr="008B7730">
        <w:rPr>
          <w:color w:val="000000" w:themeColor="text1"/>
        </w:rPr>
        <w:t xml:space="preserve">Bài </w:t>
      </w:r>
      <w:bookmarkEnd w:id="480"/>
      <w:bookmarkEnd w:id="481"/>
      <w:bookmarkEnd w:id="482"/>
      <w:bookmarkEnd w:id="483"/>
      <w:r w:rsidR="00EB625F">
        <w:rPr>
          <w:color w:val="000000" w:themeColor="text1"/>
        </w:rPr>
        <w:t>thực hành</w:t>
      </w:r>
      <w:bookmarkEnd w:id="484"/>
    </w:p>
    <w:p w14:paraId="1B659E43" w14:textId="77777777" w:rsidR="009C1168" w:rsidRPr="008B7730" w:rsidRDefault="00EB625F" w:rsidP="00A74553">
      <w:pPr>
        <w:spacing w:before="60" w:after="60" w:line="240" w:lineRule="auto"/>
        <w:ind w:right="0" w:firstLine="567"/>
        <w:rPr>
          <w:rFonts w:ascii="Times New Roman" w:hAnsi="Times New Roman"/>
          <w:color w:val="000000" w:themeColor="text1"/>
          <w:sz w:val="26"/>
          <w:szCs w:val="26"/>
          <w:lang w:val="sv-SE"/>
        </w:rPr>
      </w:pPr>
      <w:bookmarkStart w:id="485" w:name="_Toc517444357"/>
      <w:bookmarkStart w:id="486" w:name="_Toc517709141"/>
      <w:bookmarkStart w:id="487" w:name="_Toc517709973"/>
      <w:r>
        <w:rPr>
          <w:rFonts w:ascii="Times New Roman" w:hAnsi="Times New Roman"/>
          <w:color w:val="000000" w:themeColor="text1"/>
          <w:sz w:val="26"/>
          <w:szCs w:val="26"/>
          <w:lang w:val="sv-SE"/>
        </w:rPr>
        <w:t xml:space="preserve">Nhóm </w:t>
      </w:r>
      <w:r w:rsidR="009C1168" w:rsidRPr="008B7730">
        <w:rPr>
          <w:rFonts w:ascii="Times New Roman" w:hAnsi="Times New Roman"/>
          <w:color w:val="000000" w:themeColor="text1"/>
          <w:sz w:val="26"/>
          <w:szCs w:val="26"/>
          <w:lang w:val="sv-SE"/>
        </w:rPr>
        <w:t xml:space="preserve">SV tìm hiểu một doanh nghiệp kinh doanh du lịch, giả định doanh nghiệp đó chuẩn bị phát triển sản phẩm mới tại Đà Nẵng (sản phẩm tùy chọn), </w:t>
      </w:r>
      <w:r>
        <w:rPr>
          <w:rFonts w:ascii="Times New Roman" w:hAnsi="Times New Roman"/>
          <w:color w:val="000000" w:themeColor="text1"/>
          <w:sz w:val="26"/>
          <w:szCs w:val="26"/>
          <w:lang w:val="sv-SE"/>
        </w:rPr>
        <w:t xml:space="preserve">nhóm </w:t>
      </w:r>
      <w:r w:rsidR="009C1168" w:rsidRPr="008B7730">
        <w:rPr>
          <w:rFonts w:ascii="Times New Roman" w:hAnsi="Times New Roman"/>
          <w:color w:val="000000" w:themeColor="text1"/>
          <w:sz w:val="26"/>
          <w:szCs w:val="26"/>
          <w:lang w:val="sv-SE"/>
        </w:rPr>
        <w:t>SV xác định vấn đề nghiên cứu, mục tiêu nghiên cứu và lập bảng câu hỏi (tối thiểu 10 câu hỏi) phục vụ cho vấn đề nghiên cứu</w:t>
      </w:r>
      <w:r w:rsidR="0054498B" w:rsidRPr="008B7730">
        <w:rPr>
          <w:rFonts w:ascii="Times New Roman" w:hAnsi="Times New Roman"/>
          <w:color w:val="000000" w:themeColor="text1"/>
          <w:sz w:val="26"/>
          <w:szCs w:val="26"/>
          <w:lang w:val="sv-SE"/>
        </w:rPr>
        <w:t xml:space="preserve">. </w:t>
      </w:r>
    </w:p>
    <w:p w14:paraId="247537C0" w14:textId="77777777" w:rsidR="009C1168" w:rsidRPr="008B7730" w:rsidRDefault="009C1168"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 Giới thiệu doanh nghiệp;</w:t>
      </w:r>
    </w:p>
    <w:p w14:paraId="3FE87833" w14:textId="77777777" w:rsidR="009C1168" w:rsidRPr="008B7730" w:rsidRDefault="009C1168"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 Vấn đề nghiên cứu của doanh nghiệp;</w:t>
      </w:r>
    </w:p>
    <w:p w14:paraId="5457FFE3" w14:textId="77777777" w:rsidR="009C1168" w:rsidRPr="008B7730" w:rsidRDefault="009C1168"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 Mục tiêu nghiên cứu;</w:t>
      </w:r>
    </w:p>
    <w:p w14:paraId="4F008C9E" w14:textId="77777777" w:rsidR="009C1168" w:rsidRPr="008B7730" w:rsidRDefault="009C1168"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 Xác định đối tượng nghiên cứu;</w:t>
      </w:r>
    </w:p>
    <w:p w14:paraId="631F6B7A" w14:textId="77777777" w:rsidR="009C1168" w:rsidRPr="008B7730" w:rsidRDefault="009C1168"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 Lập bảng câu hỏi</w:t>
      </w:r>
    </w:p>
    <w:p w14:paraId="476B1E9B" w14:textId="77777777" w:rsidR="00114DEA" w:rsidRPr="00B73474" w:rsidRDefault="00114DEA" w:rsidP="00A74553">
      <w:pPr>
        <w:spacing w:before="60" w:after="60" w:line="240" w:lineRule="auto"/>
        <w:ind w:right="0"/>
        <w:rPr>
          <w:rFonts w:ascii="Times New Roman" w:hAnsi="Times New Roman"/>
          <w:b/>
          <w:color w:val="000000" w:themeColor="text1"/>
          <w:sz w:val="26"/>
          <w:szCs w:val="26"/>
        </w:rPr>
      </w:pPr>
      <w:r w:rsidRPr="00B73474">
        <w:rPr>
          <w:rFonts w:ascii="Times New Roman" w:hAnsi="Times New Roman"/>
          <w:b/>
          <w:color w:val="000000" w:themeColor="text1"/>
          <w:sz w:val="26"/>
          <w:szCs w:val="26"/>
        </w:rPr>
        <w:t>Tài liệu tham khảo</w:t>
      </w:r>
      <w:bookmarkEnd w:id="485"/>
      <w:bookmarkEnd w:id="486"/>
      <w:bookmarkEnd w:id="487"/>
    </w:p>
    <w:p w14:paraId="738200B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[1] GS.TS. Nguyễn Văn Đ</w:t>
      </w:r>
      <w:r w:rsidR="00A74553">
        <w:rPr>
          <w:rFonts w:ascii="Times New Roman" w:hAnsi="Times New Roman"/>
          <w:color w:val="000000" w:themeColor="text1"/>
          <w:sz w:val="26"/>
          <w:szCs w:val="26"/>
          <w:lang w:val="nl-NL"/>
        </w:rPr>
        <w:t xml:space="preserve">ính, PGS.TS. Trần Thị Minh Hòa </w:t>
      </w:r>
      <w:r w:rsidRPr="008B7730">
        <w:rPr>
          <w:rFonts w:ascii="Times New Roman" w:hAnsi="Times New Roman"/>
          <w:color w:val="000000" w:themeColor="text1"/>
          <w:sz w:val="26"/>
          <w:szCs w:val="26"/>
          <w:lang w:val="nl-NL"/>
        </w:rPr>
        <w:t xml:space="preserve">(2008), </w:t>
      </w:r>
      <w:r w:rsidRPr="008B7730">
        <w:rPr>
          <w:rFonts w:ascii="Times New Roman" w:hAnsi="Times New Roman"/>
          <w:i/>
          <w:color w:val="000000" w:themeColor="text1"/>
          <w:sz w:val="26"/>
          <w:szCs w:val="26"/>
          <w:lang w:val="nl-NL"/>
        </w:rPr>
        <w:t>Giáo trình Kinh tế du lịch</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5D634A1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[2] PGS.TS</w:t>
      </w:r>
      <w:r w:rsidR="00A74553">
        <w:rPr>
          <w:rFonts w:ascii="Times New Roman" w:hAnsi="Times New Roman"/>
          <w:color w:val="000000" w:themeColor="text1"/>
          <w:sz w:val="26"/>
          <w:szCs w:val="26"/>
          <w:lang w:val="nl-NL"/>
        </w:rPr>
        <w:t xml:space="preserve">. Lê Thế Giới </w:t>
      </w:r>
      <w:r w:rsidRPr="008B7730">
        <w:rPr>
          <w:rFonts w:ascii="Times New Roman" w:hAnsi="Times New Roman"/>
          <w:color w:val="000000" w:themeColor="text1"/>
          <w:sz w:val="26"/>
          <w:szCs w:val="26"/>
          <w:lang w:val="nl-NL"/>
        </w:rPr>
        <w:t xml:space="preserve">(2006), </w:t>
      </w:r>
      <w:r w:rsidRPr="008B7730">
        <w:rPr>
          <w:rFonts w:ascii="Times New Roman" w:hAnsi="Times New Roman"/>
          <w:i/>
          <w:color w:val="000000" w:themeColor="text1"/>
          <w:sz w:val="26"/>
          <w:szCs w:val="26"/>
          <w:lang w:val="nl-NL"/>
        </w:rPr>
        <w:t>Ng</w:t>
      </w:r>
      <w:r w:rsidR="00706700" w:rsidRPr="008B7730">
        <w:rPr>
          <w:rFonts w:ascii="Times New Roman" w:hAnsi="Times New Roman"/>
          <w:i/>
          <w:color w:val="000000" w:themeColor="text1"/>
          <w:sz w:val="26"/>
          <w:szCs w:val="26"/>
          <w:lang w:val="nl-NL"/>
        </w:rPr>
        <w:t>h</w:t>
      </w:r>
      <w:r w:rsidRPr="008B7730">
        <w:rPr>
          <w:rFonts w:ascii="Times New Roman" w:hAnsi="Times New Roman"/>
          <w:i/>
          <w:color w:val="000000" w:themeColor="text1"/>
          <w:sz w:val="26"/>
          <w:szCs w:val="26"/>
          <w:lang w:val="nl-NL"/>
        </w:rPr>
        <w:t>iên cứu Marketing – Lý thuyết và ứng dụng</w:t>
      </w:r>
      <w:r w:rsidRPr="008B7730">
        <w:rPr>
          <w:rFonts w:ascii="Times New Roman" w:hAnsi="Times New Roman"/>
          <w:color w:val="000000" w:themeColor="text1"/>
          <w:sz w:val="26"/>
          <w:szCs w:val="26"/>
          <w:lang w:val="nl-NL"/>
        </w:rPr>
        <w:t>, NXB Thống kê;</w:t>
      </w:r>
    </w:p>
    <w:p w14:paraId="451E693D" w14:textId="77777777" w:rsidR="00114DEA" w:rsidRPr="008B7730" w:rsidRDefault="00A74553" w:rsidP="00A74553">
      <w:pPr>
        <w:spacing w:before="60" w:after="60" w:line="240" w:lineRule="auto"/>
        <w:ind w:right="0" w:firstLine="567"/>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[3] TS. Bùi Xuân Nhàn </w:t>
      </w:r>
      <w:r w:rsidR="00114DEA" w:rsidRPr="008B7730">
        <w:rPr>
          <w:rFonts w:ascii="Times New Roman" w:hAnsi="Times New Roman"/>
          <w:color w:val="000000" w:themeColor="text1"/>
          <w:sz w:val="26"/>
          <w:szCs w:val="26"/>
          <w:lang w:val="nl-NL"/>
        </w:rPr>
        <w:t xml:space="preserve">(2009),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NXB Thống kê;</w:t>
      </w:r>
    </w:p>
    <w:p w14:paraId="3AB81FE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[4] T</w:t>
      </w:r>
      <w:r w:rsidR="00EB625F">
        <w:rPr>
          <w:rFonts w:ascii="Times New Roman" w:hAnsi="Times New Roman"/>
          <w:color w:val="000000" w:themeColor="text1"/>
          <w:sz w:val="26"/>
          <w:szCs w:val="26"/>
          <w:lang w:val="nl-NL"/>
        </w:rPr>
        <w:t>h</w:t>
      </w:r>
      <w:r w:rsidRPr="008B7730">
        <w:rPr>
          <w:rFonts w:ascii="Times New Roman" w:hAnsi="Times New Roman"/>
          <w:color w:val="000000" w:themeColor="text1"/>
          <w:sz w:val="26"/>
          <w:szCs w:val="26"/>
          <w:lang w:val="nl-NL"/>
        </w:rPr>
        <w:t>S</w:t>
      </w:r>
      <w:r w:rsidR="00EB625F">
        <w:rPr>
          <w:rFonts w:ascii="Times New Roman" w:hAnsi="Times New Roman"/>
          <w:color w:val="000000" w:themeColor="text1"/>
          <w:sz w:val="26"/>
          <w:szCs w:val="26"/>
          <w:lang w:val="nl-NL"/>
        </w:rPr>
        <w:t>.</w:t>
      </w:r>
      <w:r w:rsidRPr="008B7730">
        <w:rPr>
          <w:rFonts w:ascii="Times New Roman" w:hAnsi="Times New Roman"/>
          <w:color w:val="000000" w:themeColor="text1"/>
          <w:sz w:val="26"/>
          <w:szCs w:val="26"/>
          <w:lang w:val="nl-NL"/>
        </w:rPr>
        <w:t xml:space="preserve"> Tống Phước Phong và các tác g</w:t>
      </w:r>
      <w:r w:rsidR="00A74553">
        <w:rPr>
          <w:rFonts w:ascii="Times New Roman" w:hAnsi="Times New Roman"/>
          <w:color w:val="000000" w:themeColor="text1"/>
          <w:sz w:val="26"/>
          <w:szCs w:val="26"/>
          <w:lang w:val="nl-NL"/>
        </w:rPr>
        <w:t xml:space="preserve">iả </w:t>
      </w:r>
      <w:r w:rsidRPr="008B7730">
        <w:rPr>
          <w:rFonts w:ascii="Times New Roman" w:hAnsi="Times New Roman"/>
          <w:color w:val="000000" w:themeColor="text1"/>
          <w:sz w:val="26"/>
          <w:szCs w:val="26"/>
          <w:lang w:val="nl-NL"/>
        </w:rPr>
        <w:t xml:space="preserve">(2014), </w:t>
      </w:r>
      <w:r w:rsidR="00A74553">
        <w:rPr>
          <w:rFonts w:ascii="Times New Roman" w:hAnsi="Times New Roman"/>
          <w:i/>
          <w:color w:val="000000" w:themeColor="text1"/>
          <w:sz w:val="26"/>
          <w:szCs w:val="26"/>
          <w:lang w:val="nl-NL"/>
        </w:rPr>
        <w:t>Giáo trình M</w:t>
      </w:r>
      <w:r w:rsidRPr="008B7730">
        <w:rPr>
          <w:rFonts w:ascii="Times New Roman" w:hAnsi="Times New Roman"/>
          <w:i/>
          <w:color w:val="000000" w:themeColor="text1"/>
          <w:sz w:val="26"/>
          <w:szCs w:val="26"/>
          <w:lang w:val="nl-NL"/>
        </w:rPr>
        <w:t>arketing căn bản</w:t>
      </w:r>
      <w:r w:rsidRPr="008B7730">
        <w:rPr>
          <w:rFonts w:ascii="Times New Roman" w:hAnsi="Times New Roman"/>
          <w:color w:val="000000" w:themeColor="text1"/>
          <w:sz w:val="26"/>
          <w:szCs w:val="26"/>
          <w:lang w:val="nl-NL"/>
        </w:rPr>
        <w:t>, NXB Đà Nẵng;</w:t>
      </w:r>
    </w:p>
    <w:p w14:paraId="44ADADF9" w14:textId="77777777" w:rsidR="00114DEA" w:rsidRPr="008B7730" w:rsidRDefault="00A74553" w:rsidP="00A74553">
      <w:pPr>
        <w:spacing w:before="60" w:after="60" w:line="240" w:lineRule="auto"/>
        <w:ind w:right="0" w:firstLine="567"/>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[5] PGS.TS. Hoàng Văn Thành </w:t>
      </w:r>
      <w:r w:rsidR="00114DEA" w:rsidRPr="008B7730">
        <w:rPr>
          <w:rFonts w:ascii="Times New Roman" w:hAnsi="Times New Roman"/>
          <w:color w:val="000000" w:themeColor="text1"/>
          <w:sz w:val="26"/>
          <w:szCs w:val="26"/>
          <w:lang w:val="nl-NL"/>
        </w:rPr>
        <w:t xml:space="preserve">(2014),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xml:space="preserve">, NXB </w:t>
      </w:r>
      <w:r>
        <w:rPr>
          <w:rFonts w:ascii="Times New Roman" w:hAnsi="Times New Roman"/>
          <w:color w:val="000000" w:themeColor="text1"/>
          <w:sz w:val="26"/>
          <w:szCs w:val="26"/>
          <w:lang w:val="nl-NL"/>
        </w:rPr>
        <w:t>Chính trị Quốc gia.</w:t>
      </w:r>
    </w:p>
    <w:p w14:paraId="55F8125B" w14:textId="119D4029" w:rsidR="00114DEA" w:rsidRPr="008B7730" w:rsidRDefault="00114DEA" w:rsidP="00A74553">
      <w:pPr>
        <w:pStyle w:val="Heading1"/>
        <w:spacing w:before="60" w:after="60"/>
        <w:jc w:val="center"/>
        <w:rPr>
          <w:color w:val="000000" w:themeColor="text1"/>
          <w:sz w:val="30"/>
          <w:szCs w:val="30"/>
        </w:rPr>
      </w:pPr>
      <w:r w:rsidRPr="008B7730">
        <w:rPr>
          <w:color w:val="000000" w:themeColor="text1"/>
          <w:lang w:val="nl-NL"/>
        </w:rPr>
        <w:br w:type="page"/>
      </w:r>
      <w:bookmarkStart w:id="488" w:name="_Toc517444358"/>
      <w:bookmarkStart w:id="489" w:name="_Toc517709142"/>
      <w:bookmarkStart w:id="490" w:name="_Toc517709974"/>
      <w:bookmarkStart w:id="491" w:name="_Toc517989596"/>
      <w:bookmarkStart w:id="492" w:name="_Toc518507782"/>
      <w:bookmarkStart w:id="493" w:name="_Toc175945342"/>
      <w:r w:rsidRPr="008B7730">
        <w:rPr>
          <w:color w:val="000000" w:themeColor="text1"/>
          <w:sz w:val="30"/>
          <w:szCs w:val="30"/>
        </w:rPr>
        <w:lastRenderedPageBreak/>
        <w:t>CHƯƠNG 4</w:t>
      </w:r>
      <w:bookmarkEnd w:id="488"/>
      <w:bookmarkEnd w:id="489"/>
      <w:bookmarkEnd w:id="490"/>
      <w:bookmarkEnd w:id="491"/>
      <w:bookmarkEnd w:id="492"/>
      <w:bookmarkEnd w:id="493"/>
    </w:p>
    <w:p w14:paraId="28E5124A" w14:textId="068BE273" w:rsidR="00114DEA" w:rsidRDefault="001D4F81" w:rsidP="00A74553">
      <w:pPr>
        <w:pStyle w:val="Heading1"/>
        <w:spacing w:before="60" w:after="60"/>
        <w:jc w:val="center"/>
        <w:rPr>
          <w:color w:val="000000" w:themeColor="text1"/>
          <w:sz w:val="32"/>
          <w:szCs w:val="32"/>
        </w:rPr>
      </w:pPr>
      <w:bookmarkStart w:id="494" w:name="_Toc175945343"/>
      <w:r>
        <w:rPr>
          <w:color w:val="000000" w:themeColor="text1"/>
          <w:sz w:val="32"/>
          <w:szCs w:val="32"/>
        </w:rPr>
        <w:t>CHÍNH SÁCH GIÁ CẢ</w:t>
      </w:r>
      <w:bookmarkEnd w:id="494"/>
    </w:p>
    <w:p w14:paraId="65A7FDAB" w14:textId="77777777" w:rsidR="008B5379" w:rsidRPr="008B7730" w:rsidRDefault="008B5379" w:rsidP="00A74553">
      <w:pPr>
        <w:pStyle w:val="Heading1"/>
        <w:spacing w:before="60" w:after="60"/>
        <w:jc w:val="center"/>
        <w:rPr>
          <w:color w:val="000000" w:themeColor="text1"/>
          <w:sz w:val="32"/>
          <w:szCs w:val="32"/>
        </w:rPr>
      </w:pPr>
    </w:p>
    <w:p w14:paraId="6BC6639A" w14:textId="15EB5272" w:rsidR="00114DEA" w:rsidRPr="00A036A3" w:rsidRDefault="00ED4819" w:rsidP="00A94F4A">
      <w:pPr>
        <w:spacing w:before="60" w:after="60"/>
        <w:ind w:right="0"/>
        <w:rPr>
          <w:rFonts w:ascii="Times New Roman" w:hAnsi="Times New Roman"/>
          <w:b/>
          <w:sz w:val="26"/>
          <w:szCs w:val="26"/>
        </w:rPr>
      </w:pPr>
      <w:bookmarkStart w:id="495" w:name="_Hlk156815668"/>
      <w:r w:rsidRPr="00ED4819">
        <w:rPr>
          <w:rFonts w:ascii="Times New Roman" w:hAnsi="Times New Roman"/>
          <w:b/>
          <w:sz w:val="26"/>
          <w:szCs w:val="26"/>
        </w:rPr>
        <w:t xml:space="preserve">NỘI DUNG CHƯƠNG </w:t>
      </w:r>
      <w:bookmarkEnd w:id="495"/>
      <w:r w:rsidR="00A036A3">
        <w:rPr>
          <w:rFonts w:ascii="Times New Roman" w:hAnsi="Times New Roman"/>
          <w:b/>
          <w:sz w:val="26"/>
          <w:szCs w:val="26"/>
        </w:rPr>
        <w:t>4</w:t>
      </w:r>
    </w:p>
    <w:p w14:paraId="34E7FC76" w14:textId="2E7B5A75" w:rsidR="00114DEA" w:rsidRPr="008B7730" w:rsidRDefault="00114DEA" w:rsidP="00A74553">
      <w:pPr>
        <w:pStyle w:val="Heading2"/>
        <w:spacing w:after="60"/>
        <w:rPr>
          <w:color w:val="000000" w:themeColor="text1"/>
        </w:rPr>
      </w:pPr>
      <w:bookmarkStart w:id="496" w:name="_Toc517444361"/>
      <w:bookmarkStart w:id="497" w:name="_Toc517709145"/>
      <w:bookmarkStart w:id="498" w:name="_Toc517709977"/>
      <w:bookmarkStart w:id="499" w:name="_Toc518507784"/>
      <w:bookmarkStart w:id="500" w:name="_Toc175945344"/>
      <w:r w:rsidRPr="008B7730">
        <w:rPr>
          <w:color w:val="000000" w:themeColor="text1"/>
        </w:rPr>
        <w:t>4.1. Khách du lịch</w:t>
      </w:r>
      <w:bookmarkEnd w:id="496"/>
      <w:bookmarkEnd w:id="497"/>
      <w:bookmarkEnd w:id="498"/>
      <w:bookmarkEnd w:id="499"/>
      <w:bookmarkEnd w:id="500"/>
    </w:p>
    <w:p w14:paraId="42CD1BE6" w14:textId="4EDBE1BA" w:rsidR="00114DEA" w:rsidRPr="008B7730" w:rsidRDefault="00114DEA" w:rsidP="00A74553">
      <w:pPr>
        <w:pStyle w:val="Heading3"/>
        <w:spacing w:after="60"/>
        <w:rPr>
          <w:color w:val="000000" w:themeColor="text1"/>
        </w:rPr>
      </w:pPr>
      <w:bookmarkStart w:id="501" w:name="_Toc518507785"/>
      <w:bookmarkStart w:id="502" w:name="_Toc175945345"/>
      <w:r w:rsidRPr="008B7730">
        <w:rPr>
          <w:color w:val="000000" w:themeColor="text1"/>
        </w:rPr>
        <w:t>4.1.1. Khái niệm</w:t>
      </w:r>
      <w:bookmarkEnd w:id="501"/>
      <w:bookmarkEnd w:id="502"/>
    </w:p>
    <w:p w14:paraId="51B4290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Th</w:t>
      </w:r>
      <w:r w:rsidR="004E76FC">
        <w:rPr>
          <w:rFonts w:ascii="Times New Roman" w:hAnsi="Times New Roman"/>
          <w:color w:val="000000" w:themeColor="text1"/>
          <w:sz w:val="26"/>
          <w:szCs w:val="26"/>
          <w:lang w:val="sv-SE"/>
        </w:rPr>
        <w:t>eo điều 3 – Luật Du lịch 2017, k</w:t>
      </w:r>
      <w:r w:rsidRPr="008B7730">
        <w:rPr>
          <w:rFonts w:ascii="Times New Roman" w:hAnsi="Times New Roman"/>
          <w:color w:val="000000" w:themeColor="text1"/>
          <w:sz w:val="26"/>
          <w:szCs w:val="26"/>
          <w:lang w:val="sv-SE"/>
        </w:rPr>
        <w:t>hách du lịch là người đi du lịch hoặc kết hợp đi du lịch, trừ trường hợp đi học, làm việc để nhận thu nhập ở nơi đến.</w:t>
      </w:r>
    </w:p>
    <w:p w14:paraId="0796257F" w14:textId="0F4D0F5F" w:rsidR="00114DEA" w:rsidRPr="008B7730" w:rsidRDefault="00114DEA" w:rsidP="00A74553">
      <w:pPr>
        <w:pStyle w:val="Heading3"/>
        <w:spacing w:after="60"/>
        <w:rPr>
          <w:color w:val="000000" w:themeColor="text1"/>
        </w:rPr>
      </w:pPr>
      <w:bookmarkStart w:id="503" w:name="_Toc518507786"/>
      <w:bookmarkStart w:id="504" w:name="_Toc175945346"/>
      <w:r w:rsidRPr="008B7730">
        <w:rPr>
          <w:color w:val="000000" w:themeColor="text1"/>
        </w:rPr>
        <w:t>4.1.2. Phân loại khách du lịch</w:t>
      </w:r>
      <w:bookmarkEnd w:id="503"/>
      <w:bookmarkEnd w:id="504"/>
    </w:p>
    <w:p w14:paraId="26291E9A" w14:textId="77777777" w:rsidR="00114DEA" w:rsidRPr="00824396" w:rsidRDefault="00114DEA" w:rsidP="00A74553">
      <w:pPr>
        <w:spacing w:before="60" w:after="6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Theo điều 10 – Luật Du lịch 2017</w:t>
      </w:r>
      <w:r w:rsidR="00824396">
        <w:rPr>
          <w:rFonts w:ascii="Times New Roman" w:hAnsi="Times New Roman"/>
          <w:color w:val="000000" w:themeColor="text1"/>
          <w:sz w:val="26"/>
          <w:szCs w:val="26"/>
          <w:lang w:val="sv-SE"/>
        </w:rPr>
        <w:t xml:space="preserve">, </w:t>
      </w:r>
      <w:r w:rsidR="00824396">
        <w:rPr>
          <w:rFonts w:ascii="Times New Roman" w:hAnsi="Times New Roman"/>
          <w:iCs/>
          <w:color w:val="000000" w:themeColor="text1"/>
          <w:sz w:val="26"/>
          <w:szCs w:val="26"/>
          <w:lang w:val="sv-SE"/>
        </w:rPr>
        <w:t>k</w:t>
      </w:r>
      <w:r w:rsidRPr="00824396">
        <w:rPr>
          <w:rFonts w:ascii="Times New Roman" w:hAnsi="Times New Roman"/>
          <w:iCs/>
          <w:color w:val="000000" w:themeColor="text1"/>
          <w:sz w:val="26"/>
          <w:szCs w:val="26"/>
          <w:lang w:val="sv-SE"/>
        </w:rPr>
        <w:t>hách du l</w:t>
      </w:r>
      <w:r w:rsidRPr="00824396">
        <w:rPr>
          <w:rFonts w:ascii="Times New Roman" w:hAnsi="Times New Roman" w:cs="Arial"/>
          <w:iCs/>
          <w:color w:val="000000" w:themeColor="text1"/>
          <w:sz w:val="26"/>
          <w:szCs w:val="26"/>
          <w:lang w:val="sv-SE"/>
        </w:rPr>
        <w:t>ị</w:t>
      </w:r>
      <w:r w:rsidRPr="00824396">
        <w:rPr>
          <w:rFonts w:ascii="Times New Roman" w:hAnsi="Times New Roman"/>
          <w:iCs/>
          <w:color w:val="000000" w:themeColor="text1"/>
          <w:sz w:val="26"/>
          <w:szCs w:val="26"/>
          <w:lang w:val="sv-SE"/>
        </w:rPr>
        <w:t>ch bao g</w:t>
      </w:r>
      <w:r w:rsidRPr="00824396">
        <w:rPr>
          <w:rFonts w:ascii="Times New Roman" w:hAnsi="Times New Roman" w:cs="Arial"/>
          <w:iCs/>
          <w:color w:val="000000" w:themeColor="text1"/>
          <w:sz w:val="26"/>
          <w:szCs w:val="26"/>
          <w:lang w:val="sv-SE"/>
        </w:rPr>
        <w:t>ồ</w:t>
      </w:r>
      <w:r w:rsidRPr="00824396">
        <w:rPr>
          <w:rFonts w:ascii="Times New Roman" w:hAnsi="Times New Roman"/>
          <w:iCs/>
          <w:color w:val="000000" w:themeColor="text1"/>
          <w:sz w:val="26"/>
          <w:szCs w:val="26"/>
          <w:lang w:val="sv-SE"/>
        </w:rPr>
        <w:t>m kh</w:t>
      </w:r>
      <w:r w:rsidRPr="00824396">
        <w:rPr>
          <w:rFonts w:ascii="Times New Roman" w:hAnsi="Times New Roman" w:cs=".VnTime"/>
          <w:iCs/>
          <w:color w:val="000000" w:themeColor="text1"/>
          <w:sz w:val="26"/>
          <w:szCs w:val="26"/>
          <w:lang w:val="sv-SE"/>
        </w:rPr>
        <w:t>á</w:t>
      </w:r>
      <w:r w:rsidRPr="00824396">
        <w:rPr>
          <w:rFonts w:ascii="Times New Roman" w:hAnsi="Times New Roman"/>
          <w:iCs/>
          <w:color w:val="000000" w:themeColor="text1"/>
          <w:sz w:val="26"/>
          <w:szCs w:val="26"/>
          <w:lang w:val="sv-SE"/>
        </w:rPr>
        <w:t>ch du l</w:t>
      </w:r>
      <w:r w:rsidRPr="00824396">
        <w:rPr>
          <w:rFonts w:ascii="Times New Roman" w:hAnsi="Times New Roman" w:cs="Arial"/>
          <w:iCs/>
          <w:color w:val="000000" w:themeColor="text1"/>
          <w:sz w:val="26"/>
          <w:szCs w:val="26"/>
          <w:lang w:val="sv-SE"/>
        </w:rPr>
        <w:t>ị</w:t>
      </w:r>
      <w:r w:rsidRPr="00824396">
        <w:rPr>
          <w:rFonts w:ascii="Times New Roman" w:hAnsi="Times New Roman"/>
          <w:iCs/>
          <w:color w:val="000000" w:themeColor="text1"/>
          <w:sz w:val="26"/>
          <w:szCs w:val="26"/>
          <w:lang w:val="sv-SE"/>
        </w:rPr>
        <w:t>ch n</w:t>
      </w:r>
      <w:r w:rsidRPr="00824396">
        <w:rPr>
          <w:rFonts w:ascii="Times New Roman" w:hAnsi="Times New Roman" w:cs="Arial"/>
          <w:iCs/>
          <w:color w:val="000000" w:themeColor="text1"/>
          <w:sz w:val="26"/>
          <w:szCs w:val="26"/>
          <w:lang w:val="sv-SE"/>
        </w:rPr>
        <w:t>ộ</w:t>
      </w:r>
      <w:r w:rsidRPr="00824396">
        <w:rPr>
          <w:rFonts w:ascii="Times New Roman" w:hAnsi="Times New Roman"/>
          <w:iCs/>
          <w:color w:val="000000" w:themeColor="text1"/>
          <w:sz w:val="26"/>
          <w:szCs w:val="26"/>
          <w:lang w:val="sv-SE"/>
        </w:rPr>
        <w:t xml:space="preserve">i </w:t>
      </w:r>
      <w:r w:rsidRPr="00824396">
        <w:rPr>
          <w:rFonts w:ascii="Times New Roman" w:hAnsi="Times New Roman" w:cs="Arial"/>
          <w:iCs/>
          <w:color w:val="000000" w:themeColor="text1"/>
          <w:sz w:val="26"/>
          <w:szCs w:val="26"/>
          <w:lang w:val="sv-SE"/>
        </w:rPr>
        <w:t>đị</w:t>
      </w:r>
      <w:r w:rsidRPr="00824396">
        <w:rPr>
          <w:rFonts w:ascii="Times New Roman" w:hAnsi="Times New Roman"/>
          <w:iCs/>
          <w:color w:val="000000" w:themeColor="text1"/>
          <w:sz w:val="26"/>
          <w:szCs w:val="26"/>
          <w:lang w:val="sv-SE"/>
        </w:rPr>
        <w:t>a, kh</w:t>
      </w:r>
      <w:r w:rsidRPr="00824396">
        <w:rPr>
          <w:rFonts w:ascii="Times New Roman" w:hAnsi="Times New Roman" w:cs=".VnTime"/>
          <w:iCs/>
          <w:color w:val="000000" w:themeColor="text1"/>
          <w:sz w:val="26"/>
          <w:szCs w:val="26"/>
          <w:lang w:val="sv-SE"/>
        </w:rPr>
        <w:t>á</w:t>
      </w:r>
      <w:r w:rsidRPr="00824396">
        <w:rPr>
          <w:rFonts w:ascii="Times New Roman" w:hAnsi="Times New Roman"/>
          <w:iCs/>
          <w:color w:val="000000" w:themeColor="text1"/>
          <w:sz w:val="26"/>
          <w:szCs w:val="26"/>
          <w:lang w:val="sv-SE"/>
        </w:rPr>
        <w:t>ch du l</w:t>
      </w:r>
      <w:r w:rsidRPr="00824396">
        <w:rPr>
          <w:rFonts w:ascii="Times New Roman" w:hAnsi="Times New Roman" w:cs="Arial"/>
          <w:iCs/>
          <w:color w:val="000000" w:themeColor="text1"/>
          <w:sz w:val="26"/>
          <w:szCs w:val="26"/>
          <w:lang w:val="sv-SE"/>
        </w:rPr>
        <w:t>ị</w:t>
      </w:r>
      <w:r w:rsidRPr="00824396">
        <w:rPr>
          <w:rFonts w:ascii="Times New Roman" w:hAnsi="Times New Roman"/>
          <w:iCs/>
          <w:color w:val="000000" w:themeColor="text1"/>
          <w:sz w:val="26"/>
          <w:szCs w:val="26"/>
          <w:lang w:val="sv-SE"/>
        </w:rPr>
        <w:t>ch qu</w:t>
      </w:r>
      <w:r w:rsidRPr="00824396">
        <w:rPr>
          <w:rFonts w:ascii="Times New Roman" w:hAnsi="Times New Roman" w:cs="Arial"/>
          <w:iCs/>
          <w:color w:val="000000" w:themeColor="text1"/>
          <w:sz w:val="26"/>
          <w:szCs w:val="26"/>
          <w:lang w:val="sv-SE"/>
        </w:rPr>
        <w:t>ố</w:t>
      </w:r>
      <w:r w:rsidRPr="00824396">
        <w:rPr>
          <w:rFonts w:ascii="Times New Roman" w:hAnsi="Times New Roman"/>
          <w:iCs/>
          <w:color w:val="000000" w:themeColor="text1"/>
          <w:sz w:val="26"/>
          <w:szCs w:val="26"/>
          <w:lang w:val="sv-SE"/>
        </w:rPr>
        <w:t>c t</w:t>
      </w:r>
      <w:r w:rsidRPr="00824396">
        <w:rPr>
          <w:rFonts w:ascii="Times New Roman" w:hAnsi="Times New Roman" w:cs="Arial"/>
          <w:iCs/>
          <w:color w:val="000000" w:themeColor="text1"/>
          <w:sz w:val="26"/>
          <w:szCs w:val="26"/>
          <w:lang w:val="sv-SE"/>
        </w:rPr>
        <w:t>ếđế</w:t>
      </w:r>
      <w:r w:rsidRPr="00824396">
        <w:rPr>
          <w:rFonts w:ascii="Times New Roman" w:hAnsi="Times New Roman"/>
          <w:iCs/>
          <w:color w:val="000000" w:themeColor="text1"/>
          <w:sz w:val="26"/>
          <w:szCs w:val="26"/>
          <w:lang w:val="sv-SE"/>
        </w:rPr>
        <w:t>n Vi</w:t>
      </w:r>
      <w:r w:rsidRPr="00824396">
        <w:rPr>
          <w:rFonts w:ascii="Times New Roman" w:hAnsi="Times New Roman" w:cs="Arial"/>
          <w:iCs/>
          <w:color w:val="000000" w:themeColor="text1"/>
          <w:sz w:val="26"/>
          <w:szCs w:val="26"/>
          <w:lang w:val="sv-SE"/>
        </w:rPr>
        <w:t>ệ</w:t>
      </w:r>
      <w:r w:rsidRPr="00824396">
        <w:rPr>
          <w:rFonts w:ascii="Times New Roman" w:hAnsi="Times New Roman"/>
          <w:iCs/>
          <w:color w:val="000000" w:themeColor="text1"/>
          <w:sz w:val="26"/>
          <w:szCs w:val="26"/>
          <w:lang w:val="sv-SE"/>
        </w:rPr>
        <w:t>t Nam v</w:t>
      </w:r>
      <w:r w:rsidRPr="00824396">
        <w:rPr>
          <w:rFonts w:ascii="Times New Roman" w:hAnsi="Times New Roman" w:cs="Arial"/>
          <w:iCs/>
          <w:color w:val="000000" w:themeColor="text1"/>
          <w:sz w:val="26"/>
          <w:szCs w:val="26"/>
          <w:lang w:val="sv-SE"/>
        </w:rPr>
        <w:t>à</w:t>
      </w:r>
      <w:r w:rsidRPr="00824396">
        <w:rPr>
          <w:rFonts w:ascii="Times New Roman" w:hAnsi="Times New Roman"/>
          <w:iCs/>
          <w:color w:val="000000" w:themeColor="text1"/>
          <w:sz w:val="26"/>
          <w:szCs w:val="26"/>
          <w:lang w:val="sv-SE"/>
        </w:rPr>
        <w:t xml:space="preserve"> kh</w:t>
      </w:r>
      <w:r w:rsidRPr="00824396">
        <w:rPr>
          <w:rFonts w:ascii="Times New Roman" w:hAnsi="Times New Roman" w:cs=".VnTime"/>
          <w:iCs/>
          <w:color w:val="000000" w:themeColor="text1"/>
          <w:sz w:val="26"/>
          <w:szCs w:val="26"/>
          <w:lang w:val="sv-SE"/>
        </w:rPr>
        <w:t>á</w:t>
      </w:r>
      <w:r w:rsidRPr="00824396">
        <w:rPr>
          <w:rFonts w:ascii="Times New Roman" w:hAnsi="Times New Roman"/>
          <w:iCs/>
          <w:color w:val="000000" w:themeColor="text1"/>
          <w:sz w:val="26"/>
          <w:szCs w:val="26"/>
          <w:lang w:val="sv-SE"/>
        </w:rPr>
        <w:t>ch du l</w:t>
      </w:r>
      <w:r w:rsidRPr="00824396">
        <w:rPr>
          <w:rFonts w:ascii="Times New Roman" w:hAnsi="Times New Roman" w:cs="Arial"/>
          <w:iCs/>
          <w:color w:val="000000" w:themeColor="text1"/>
          <w:sz w:val="26"/>
          <w:szCs w:val="26"/>
          <w:lang w:val="sv-SE"/>
        </w:rPr>
        <w:t>ị</w:t>
      </w:r>
      <w:r w:rsidRPr="00824396">
        <w:rPr>
          <w:rFonts w:ascii="Times New Roman" w:hAnsi="Times New Roman"/>
          <w:iCs/>
          <w:color w:val="000000" w:themeColor="text1"/>
          <w:sz w:val="26"/>
          <w:szCs w:val="26"/>
          <w:lang w:val="sv-SE"/>
        </w:rPr>
        <w:t>ch ra n</w:t>
      </w:r>
      <w:r w:rsidRPr="00824396">
        <w:rPr>
          <w:rFonts w:ascii="Times New Roman" w:hAnsi="Times New Roman" w:cs="Arial"/>
          <w:iCs/>
          <w:color w:val="000000" w:themeColor="text1"/>
          <w:sz w:val="26"/>
          <w:szCs w:val="26"/>
          <w:lang w:val="sv-SE"/>
        </w:rPr>
        <w:t>ướ</w:t>
      </w:r>
      <w:r w:rsidRPr="00824396">
        <w:rPr>
          <w:rFonts w:ascii="Times New Roman" w:hAnsi="Times New Roman"/>
          <w:iCs/>
          <w:color w:val="000000" w:themeColor="text1"/>
          <w:sz w:val="26"/>
          <w:szCs w:val="26"/>
          <w:lang w:val="sv-SE"/>
        </w:rPr>
        <w:t>c ngo</w:t>
      </w:r>
      <w:r w:rsidRPr="00824396">
        <w:rPr>
          <w:rFonts w:ascii="Times New Roman" w:hAnsi="Times New Roman" w:cs="Arial"/>
          <w:iCs/>
          <w:color w:val="000000" w:themeColor="text1"/>
          <w:sz w:val="26"/>
          <w:szCs w:val="26"/>
          <w:lang w:val="sv-SE"/>
        </w:rPr>
        <w:t>à</w:t>
      </w:r>
      <w:r w:rsidRPr="00824396">
        <w:rPr>
          <w:rFonts w:ascii="Times New Roman" w:hAnsi="Times New Roman"/>
          <w:iCs/>
          <w:color w:val="000000" w:themeColor="text1"/>
          <w:sz w:val="26"/>
          <w:szCs w:val="26"/>
          <w:lang w:val="sv-SE"/>
        </w:rPr>
        <w:t>i.</w:t>
      </w:r>
    </w:p>
    <w:p w14:paraId="1287CCE5" w14:textId="77777777" w:rsidR="00114DEA" w:rsidRPr="008B7730" w:rsidRDefault="00114DEA">
      <w:pPr>
        <w:pStyle w:val="ListParagraph"/>
        <w:numPr>
          <w:ilvl w:val="0"/>
          <w:numId w:val="15"/>
        </w:numPr>
        <w:spacing w:before="60" w:after="60" w:line="240" w:lineRule="auto"/>
        <w:ind w:left="0" w:firstLine="567"/>
        <w:contextualSpacing w:val="0"/>
        <w:jc w:val="both"/>
        <w:rPr>
          <w:rFonts w:ascii="Times New Roman" w:hAnsi="Times New Roman"/>
          <w:iCs/>
          <w:color w:val="000000" w:themeColor="text1"/>
          <w:sz w:val="26"/>
          <w:szCs w:val="26"/>
          <w:lang w:val="sv-SE"/>
        </w:rPr>
      </w:pPr>
      <w:r w:rsidRPr="008B7730">
        <w:rPr>
          <w:rFonts w:ascii="Times New Roman" w:hAnsi="Times New Roman"/>
          <w:iCs/>
          <w:color w:val="000000" w:themeColor="text1"/>
          <w:sz w:val="26"/>
          <w:szCs w:val="26"/>
          <w:lang w:val="sv-SE"/>
        </w:rPr>
        <w:t>Khách du lịch nội địa là công dân Việt Nam, người nước ngoài cư trú ở Việt Nam đi du lịch trong lãnh thổ Việt Nam. Đối với khách du lịch trong nước là những người di chuyển từ địa phương này đến đến phương khác có lưu đêm dù mục đích của họ là đi du lịch thuần túy hay đối tượng khách đi công tác và các mục đích khác có sử dụng các dịch vụ của ngành Du lịch thì được xem là khách du lịch trong nước.</w:t>
      </w:r>
    </w:p>
    <w:p w14:paraId="7ECC2396" w14:textId="77777777" w:rsidR="00114DEA" w:rsidRPr="008B7730" w:rsidRDefault="00114DEA">
      <w:pPr>
        <w:pStyle w:val="ListParagraph"/>
        <w:numPr>
          <w:ilvl w:val="0"/>
          <w:numId w:val="15"/>
        </w:numPr>
        <w:spacing w:before="60" w:after="60" w:line="240" w:lineRule="auto"/>
        <w:ind w:left="0" w:firstLine="567"/>
        <w:contextualSpacing w:val="0"/>
        <w:jc w:val="both"/>
        <w:rPr>
          <w:rFonts w:ascii="Times New Roman" w:hAnsi="Times New Roman"/>
          <w:iCs/>
          <w:color w:val="000000" w:themeColor="text1"/>
          <w:sz w:val="26"/>
          <w:szCs w:val="26"/>
          <w:lang w:val="sv-SE"/>
        </w:rPr>
      </w:pPr>
      <w:r w:rsidRPr="008B7730">
        <w:rPr>
          <w:rFonts w:ascii="Times New Roman" w:hAnsi="Times New Roman"/>
          <w:iCs/>
          <w:color w:val="000000" w:themeColor="text1"/>
          <w:sz w:val="26"/>
          <w:szCs w:val="26"/>
          <w:lang w:val="sv-SE"/>
        </w:rPr>
        <w:t>Khách du lịch quốc tế đến Việt Nam là người nước ngoài, người Việt Nam định cư ở nước ngoài vào Việt Nam du lịch.</w:t>
      </w:r>
    </w:p>
    <w:p w14:paraId="787E2CBF" w14:textId="77777777" w:rsidR="00114DEA" w:rsidRDefault="00114DEA">
      <w:pPr>
        <w:pStyle w:val="ListParagraph"/>
        <w:numPr>
          <w:ilvl w:val="0"/>
          <w:numId w:val="15"/>
        </w:numPr>
        <w:spacing w:before="60" w:after="60" w:line="240" w:lineRule="auto"/>
        <w:ind w:left="0" w:firstLine="567"/>
        <w:contextualSpacing w:val="0"/>
        <w:jc w:val="both"/>
        <w:rPr>
          <w:rFonts w:ascii="Times New Roman" w:hAnsi="Times New Roman"/>
          <w:iCs/>
          <w:color w:val="000000" w:themeColor="text1"/>
          <w:sz w:val="26"/>
          <w:szCs w:val="26"/>
          <w:lang w:val="sv-SE"/>
        </w:rPr>
      </w:pPr>
      <w:r w:rsidRPr="008B7730">
        <w:rPr>
          <w:rFonts w:ascii="Times New Roman" w:hAnsi="Times New Roman"/>
          <w:iCs/>
          <w:color w:val="000000" w:themeColor="text1"/>
          <w:sz w:val="26"/>
          <w:szCs w:val="26"/>
          <w:lang w:val="sv-SE"/>
        </w:rPr>
        <w:t>Khách du lịch ra nước ngoài là công dân Việt Nam và người nước ngoài cư trú ở Việt Nam đi du lịch nước ngoài.</w:t>
      </w:r>
    </w:p>
    <w:p w14:paraId="1B8793F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Cần phân biệt hai loại </w:t>
      </w:r>
      <w:r w:rsidR="00824396">
        <w:rPr>
          <w:rFonts w:ascii="Times New Roman" w:hAnsi="Times New Roman"/>
          <w:color w:val="000000" w:themeColor="text1"/>
          <w:sz w:val="26"/>
          <w:szCs w:val="26"/>
        </w:rPr>
        <w:t>mục đích du lịch</w:t>
      </w:r>
      <w:r w:rsidRPr="008B7730">
        <w:rPr>
          <w:rFonts w:ascii="Times New Roman" w:hAnsi="Times New Roman"/>
          <w:color w:val="000000" w:themeColor="text1"/>
          <w:sz w:val="26"/>
          <w:szCs w:val="26"/>
        </w:rPr>
        <w:t xml:space="preserve"> cơ bản. Thứ nhất, những người mà chuyến đi của họ có mục đích chính là nâng cao hiểu biết tạ nơi đến về các tài nguyên tự nhiên, kinh tế, văn hóa… được gọi là khách du lịch thuần túy. Thứ hai, có những người thực hiến chuyến đi vì mục đích khác như công tác, tìm kiếm cơ hội làm ăn, hội họp, gặp gỡ người thân… Trên đường đi hay đến nơi, họ sắp xếp được thời gian cho việc tham quan, nghỉ ngơi, thì khi đó họ được xem là khách du lịch. Để nói</w:t>
      </w:r>
      <w:r w:rsidR="001848BA">
        <w:rPr>
          <w:rFonts w:ascii="Times New Roman" w:hAnsi="Times New Roman"/>
          <w:color w:val="000000" w:themeColor="text1"/>
          <w:sz w:val="26"/>
          <w:szCs w:val="26"/>
        </w:rPr>
        <w:t xml:space="preserve"> đến</w:t>
      </w:r>
      <w:r w:rsidRPr="008B7730">
        <w:rPr>
          <w:rFonts w:ascii="Times New Roman" w:hAnsi="Times New Roman"/>
          <w:color w:val="000000" w:themeColor="text1"/>
          <w:sz w:val="26"/>
          <w:szCs w:val="26"/>
        </w:rPr>
        <w:t xml:space="preserve"> sự kết hợp đó, chuyến đi </w:t>
      </w:r>
      <w:r w:rsidRPr="008B7730">
        <w:rPr>
          <w:rFonts w:ascii="Times New Roman" w:hAnsi="Times New Roman"/>
          <w:color w:val="000000" w:themeColor="text1"/>
          <w:sz w:val="26"/>
          <w:szCs w:val="26"/>
        </w:rPr>
        <w:lastRenderedPageBreak/>
        <w:t>của họ được gọi là du lịch công vụ, du lịch thể thao, du lịch tôn giáo.</w:t>
      </w:r>
    </w:p>
    <w:p w14:paraId="3B438ECB" w14:textId="1E656961" w:rsidR="00114DEA" w:rsidRPr="008B7730" w:rsidRDefault="00114DEA" w:rsidP="00A74553">
      <w:pPr>
        <w:pStyle w:val="Heading2"/>
        <w:spacing w:after="60"/>
        <w:rPr>
          <w:color w:val="000000" w:themeColor="text1"/>
        </w:rPr>
      </w:pPr>
      <w:bookmarkStart w:id="505" w:name="_Toc518507787"/>
      <w:bookmarkStart w:id="506" w:name="_Toc175945347"/>
      <w:r w:rsidRPr="008B7730">
        <w:rPr>
          <w:color w:val="000000" w:themeColor="text1"/>
        </w:rPr>
        <w:t>4.2. Hành vi tiêu dùng của khách du lịch</w:t>
      </w:r>
      <w:bookmarkEnd w:id="505"/>
      <w:bookmarkEnd w:id="506"/>
    </w:p>
    <w:p w14:paraId="29C9E075" w14:textId="06F220CF" w:rsidR="00114DEA" w:rsidRPr="008B7730" w:rsidRDefault="00114DEA" w:rsidP="00A74553">
      <w:pPr>
        <w:pStyle w:val="Heading3"/>
        <w:spacing w:after="60"/>
        <w:rPr>
          <w:color w:val="000000" w:themeColor="text1"/>
        </w:rPr>
      </w:pPr>
      <w:bookmarkStart w:id="507" w:name="_Toc517444362"/>
      <w:bookmarkStart w:id="508" w:name="_Toc517709146"/>
      <w:bookmarkStart w:id="509" w:name="_Toc517709978"/>
      <w:bookmarkStart w:id="510" w:name="_Toc518507788"/>
      <w:bookmarkStart w:id="511" w:name="_Toc175945348"/>
      <w:r w:rsidRPr="008B7730">
        <w:rPr>
          <w:color w:val="000000" w:themeColor="text1"/>
        </w:rPr>
        <w:t>4.2.1. Khái niệm</w:t>
      </w:r>
      <w:bookmarkEnd w:id="507"/>
      <w:bookmarkEnd w:id="508"/>
      <w:bookmarkEnd w:id="509"/>
      <w:bookmarkEnd w:id="510"/>
      <w:bookmarkEnd w:id="511"/>
      <w:r w:rsidRPr="008B7730">
        <w:rPr>
          <w:color w:val="000000" w:themeColor="text1"/>
        </w:rPr>
        <w:tab/>
      </w:r>
    </w:p>
    <w:p w14:paraId="40B4B2C2" w14:textId="77777777" w:rsidR="00114DEA" w:rsidRPr="008B7730" w:rsidRDefault="004E76FC" w:rsidP="00A74553">
      <w:pPr>
        <w:spacing w:before="60" w:after="60" w:line="240" w:lineRule="auto"/>
        <w:ind w:right="0" w:firstLine="567"/>
        <w:rPr>
          <w:rFonts w:ascii="Times New Roman" w:hAnsi="Times New Roman"/>
          <w:color w:val="000000" w:themeColor="text1"/>
          <w:sz w:val="26"/>
          <w:szCs w:val="26"/>
        </w:rPr>
      </w:pPr>
      <w:r>
        <w:rPr>
          <w:rFonts w:ascii="Times New Roman" w:hAnsi="Times New Roman"/>
          <w:color w:val="000000" w:themeColor="text1"/>
          <w:sz w:val="26"/>
          <w:szCs w:val="26"/>
        </w:rPr>
        <w:t>Theo Hiệp hội M</w:t>
      </w:r>
      <w:r w:rsidR="00114DEA" w:rsidRPr="008B7730">
        <w:rPr>
          <w:rFonts w:ascii="Times New Roman" w:hAnsi="Times New Roman"/>
          <w:color w:val="000000" w:themeColor="text1"/>
          <w:sz w:val="26"/>
          <w:szCs w:val="26"/>
        </w:rPr>
        <w:t xml:space="preserve">arketing Hoa Kỳ, hành vi khách hàng chính là sự tác động qua lại giữa các yếu tố kích thích của môi trường với nhận thức và hành vi của con người mà qua sự tương tác đó, con người thay đổi cuộc sống của họ. Hay nói cách khác, hành vi khách hàng bao gồm những suy nghĩ và cảm nhận mà con người có được và những hành động mà họ thực hiện trong quá trình tiêu dùng. Những yếu tố như ý kiến từ những người tiêu dùng khác, quảng cáo, thông tin về giá cả, bao bì, bề ngoài sản phẩm… đều có thể tác động đến cảm nhận, suy nghĩ và hành vi của khách hàng. </w:t>
      </w:r>
    </w:p>
    <w:p w14:paraId="6F3A968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Theo Kotler &amp; Levy, hành vi khách hàng là những hành vi cụ thể của một cá nhân khi thực hiện các quyết định mua sắm, sử dụng và vứt bỏ sản phẩm hay dịch vụ.</w:t>
      </w:r>
    </w:p>
    <w:p w14:paraId="35AE12B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Từ các định nghĩa trên, có thể hiểu hành vi tiêu dùng của khách du lịch là hành vi của khách du lịch trong quá trình quyết định mua và sử dụng sản phẩm du lịch. Nhà marketing sẽ nghiên cứu các yếu tố ảnh hưởng đến hành vi của khách du lịch nhằm biết được nhu cầu, động cơ sử dụng sản phẩm và thói quen mua sắm sản phẩm của khách hàng, từ đó xây dựng chiến lược marketing phù hợp nhằm thúc đẩy khách hàng mua sắm sản phẩm, dịch vụ của mình.</w:t>
      </w:r>
    </w:p>
    <w:p w14:paraId="72109D37" w14:textId="0ECFFCC3" w:rsidR="00114DEA" w:rsidRDefault="00114DEA" w:rsidP="00A74553">
      <w:pPr>
        <w:pStyle w:val="Heading3"/>
        <w:spacing w:after="60"/>
        <w:rPr>
          <w:color w:val="000000" w:themeColor="text1"/>
        </w:rPr>
      </w:pPr>
      <w:bookmarkStart w:id="512" w:name="_Toc517444363"/>
      <w:bookmarkStart w:id="513" w:name="_Toc517709147"/>
      <w:bookmarkStart w:id="514" w:name="_Toc517709979"/>
      <w:bookmarkStart w:id="515" w:name="_Toc518507789"/>
      <w:bookmarkStart w:id="516" w:name="_Toc175945349"/>
      <w:r w:rsidRPr="008B7730">
        <w:rPr>
          <w:color w:val="000000" w:themeColor="text1"/>
        </w:rPr>
        <w:t>4.2.2. Các nhân tố ảnh hưởng đến hành vi tiêu dùng của khách du lịch</w:t>
      </w:r>
      <w:bookmarkEnd w:id="512"/>
      <w:bookmarkEnd w:id="513"/>
      <w:bookmarkEnd w:id="514"/>
      <w:bookmarkEnd w:id="515"/>
      <w:bookmarkEnd w:id="516"/>
    </w:p>
    <w:p w14:paraId="026C43AA" w14:textId="77777777" w:rsidR="009B061B" w:rsidRPr="009B061B" w:rsidRDefault="009B061B" w:rsidP="00A74553">
      <w:pPr>
        <w:spacing w:before="60" w:after="60" w:line="240" w:lineRule="auto"/>
      </w:pPr>
    </w:p>
    <w:p w14:paraId="0E6C8DD4" w14:textId="77777777" w:rsidR="00866D6E" w:rsidRPr="00866D6E" w:rsidRDefault="0028542A" w:rsidP="00A74553">
      <w:pPr>
        <w:spacing w:before="60" w:after="60" w:line="240" w:lineRule="auto"/>
      </w:pPr>
      <w:r>
        <w:rPr>
          <w:noProof/>
        </w:rPr>
        <w:drawing>
          <wp:inline distT="0" distB="0" distL="0" distR="0" wp14:anchorId="39C81132" wp14:editId="311EE3AD">
            <wp:extent cx="4118237" cy="1400064"/>
            <wp:effectExtent l="0" t="0" r="0" b="0"/>
            <wp:docPr id="312" name="Picture 312" descr="C:\Users\Asus\Desktop\EDIT\NVBSPDL\t10_zpsecbda8b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Desktop\EDIT\NVBSPDL\t10_zpsecbda8b5.png"/>
                    <pic:cNvPicPr>
                      <a:picLocks noChangeAspect="1" noChangeArrowheads="1"/>
                    </pic:cNvPicPr>
                  </pic:nvPicPr>
                  <pic:blipFill rotWithShape="1">
                    <a:blip r:embed="rId17">
                      <a:extLst>
                        <a:ext uri="{28A0092B-C50C-407E-A947-70E740481C1C}">
                          <a14:useLocalDpi xmlns:a14="http://schemas.microsoft.com/office/drawing/2010/main" val="0"/>
                        </a:ext>
                      </a:extLst>
                    </a:blip>
                    <a:srcRect b="13228"/>
                    <a:stretch/>
                  </pic:blipFill>
                  <pic:spPr bwMode="auto">
                    <a:xfrm>
                      <a:off x="0" y="0"/>
                      <a:ext cx="4260030" cy="1448269"/>
                    </a:xfrm>
                    <a:prstGeom prst="rect">
                      <a:avLst/>
                    </a:prstGeom>
                    <a:noFill/>
                    <a:ln>
                      <a:noFill/>
                    </a:ln>
                    <a:extLst>
                      <a:ext uri="{53640926-AAD7-44D8-BBD7-CCE9431645EC}">
                        <a14:shadowObscured xmlns:a14="http://schemas.microsoft.com/office/drawing/2010/main"/>
                      </a:ext>
                    </a:extLst>
                  </pic:spPr>
                </pic:pic>
              </a:graphicData>
            </a:graphic>
          </wp:inline>
        </w:drawing>
      </w:r>
    </w:p>
    <w:p w14:paraId="7589B2EA" w14:textId="77777777" w:rsidR="00114DEA" w:rsidRPr="008B7730" w:rsidRDefault="00114DEA" w:rsidP="00A74553">
      <w:pPr>
        <w:spacing w:before="60" w:after="60" w:line="240" w:lineRule="auto"/>
        <w:ind w:right="0" w:firstLine="567"/>
        <w:jc w:val="center"/>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Hình 4.1.  Mô hình hành vi tiêu dùng</w:t>
      </w:r>
    </w:p>
    <w:p w14:paraId="3EA1B4F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Trong mô hình trên, nhóm các tác nhân tác động đến quá trình xử lý thông tin và nhận thức của khách hàng về sản phẩm của doanh nghiệp bao gồm các tác nhân marketing do doanh nghiệp tạo ra như sản phẩm, giá cả, địa điểm, khuyến mãi và tác nhân vĩ mô gồm kinh tế, văn hóa, chính trị, công nghệ, dân số. </w:t>
      </w:r>
    </w:p>
    <w:p w14:paraId="5CA9430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Cùng một môi trường sống và lượng thông tin giống nhau về sản phầm nhưng với nhu cầu và đặc điểm tâm lý k</w:t>
      </w:r>
      <w:r w:rsidR="00F00643">
        <w:rPr>
          <w:rFonts w:ascii="Times New Roman" w:hAnsi="Times New Roman"/>
          <w:color w:val="000000" w:themeColor="text1"/>
          <w:sz w:val="26"/>
          <w:szCs w:val="26"/>
        </w:rPr>
        <w:t xml:space="preserve">hác nhau thì các khách hàng có </w:t>
      </w:r>
      <w:r w:rsidRPr="008B7730">
        <w:rPr>
          <w:rFonts w:ascii="Times New Roman" w:hAnsi="Times New Roman"/>
          <w:color w:val="000000" w:themeColor="text1"/>
          <w:sz w:val="26"/>
          <w:szCs w:val="26"/>
        </w:rPr>
        <w:t>các phản ứng và ra quyết định đối với sản phẩm du lịch khác nhau. Quá trình này luôn là một ẩn số và được gọi là “hộp đen” mà chưa có bất cứ một thước đo hay lời giải thích nào. Điều mà doanh nghiệp có thể quan sát được đó là hành vi ứng xử của người mua thể hiện ở sự lựa chọn của họ về chủng loại sản phẩm, thương hiệu, lựa chọn về nhà cung cấp, thời gian và số lượng người mua.</w:t>
      </w:r>
    </w:p>
    <w:p w14:paraId="647D1358"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Do vậy, nhà marketing cần phải hiểu được các tác nhân marketing của mình và các yếu tố môi trường cụ thể tác động như thế nào đến quá trình xử lý thông tin trong “hộp đen” của khách.</w:t>
      </w:r>
    </w:p>
    <w:p w14:paraId="2D5C12D4" w14:textId="77777777" w:rsidR="009B061B" w:rsidRPr="008B7730" w:rsidRDefault="009B061B" w:rsidP="00A74553">
      <w:pPr>
        <w:spacing w:before="60" w:after="60" w:line="240" w:lineRule="auto"/>
        <w:ind w:right="0" w:firstLine="567"/>
        <w:rPr>
          <w:rFonts w:ascii="Times New Roman" w:hAnsi="Times New Roman"/>
          <w:color w:val="000000" w:themeColor="text1"/>
          <w:sz w:val="26"/>
          <w:szCs w:val="26"/>
        </w:rPr>
      </w:pPr>
    </w:p>
    <w:p w14:paraId="404B0C28"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noProof/>
          <w:color w:val="000000" w:themeColor="text1"/>
          <w:sz w:val="26"/>
          <w:szCs w:val="26"/>
        </w:rPr>
        <w:drawing>
          <wp:inline distT="0" distB="0" distL="0" distR="0" wp14:anchorId="38A1C358" wp14:editId="091125F0">
            <wp:extent cx="4117636" cy="1520469"/>
            <wp:effectExtent l="0" t="0" r="0" b="3810"/>
            <wp:docPr id="4" name="Picture 4" descr="Kết quả hình ảnh cho nhân tố ảnh hưởng đến hành vi người tiêu dù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ết quả hình ảnh cho nhân tố ảnh hưởng đến hành vi người tiêu dù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3633" cy="1563302"/>
                    </a:xfrm>
                    <a:prstGeom prst="rect">
                      <a:avLst/>
                    </a:prstGeom>
                    <a:noFill/>
                    <a:ln>
                      <a:noFill/>
                    </a:ln>
                  </pic:spPr>
                </pic:pic>
              </a:graphicData>
            </a:graphic>
          </wp:inline>
        </w:drawing>
      </w:r>
    </w:p>
    <w:p w14:paraId="1A1E3CC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Hình 4.2. Những nhân tố ảnh hưởng đến hành vi mua của người tiêu dùng</w:t>
      </w:r>
    </w:p>
    <w:p w14:paraId="150DE3B4" w14:textId="77777777" w:rsidR="00114DEA" w:rsidRPr="008B7730" w:rsidRDefault="00114DEA" w:rsidP="00A74553">
      <w:pPr>
        <w:pStyle w:val="Heading4"/>
        <w:spacing w:after="60"/>
        <w:rPr>
          <w:color w:val="000000" w:themeColor="text1"/>
        </w:rPr>
      </w:pPr>
      <w:bookmarkStart w:id="517" w:name="_Toc517444364"/>
      <w:bookmarkStart w:id="518" w:name="_Toc517709148"/>
      <w:bookmarkStart w:id="519" w:name="_Toc517709980"/>
      <w:bookmarkStart w:id="520" w:name="_Toc518507790"/>
      <w:r w:rsidRPr="008B7730">
        <w:rPr>
          <w:color w:val="000000" w:themeColor="text1"/>
        </w:rPr>
        <w:t>4.2.2.1. Nhân tố văn hóa</w:t>
      </w:r>
      <w:bookmarkEnd w:id="517"/>
      <w:bookmarkEnd w:id="518"/>
      <w:bookmarkEnd w:id="519"/>
      <w:bookmarkEnd w:id="520"/>
    </w:p>
    <w:p w14:paraId="50E5223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Nền văn hóa:</w:t>
      </w:r>
      <w:r w:rsidRPr="008B7730">
        <w:rPr>
          <w:rFonts w:ascii="Times New Roman" w:hAnsi="Times New Roman"/>
          <w:color w:val="000000" w:themeColor="text1"/>
          <w:sz w:val="26"/>
          <w:szCs w:val="26"/>
        </w:rPr>
        <w:t xml:space="preserve"> Nền văn hóa là sự pha trộn niềm tin, giá trị, thói quen, thái độ, tập quán, truyền thống và hình thức cư xử. Nền văn hóa mà khách hàng thừa hưởng sẽ quyết định đến nhận thức, lối sống, cá tính của các cá nhân, ảnh hưởng đến quyết định mua </w:t>
      </w:r>
      <w:r w:rsidRPr="008B7730">
        <w:rPr>
          <w:rFonts w:ascii="Times New Roman" w:hAnsi="Times New Roman"/>
          <w:color w:val="000000" w:themeColor="text1"/>
          <w:sz w:val="26"/>
          <w:szCs w:val="26"/>
        </w:rPr>
        <w:lastRenderedPageBreak/>
        <w:t>và sử dụng sản phẩm du lịch. Nền văn hóa thường là của một nhóm người và khó thay đổi. Nhà marketing cần tìm hiểu khách hàng thuộc nền văn hóa nào, từ đó nắm bắt nhu cầu và đặc điểm tiêu dùng của họ để đưa ra các sản phẩm và chương trình marketing phù hợp.</w:t>
      </w:r>
    </w:p>
    <w:p w14:paraId="015E902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Văn hóa đặc thù - Nhánh văn hóa:</w:t>
      </w:r>
      <w:r w:rsidRPr="008B7730">
        <w:rPr>
          <w:rFonts w:ascii="Times New Roman" w:hAnsi="Times New Roman"/>
          <w:color w:val="000000" w:themeColor="text1"/>
          <w:sz w:val="26"/>
          <w:szCs w:val="26"/>
        </w:rPr>
        <w:t xml:space="preserve"> Một nền văn hóa lại có những nhánh văn hóa nhỏ hơn tạo nên những đặc điểm đặc thù hơn. Bao gồm: các dân tộc, tôn giáo, nhóm chủng tộc và các vùng địa lý. Nhiều nhánh văn hóa tạo nên các đoạn thị trường quan trọng. Ví dụ: du lịch hành hương về đất Phật dành cho những người theo đạo Phật. Vì vậy, người làm marketing cần thiết kế sản phẩm và các chương trình marketing để đáp ứng nhu cầu khách hàng trong nhánh đó.</w:t>
      </w:r>
    </w:p>
    <w:p w14:paraId="23CD829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Tầng lớp xã hội:</w:t>
      </w:r>
      <w:r w:rsidRPr="008B7730">
        <w:rPr>
          <w:rFonts w:ascii="Times New Roman" w:hAnsi="Times New Roman"/>
          <w:color w:val="000000" w:themeColor="text1"/>
          <w:sz w:val="26"/>
          <w:szCs w:val="26"/>
        </w:rPr>
        <w:t xml:space="preserve"> Tầng lớp xã hội được xác định bởi những yếu tố như: nghề nghiệp, thu nhập và tích lũy, trình độ học phần, nơi ở và nguồn gốc gia đình. Những tầng lớp xã hội khác nhau sử dụng các sản phẩm như quần áo, đồ gia dụng, ô tô, dịch vụ du lịch, giải trí riêng biệt. Mỗi tầng lớp xã hội cũng sẽ tham khảo các nguồn thông tin khác nhau, thói quen khác nhau và các thức thông tin liên lạc với nhau riêng và đưa ra quyết định mua sắm sản phẩm khác nhau. Người làm marketing cần nắm bắt những yếu tố này, đặc biệt là sở thích trong tầng lớp đó để đưa ra chính sách phù hợp.</w:t>
      </w:r>
    </w:p>
    <w:p w14:paraId="1E177A7B" w14:textId="77777777" w:rsidR="00114DEA" w:rsidRPr="008B7730" w:rsidRDefault="00114DEA" w:rsidP="00A74553">
      <w:pPr>
        <w:pStyle w:val="Heading4"/>
        <w:spacing w:after="60"/>
        <w:rPr>
          <w:color w:val="000000" w:themeColor="text1"/>
        </w:rPr>
      </w:pPr>
      <w:bookmarkStart w:id="521" w:name="_Toc517444365"/>
      <w:bookmarkStart w:id="522" w:name="_Toc517709149"/>
      <w:bookmarkStart w:id="523" w:name="_Toc517709981"/>
      <w:bookmarkStart w:id="524" w:name="_Toc518507791"/>
      <w:r w:rsidRPr="008B7730">
        <w:rPr>
          <w:color w:val="000000" w:themeColor="text1"/>
        </w:rPr>
        <w:t>4.2.2.2. Nhân tố xã hội</w:t>
      </w:r>
      <w:bookmarkEnd w:id="521"/>
      <w:bookmarkEnd w:id="522"/>
      <w:bookmarkEnd w:id="523"/>
      <w:bookmarkEnd w:id="524"/>
    </w:p>
    <w:p w14:paraId="05C2725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Nhóm tham khảo:</w:t>
      </w:r>
      <w:r w:rsidRPr="008B7730">
        <w:rPr>
          <w:rFonts w:ascii="Times New Roman" w:hAnsi="Times New Roman"/>
          <w:color w:val="000000" w:themeColor="text1"/>
          <w:sz w:val="26"/>
          <w:szCs w:val="26"/>
        </w:rPr>
        <w:t xml:space="preserve"> Hành vi của mỗi người chịu ảnh hưởng của nhiều nhóm tham khảo. Nhóm tham khảo ảnh hưởng khác nhau đến hành vi của khách du lịch , có nhóm tác động mạnh hoặc tác động yếu đến hành vi của khách. Người làm marketing cố gắng nhận ra những nhóm tham khảo đối với từng đối tượng khách hàng để có thể tác động đến các nhóm tham khảo, từ đó ảnh hưởng tới khách du lịch. Trong đó: </w:t>
      </w:r>
    </w:p>
    <w:p w14:paraId="0FA8ADBD" w14:textId="77777777" w:rsidR="00114DEA" w:rsidRPr="008B7730" w:rsidRDefault="00114DEA">
      <w:pPr>
        <w:pStyle w:val="ListParagraph"/>
        <w:numPr>
          <w:ilvl w:val="0"/>
          <w:numId w:val="16"/>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Nhóm ảnh hưởng trực tiếp: còn gọi là những nhóm thành viên vì họ cùng tham gia các hoạt động khá giống nhau, có tác động qua lại, đây gọi là nhóm sơ cấp như: bạn bè, gia đình, hàng xóm láng giềng... Đây là nhóm không chính thức. </w:t>
      </w:r>
    </w:p>
    <w:p w14:paraId="551DE3BE" w14:textId="77777777" w:rsidR="00114DEA" w:rsidRPr="008B7730" w:rsidRDefault="00114DEA">
      <w:pPr>
        <w:pStyle w:val="ListParagraph"/>
        <w:numPr>
          <w:ilvl w:val="0"/>
          <w:numId w:val="16"/>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 xml:space="preserve">Nhóm ảnh hưởng gián tiếp, đây là nhóm thứ cấp, mọi thành viên có thể tham gia nhóm này và không đòi hỏi giao tiếp thường xuyên như nhóm tôn giáo, nghề nghiệp... </w:t>
      </w:r>
    </w:p>
    <w:p w14:paraId="76B6DB6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Người định hướng dư luận: nhóm này sẽ hoạt động như những kênh thông tin cho người khác. Bằng cách tìm kiếm thông tin và mua sản phẩm du lịch trước nên vô tình hay cố ý tạo nên khuynh hướng tiêu dùng mới. Những người này có kiến thức, thông tin đặc biệt về du lịch, khách sạn. Họ là người tiên phong trong sử dụng du lịch, tour mới. Vì vậy những người marketing cố gắng phát hiện, lôi kéo nhóm này.</w:t>
      </w:r>
    </w:p>
    <w:p w14:paraId="600D069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Gia đình:</w:t>
      </w:r>
      <w:r w:rsidRPr="008B7730">
        <w:rPr>
          <w:rFonts w:ascii="Times New Roman" w:hAnsi="Times New Roman"/>
          <w:color w:val="000000" w:themeColor="text1"/>
          <w:sz w:val="26"/>
          <w:szCs w:val="26"/>
        </w:rPr>
        <w:t xml:space="preserve"> Các thành viên trong gia đình là nhóm tham khảo có ảnh hưởng lớn nhất đến hành vi của khách hàng. Theo hai cách: khi người mua còn phụ thuộc vào bố mẹ thì ảnh hưởng định hướng của gia đình rõ nét, còn khi người mua khá độc lập thì ảnh hưởng này vẫn còn, song mức độ ảnh hưởng sẽ khác nhau, có thể ảnh hưởng ít hơn hoặc vẫn mạnh mẽ. Người marketing cần quan tâm đến vai trò ảnh hưởng tương đối của các thành viên khi quyết định mua dịch vụ du lịch. Mức độ ảnh hưởng phục thuộc vào: quốc tịch, tầng lớp xã hội...</w:t>
      </w:r>
    </w:p>
    <w:p w14:paraId="6EC2C3F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 xml:space="preserve">Vai trò và địa vị: </w:t>
      </w:r>
      <w:r w:rsidRPr="008B7730">
        <w:rPr>
          <w:rFonts w:ascii="Times New Roman" w:hAnsi="Times New Roman"/>
          <w:color w:val="000000" w:themeColor="text1"/>
          <w:sz w:val="26"/>
          <w:szCs w:val="26"/>
        </w:rPr>
        <w:t>Mỗi người tham gia vào các nhóm khác nhau, vị trí của họ trong nhóm được xác định dựa vào vai trò của họ trong nhóm. Địa vị liên quan đến sự sắp xếp cá nhân mình về mức độ sự đánh giá của xã hội như: Sự kính trọng, sự ưu đãi, uy tín về người khác. Thể hiện vai trò, địa vị xã hội là nhu cầu của mọi cá nhân trong đời sống xã hội. Con người thường lựa chọn những thứ hàng hoá nói lên vai trò và địa vị của mình trong xã hội. Giám đốc công ty thường sử dụng những phương tiện giao thông cao cấp, mua sắm những hàng hoá đắt tiền và tham gia vào các hoạt động giải trí thời thượng. Các nhà marketing phải cố gắng biến sản phẩm của họ thành các biểu tượng địa vị.</w:t>
      </w:r>
    </w:p>
    <w:p w14:paraId="40E4D743" w14:textId="77777777" w:rsidR="00114DEA" w:rsidRPr="008B7730" w:rsidRDefault="00114DEA" w:rsidP="00A74553">
      <w:pPr>
        <w:pStyle w:val="Heading4"/>
        <w:spacing w:after="60"/>
        <w:rPr>
          <w:color w:val="000000" w:themeColor="text1"/>
        </w:rPr>
      </w:pPr>
      <w:bookmarkStart w:id="525" w:name="_Toc517444366"/>
      <w:bookmarkStart w:id="526" w:name="_Toc517709150"/>
      <w:bookmarkStart w:id="527" w:name="_Toc517709982"/>
      <w:bookmarkStart w:id="528" w:name="_Toc518507792"/>
      <w:r w:rsidRPr="008B7730">
        <w:rPr>
          <w:color w:val="000000" w:themeColor="text1"/>
        </w:rPr>
        <w:t>4.2.2.3. Nhân tố cá nhân</w:t>
      </w:r>
      <w:bookmarkEnd w:id="525"/>
      <w:bookmarkEnd w:id="526"/>
      <w:bookmarkEnd w:id="527"/>
      <w:bookmarkEnd w:id="528"/>
    </w:p>
    <w:p w14:paraId="2622FAF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 Tuổi tác</w:t>
      </w:r>
    </w:p>
    <w:p w14:paraId="270360A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Con người thay đổi hàng hóa và dịch vụ mà họ mua sắm qua các giai đoạn trong cuộc đời họ(còn được gọi là “chu kì đời sống </w:t>
      </w:r>
      <w:r w:rsidRPr="008B7730">
        <w:rPr>
          <w:rFonts w:ascii="Times New Roman" w:hAnsi="Times New Roman"/>
          <w:color w:val="000000" w:themeColor="text1"/>
          <w:sz w:val="26"/>
          <w:szCs w:val="26"/>
        </w:rPr>
        <w:lastRenderedPageBreak/>
        <w:t>gia đình”). Tương ứng với các giai đoạn khác nhau của chu kỳ đời sống gia đình, đặc điểm hành vi và sự quan tâm, thói quen mua hàng của người mua cũng khác nhau  (xem bảng 4.1).</w:t>
      </w:r>
    </w:p>
    <w:p w14:paraId="479EB41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Bảng 4.1: Các giai đoạn của chu kì sống gia đình và hành vi mua hàng</w:t>
      </w:r>
    </w:p>
    <w:tbl>
      <w:tblPr>
        <w:tblpPr w:leftFromText="180" w:rightFromText="180" w:vertAnchor="text" w:tblpX="72" w:tblpY="1"/>
        <w:tblOverlap w:val="never"/>
        <w:tblW w:w="6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5103"/>
      </w:tblGrid>
      <w:tr w:rsidR="008B7730" w:rsidRPr="009B061B" w14:paraId="280D57D5" w14:textId="77777777" w:rsidTr="009B061B">
        <w:tc>
          <w:tcPr>
            <w:tcW w:w="1668" w:type="dxa"/>
            <w:shd w:val="clear" w:color="auto" w:fill="auto"/>
          </w:tcPr>
          <w:p w14:paraId="2E709C25" w14:textId="77777777" w:rsidR="00114DEA" w:rsidRPr="009B061B" w:rsidRDefault="00114DEA" w:rsidP="00A74553">
            <w:pPr>
              <w:spacing w:before="60" w:after="60" w:line="240" w:lineRule="auto"/>
              <w:ind w:right="0"/>
              <w:rPr>
                <w:rFonts w:ascii="Times New Roman" w:hAnsi="Times New Roman"/>
                <w:b/>
                <w:color w:val="000000" w:themeColor="text1"/>
                <w:sz w:val="24"/>
                <w:szCs w:val="24"/>
              </w:rPr>
            </w:pPr>
            <w:r w:rsidRPr="009B061B">
              <w:rPr>
                <w:rFonts w:ascii="Times New Roman" w:hAnsi="Times New Roman"/>
                <w:b/>
                <w:color w:val="000000" w:themeColor="text1"/>
                <w:sz w:val="24"/>
                <w:szCs w:val="24"/>
              </w:rPr>
              <w:t>Giai đoạn</w:t>
            </w:r>
          </w:p>
        </w:tc>
        <w:tc>
          <w:tcPr>
            <w:tcW w:w="5103" w:type="dxa"/>
            <w:shd w:val="clear" w:color="auto" w:fill="auto"/>
          </w:tcPr>
          <w:p w14:paraId="31230897" w14:textId="77777777" w:rsidR="00114DEA" w:rsidRPr="009B061B" w:rsidRDefault="00114DEA" w:rsidP="00A74553">
            <w:pPr>
              <w:spacing w:before="60" w:after="60" w:line="240" w:lineRule="auto"/>
              <w:ind w:right="0" w:firstLine="567"/>
              <w:rPr>
                <w:rFonts w:ascii="Times New Roman" w:hAnsi="Times New Roman"/>
                <w:b/>
                <w:color w:val="000000" w:themeColor="text1"/>
                <w:sz w:val="24"/>
                <w:szCs w:val="24"/>
              </w:rPr>
            </w:pPr>
            <w:r w:rsidRPr="009B061B">
              <w:rPr>
                <w:rFonts w:ascii="Times New Roman" w:hAnsi="Times New Roman"/>
                <w:b/>
                <w:color w:val="000000" w:themeColor="text1"/>
                <w:sz w:val="24"/>
                <w:szCs w:val="24"/>
              </w:rPr>
              <w:t>Đặc điểm hành vi mua</w:t>
            </w:r>
          </w:p>
        </w:tc>
      </w:tr>
      <w:tr w:rsidR="008B7730" w:rsidRPr="009B061B" w14:paraId="6607CBAC" w14:textId="77777777" w:rsidTr="009B061B">
        <w:tc>
          <w:tcPr>
            <w:tcW w:w="1668" w:type="dxa"/>
            <w:shd w:val="clear" w:color="auto" w:fill="auto"/>
            <w:vAlign w:val="center"/>
          </w:tcPr>
          <w:p w14:paraId="22EF4B17"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Sống độc thân tách khỏi bố mẹ</w:t>
            </w:r>
          </w:p>
        </w:tc>
        <w:tc>
          <w:tcPr>
            <w:tcW w:w="5103" w:type="dxa"/>
            <w:shd w:val="clear" w:color="auto" w:fill="auto"/>
          </w:tcPr>
          <w:p w14:paraId="51207A7C"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 xml:space="preserve">Thường là người định hướng, ít chịu gánh nặng tài chính, </w:t>
            </w:r>
            <w:r w:rsidR="00EF3784">
              <w:rPr>
                <w:rFonts w:ascii="Times New Roman" w:hAnsi="Times New Roman"/>
                <w:color w:val="000000" w:themeColor="text1"/>
                <w:sz w:val="24"/>
                <w:szCs w:val="24"/>
              </w:rPr>
              <w:t xml:space="preserve">thường </w:t>
            </w:r>
            <w:r w:rsidRPr="009B061B">
              <w:rPr>
                <w:rFonts w:ascii="Times New Roman" w:hAnsi="Times New Roman"/>
                <w:color w:val="000000" w:themeColor="text1"/>
                <w:sz w:val="24"/>
                <w:szCs w:val="24"/>
              </w:rPr>
              <w:t xml:space="preserve">đi du lịch, </w:t>
            </w:r>
            <w:r w:rsidR="00EF3784">
              <w:rPr>
                <w:rFonts w:ascii="Times New Roman" w:hAnsi="Times New Roman"/>
                <w:color w:val="000000" w:themeColor="text1"/>
                <w:sz w:val="24"/>
                <w:szCs w:val="24"/>
              </w:rPr>
              <w:t xml:space="preserve">sử dụng </w:t>
            </w:r>
            <w:r w:rsidRPr="009B061B">
              <w:rPr>
                <w:rFonts w:ascii="Times New Roman" w:hAnsi="Times New Roman"/>
                <w:color w:val="000000" w:themeColor="text1"/>
                <w:sz w:val="24"/>
                <w:szCs w:val="24"/>
              </w:rPr>
              <w:t>phương tiện đi lại</w:t>
            </w:r>
            <w:r w:rsidR="00EF3784">
              <w:rPr>
                <w:rFonts w:ascii="Times New Roman" w:hAnsi="Times New Roman"/>
                <w:color w:val="000000" w:themeColor="text1"/>
                <w:sz w:val="24"/>
                <w:szCs w:val="24"/>
              </w:rPr>
              <w:t xml:space="preserve"> cá nhân là chủ yếu</w:t>
            </w:r>
          </w:p>
        </w:tc>
      </w:tr>
      <w:tr w:rsidR="008B7730" w:rsidRPr="009B061B" w14:paraId="5D0B753B" w14:textId="77777777" w:rsidTr="009B061B">
        <w:tc>
          <w:tcPr>
            <w:tcW w:w="1668" w:type="dxa"/>
            <w:shd w:val="clear" w:color="auto" w:fill="auto"/>
            <w:vAlign w:val="center"/>
          </w:tcPr>
          <w:p w14:paraId="541D8383"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Kết hôn chưa có con</w:t>
            </w:r>
          </w:p>
        </w:tc>
        <w:tc>
          <w:tcPr>
            <w:tcW w:w="5103" w:type="dxa"/>
            <w:shd w:val="clear" w:color="auto" w:fill="auto"/>
          </w:tcPr>
          <w:p w14:paraId="0B4B265D"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Có tỷ lệ mua hàng cao, chưa chịu gánh nặng tài chính, thích du lịch, kích thích mua hàng lâu bền.</w:t>
            </w:r>
          </w:p>
        </w:tc>
      </w:tr>
      <w:tr w:rsidR="008B7730" w:rsidRPr="009B061B" w14:paraId="226A5208" w14:textId="77777777" w:rsidTr="009B061B">
        <w:trPr>
          <w:trHeight w:val="1276"/>
        </w:trPr>
        <w:tc>
          <w:tcPr>
            <w:tcW w:w="1668" w:type="dxa"/>
            <w:shd w:val="clear" w:color="auto" w:fill="auto"/>
            <w:vAlign w:val="center"/>
          </w:tcPr>
          <w:p w14:paraId="1B9D4229"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Vợ chồng trẻ có con cái</w:t>
            </w:r>
          </w:p>
          <w:p w14:paraId="7AFFDDAE"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(1 đến 2 con dưới 6 tuổi)</w:t>
            </w:r>
          </w:p>
        </w:tc>
        <w:tc>
          <w:tcPr>
            <w:tcW w:w="5103" w:type="dxa"/>
            <w:shd w:val="clear" w:color="auto" w:fill="auto"/>
          </w:tcPr>
          <w:p w14:paraId="44E864A8"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 xml:space="preserve">Mua nhiều đồ dùng hàng ngày, không thỏa mãn với tài chính, tiền tiết kiệm, ít nghỉ ngơi và du lịch. </w:t>
            </w:r>
          </w:p>
        </w:tc>
      </w:tr>
      <w:tr w:rsidR="008B7730" w:rsidRPr="009B061B" w14:paraId="6DDF4207" w14:textId="77777777" w:rsidTr="009B061B">
        <w:tc>
          <w:tcPr>
            <w:tcW w:w="1668" w:type="dxa"/>
            <w:shd w:val="clear" w:color="auto" w:fill="auto"/>
            <w:vAlign w:val="center"/>
          </w:tcPr>
          <w:p w14:paraId="63D9BDF1"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Gia đình con cái ở tuổi thành niên</w:t>
            </w:r>
          </w:p>
        </w:tc>
        <w:tc>
          <w:tcPr>
            <w:tcW w:w="5103" w:type="dxa"/>
            <w:shd w:val="clear" w:color="auto" w:fill="auto"/>
          </w:tcPr>
          <w:p w14:paraId="3358B9DE" w14:textId="77777777" w:rsidR="00114DEA" w:rsidRPr="009B061B" w:rsidRDefault="00114DEA" w:rsidP="00A74553">
            <w:pPr>
              <w:spacing w:before="60" w:after="60" w:line="240" w:lineRule="auto"/>
              <w:ind w:right="31"/>
              <w:rPr>
                <w:rFonts w:ascii="Times New Roman" w:hAnsi="Times New Roman"/>
                <w:color w:val="000000" w:themeColor="text1"/>
                <w:sz w:val="24"/>
                <w:szCs w:val="24"/>
              </w:rPr>
            </w:pPr>
            <w:r w:rsidRPr="009B061B">
              <w:rPr>
                <w:rFonts w:ascii="Times New Roman" w:hAnsi="Times New Roman"/>
                <w:color w:val="000000" w:themeColor="text1"/>
                <w:sz w:val="24"/>
                <w:szCs w:val="24"/>
              </w:rPr>
              <w:t xml:space="preserve">Tài chính khá, con cái có thể </w:t>
            </w:r>
            <w:r w:rsidR="00DE0FEA">
              <w:rPr>
                <w:rFonts w:ascii="Times New Roman" w:hAnsi="Times New Roman"/>
                <w:color w:val="000000" w:themeColor="text1"/>
                <w:sz w:val="24"/>
                <w:szCs w:val="24"/>
              </w:rPr>
              <w:t xml:space="preserve"> đã có </w:t>
            </w:r>
            <w:r w:rsidRPr="009B061B">
              <w:rPr>
                <w:rFonts w:ascii="Times New Roman" w:hAnsi="Times New Roman"/>
                <w:color w:val="000000" w:themeColor="text1"/>
                <w:sz w:val="24"/>
                <w:szCs w:val="24"/>
              </w:rPr>
              <w:t xml:space="preserve">việc làm, ít chịu tác động của quảng cáo, mua sản phẩm độ bền cao, thường đi du lịch bằng ô tô. </w:t>
            </w:r>
          </w:p>
        </w:tc>
      </w:tr>
      <w:tr w:rsidR="008B7730" w:rsidRPr="009B061B" w14:paraId="205865AB" w14:textId="77777777" w:rsidTr="009B061B">
        <w:tc>
          <w:tcPr>
            <w:tcW w:w="1668" w:type="dxa"/>
            <w:shd w:val="clear" w:color="auto" w:fill="auto"/>
            <w:vAlign w:val="center"/>
          </w:tcPr>
          <w:p w14:paraId="28F4F237"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Gia đình có con sống riêng</w:t>
            </w:r>
          </w:p>
        </w:tc>
        <w:tc>
          <w:tcPr>
            <w:tcW w:w="5103" w:type="dxa"/>
            <w:shd w:val="clear" w:color="auto" w:fill="auto"/>
          </w:tcPr>
          <w:p w14:paraId="57FD0291" w14:textId="77777777" w:rsidR="00114DEA" w:rsidRPr="009B061B" w:rsidRDefault="00C6358F"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Có</w:t>
            </w:r>
            <w:r w:rsidR="00114DEA" w:rsidRPr="009B061B">
              <w:rPr>
                <w:rFonts w:ascii="Times New Roman" w:hAnsi="Times New Roman"/>
                <w:color w:val="000000" w:themeColor="text1"/>
                <w:sz w:val="24"/>
                <w:szCs w:val="24"/>
              </w:rPr>
              <w:t xml:space="preserve"> khoản tiết kiệm, tài chính khá, không quan tâm sản phẩm mới, mua những chuyến du lịch, đồ đắt tiền. </w:t>
            </w:r>
          </w:p>
        </w:tc>
      </w:tr>
      <w:tr w:rsidR="008B7730" w:rsidRPr="009B061B" w14:paraId="5726B2FB" w14:textId="77777777" w:rsidTr="009B061B">
        <w:tc>
          <w:tcPr>
            <w:tcW w:w="1668" w:type="dxa"/>
            <w:shd w:val="clear" w:color="auto" w:fill="auto"/>
            <w:vAlign w:val="center"/>
          </w:tcPr>
          <w:p w14:paraId="7A4127A9"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Gia đình có con sống riêng, chủ gia đình nghỉ hưu</w:t>
            </w:r>
          </w:p>
        </w:tc>
        <w:tc>
          <w:tcPr>
            <w:tcW w:w="5103" w:type="dxa"/>
            <w:shd w:val="clear" w:color="auto" w:fill="auto"/>
          </w:tcPr>
          <w:p w14:paraId="309B76BB" w14:textId="77777777" w:rsidR="00114DEA" w:rsidRPr="009B061B" w:rsidRDefault="00114DEA" w:rsidP="00A74553">
            <w:pPr>
              <w:spacing w:before="60" w:after="60" w:line="240" w:lineRule="auto"/>
              <w:ind w:right="0"/>
              <w:rPr>
                <w:rFonts w:ascii="Times New Roman" w:hAnsi="Times New Roman"/>
                <w:color w:val="000000" w:themeColor="text1"/>
                <w:sz w:val="24"/>
                <w:szCs w:val="24"/>
              </w:rPr>
            </w:pPr>
            <w:r w:rsidRPr="009B061B">
              <w:rPr>
                <w:rFonts w:ascii="Times New Roman" w:hAnsi="Times New Roman"/>
                <w:color w:val="000000" w:themeColor="text1"/>
                <w:sz w:val="24"/>
                <w:szCs w:val="24"/>
              </w:rPr>
              <w:t xml:space="preserve">Thu nhập giảm, thường ở nhà, quan tâm đến sức khỏe. </w:t>
            </w:r>
          </w:p>
        </w:tc>
      </w:tr>
    </w:tbl>
    <w:p w14:paraId="02AD393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Nhà marketing nên phân chia khách hàng thành từng nhóm theo các giai đoạn của chu kì đời sống gia đình để đưa ra sản phẩm du lịch và những chính sách marketing phù hợp.</w:t>
      </w:r>
    </w:p>
    <w:p w14:paraId="4A792B1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b. Nghề nghiệp</w:t>
      </w:r>
    </w:p>
    <w:p w14:paraId="2576834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Nghề nghiệp có ảnh hưởng nhất định đến tính chất hàng hóa và dịch vụ được chọn. Người làm có thu nhập cao sử dụng các phương tiện cá nhân để đi du lịch hoặc máy bay. Công nhân, giáo viên thường chọn tàu hỏa, ô tô. Vì vậy, người làm marketing cố </w:t>
      </w:r>
      <w:r w:rsidRPr="008B7730">
        <w:rPr>
          <w:rFonts w:ascii="Times New Roman" w:hAnsi="Times New Roman"/>
          <w:color w:val="000000" w:themeColor="text1"/>
          <w:sz w:val="26"/>
          <w:szCs w:val="26"/>
        </w:rPr>
        <w:lastRenderedPageBreak/>
        <w:t>gắng chọn những nhóm nghề nghiệp để chuyên môn hóa sản phẩm của mình.</w:t>
      </w:r>
    </w:p>
    <w:p w14:paraId="4E96D93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 Hoàn cảnh kinh tế</w:t>
      </w:r>
    </w:p>
    <w:p w14:paraId="0C17E31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Bao gồm các khoản thu nhập có thể chi tiêu, tiền tiết kiệm, tài sản, tình trạng nợ, khả năng vay nợ, thái độ chi tiêu, tiết kiệm. Nhà marketing cần theo dõi những xu hướng trong thu nhập cá nhân vì sản phẩm du lịch rất nhạy cảm về thu nhập.</w:t>
      </w:r>
    </w:p>
    <w:p w14:paraId="0B6F56C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 Lối sống</w:t>
      </w:r>
    </w:p>
    <w:p w14:paraId="4960C1F8"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Những người có cùng nhánh văn hóa, cùng tầng lớp nhưng có thể lối sống khác nhau. Lối sống thể hiện qua thái độ, sở thích, quan điểm. </w:t>
      </w:r>
      <w:r w:rsidR="0028542A">
        <w:rPr>
          <w:rFonts w:ascii="Times New Roman" w:hAnsi="Times New Roman"/>
          <w:color w:val="000000" w:themeColor="text1"/>
          <w:sz w:val="26"/>
          <w:szCs w:val="26"/>
        </w:rPr>
        <w:t>Có thể phân loại lối sống thành bốn nhóm sau:</w:t>
      </w:r>
    </w:p>
    <w:p w14:paraId="1FFE3158" w14:textId="77777777" w:rsidR="0028542A" w:rsidRPr="008B7730" w:rsidRDefault="0028542A">
      <w:pPr>
        <w:pStyle w:val="ListParagraph"/>
        <w:numPr>
          <w:ilvl w:val="0"/>
          <w:numId w:val="18"/>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Nhóm an phận: Đây là những người thuộc mọi lứa tuổi, chủ yếu là trong các nhóm kinh tế xã hội thấp hơn, có thái độ và hành vi được thúc đẩy bởi lo sợ cho tương lai và nhu cầu an toàn. Nhóm gồm nhiều người già cả có hoàn cảnh kinh tế khó khăn và sống trong sự lo sợ bị mất thu nhập, sức khỏe...Những người khác có bề ngoài giàu có nhưng cảm thấy đe dọa bị mất việc, không có khả năng trả tiền vay mua nhà, tiền học phí hoặc nợ thẻ tín dụng. </w:t>
      </w:r>
    </w:p>
    <w:p w14:paraId="75B7C62C" w14:textId="77777777" w:rsidR="0028542A" w:rsidRPr="008B7730" w:rsidRDefault="0028542A">
      <w:pPr>
        <w:pStyle w:val="ListParagraph"/>
        <w:numPr>
          <w:ilvl w:val="0"/>
          <w:numId w:val="18"/>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Nhóm hướng ngoại: Nhóm người có trình độ xã hội với thu nhập đủ sống và sự tự tin để vượt qua những lo ngại an toàn. Có thể mua theo sở thích và lựa chọn tùy theo nhận thức về chất lượng cuộc sống. Thường có khuynh hướng vật chất, tham vọng và ham lợi, tuổi từ 20-40. Họ quan tâm đến phương tiện truyền thông thuyết phục và các thông điệp khuyến mại. </w:t>
      </w:r>
    </w:p>
    <w:p w14:paraId="263A7195" w14:textId="77777777" w:rsidR="0028542A" w:rsidRPr="008B7730" w:rsidRDefault="0028542A">
      <w:pPr>
        <w:pStyle w:val="ListParagraph"/>
        <w:numPr>
          <w:ilvl w:val="0"/>
          <w:numId w:val="18"/>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Nhóm hướng nội: Nhóm này hầu hết học xong phổ thông và tuổi thường hơn 40, đạt được sự tự tin, trưởng thành về nhân cách và lòng khoan dung để có thể sống một cách dễ dàng với bản thân và quan hệ xã hội. Hành vi và mua sắm nằm trong chính bản thân, thể hiện sự tự chủ, nhận biết. Những người này tìm kiếm thông tin và kiểm soát chất lượng cuộc sống và môi trường của họ, nhằm tự chịu trách nhiệm và cách họ làm việc và sinh sống.</w:t>
      </w:r>
    </w:p>
    <w:p w14:paraId="270598A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e. Nhân cách và ý niệm bản thân</w:t>
      </w:r>
    </w:p>
    <w:p w14:paraId="1CBD32C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Nhân cách thể hiện: lòng tự tin, tính độc lập, lòng tôn trọng, tính chan hòa, kín đáo, dễ thích nghi. Những điều này liên quan </w:t>
      </w:r>
      <w:r w:rsidRPr="008B7730">
        <w:rPr>
          <w:rFonts w:ascii="Times New Roman" w:hAnsi="Times New Roman"/>
          <w:color w:val="000000" w:themeColor="text1"/>
          <w:sz w:val="26"/>
          <w:szCs w:val="26"/>
        </w:rPr>
        <w:lastRenderedPageBreak/>
        <w:t>nhiều đến việc lựa chọn sản phẩm và phụ thuộc nhiều vào cá tính của mỗi người. Cá tính là sự kết hợp của động cơ, nhận thức, học hỏi, cảm xúc, nó tạo ra cách suy nghĩ, hành động khác nhau của mỗi người. Người làm marketing cố gắng xây dựng hình ảnh nhãn hiệu tương ứng với hình ảnh của thị trường.</w:t>
      </w:r>
    </w:p>
    <w:p w14:paraId="2151D16A" w14:textId="77777777" w:rsidR="00114DEA" w:rsidRPr="008B7730" w:rsidRDefault="00114DEA" w:rsidP="00A74553">
      <w:pPr>
        <w:pStyle w:val="Heading4"/>
        <w:spacing w:after="60"/>
        <w:rPr>
          <w:color w:val="000000" w:themeColor="text1"/>
        </w:rPr>
      </w:pPr>
      <w:bookmarkStart w:id="529" w:name="_Toc517444367"/>
      <w:bookmarkStart w:id="530" w:name="_Toc517709151"/>
      <w:bookmarkStart w:id="531" w:name="_Toc517709983"/>
      <w:bookmarkStart w:id="532" w:name="_Toc518507793"/>
      <w:r w:rsidRPr="008B7730">
        <w:rPr>
          <w:color w:val="000000" w:themeColor="text1"/>
        </w:rPr>
        <w:t>4.2.2.4. Nhân tố tâm lý</w:t>
      </w:r>
      <w:bookmarkEnd w:id="529"/>
      <w:bookmarkEnd w:id="530"/>
      <w:bookmarkEnd w:id="531"/>
      <w:bookmarkEnd w:id="532"/>
    </w:p>
    <w:p w14:paraId="5ADB902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 Động cơ</w:t>
      </w:r>
    </w:p>
    <w:p w14:paraId="3436B87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Động cơ du lịch là nội lực thúc đẩy con người thực hiện hoạt động theo một mục tiêu nhất định nhằm thảo mãn những nhu cầu sinh lý hoặc tâm lý của khách hàng...</w:t>
      </w:r>
    </w:p>
    <w:p w14:paraId="324F3D7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Động cơ du lịch chỉ nguyên nhân tâm lý khuyến khích con người thực hiện du lịch, đi du lịch tới nơi nào, thường được biểu hiện bằng các hình thức nguyện vọng, hứng thú, săn lùng điều mới lạ từ đó thúc đẩy này sinh hành động du lịch.</w:t>
      </w:r>
    </w:p>
    <w:p w14:paraId="24F6CE3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Động cơ có 2 thành tố là nhu cầu sinh học và nhu cầu tình cảm.Hai mặt này gắn kết chặt chẽ với nhau, không tách rời nhau. Tuy nhiên trong du lịch, đôi khi hai thành tố này lại đối kháng với nhau, phủ nhận lẫn nhau. Du khách vừa muốn tìm nơi yên tĩnh để nghỉ ngơi vừa muốn được tắm mình trong không khí náo nhiệt. Họ vừa muốn không bị ai quấy rầy vừa muốn kết bạn mới.</w:t>
      </w:r>
    </w:p>
    <w:p w14:paraId="2B51B361" w14:textId="77777777" w:rsidR="00114DEA" w:rsidRPr="008B7730" w:rsidRDefault="00114DEA">
      <w:pPr>
        <w:pStyle w:val="ListParagraph"/>
        <w:numPr>
          <w:ilvl w:val="0"/>
          <w:numId w:val="17"/>
        </w:numPr>
        <w:tabs>
          <w:tab w:val="left" w:pos="1134"/>
        </w:tabs>
        <w:spacing w:before="60" w:after="60" w:line="240" w:lineRule="auto"/>
        <w:ind w:left="0" w:firstLine="851"/>
        <w:contextualSpacing w:val="0"/>
        <w:rPr>
          <w:rFonts w:ascii="Times New Roman" w:hAnsi="Times New Roman"/>
          <w:b/>
          <w:i/>
          <w:color w:val="000000" w:themeColor="text1"/>
          <w:sz w:val="26"/>
          <w:szCs w:val="26"/>
        </w:rPr>
      </w:pPr>
      <w:r w:rsidRPr="008B7730">
        <w:rPr>
          <w:rFonts w:ascii="Times New Roman" w:hAnsi="Times New Roman"/>
          <w:b/>
          <w:i/>
          <w:color w:val="000000" w:themeColor="text1"/>
          <w:sz w:val="26"/>
          <w:szCs w:val="26"/>
        </w:rPr>
        <w:t>Sự ảnh hưởng của tâm lý đến động cơ</w:t>
      </w:r>
    </w:p>
    <w:p w14:paraId="785B47D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Tâm lý tác động, thôi thúc con người đi tìm cái mới, cảm giác mới lạ, thay đổi môi trường sống và lối sống quen thuộc hằng ngày, tìm kiếm niềm vui đa dạng, tìm kiến thức, tìm cách thể hiện mình.</w:t>
      </w:r>
    </w:p>
    <w:p w14:paraId="60DFAE0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Một trong những nhà khoa học nổi tiếng Hoa Kỳ Stanley Plog cho rằng động cơ đi du lịch có mối tương quan khá chặt chẽ với đặc điểm tâm lý của khách. Ông đã chia nguồn du khách thành năm nhóm tâm lý</w:t>
      </w:r>
    </w:p>
    <w:p w14:paraId="0024929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 Nhóm tự kỷ và nhóm khá tự kỷ:</w:t>
      </w:r>
      <w:r w:rsidRPr="008B7730">
        <w:rPr>
          <w:rFonts w:ascii="Times New Roman" w:hAnsi="Times New Roman"/>
          <w:color w:val="000000" w:themeColor="text1"/>
          <w:sz w:val="26"/>
          <w:szCs w:val="26"/>
        </w:rPr>
        <w:t xml:space="preserve"> sẽ chọn những điểm du lịch quen thuộc, đi cùng những người quen. Họ cảm thấy an tâm vui mừng khi đến một địa điểm du lịch mà họ đã từng đến trước đó, gặp lại những người phục vụ cũ đã để lại cho họ nhiều cảm tình. </w:t>
      </w:r>
    </w:p>
    <w:p w14:paraId="1619A13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 xml:space="preserve">- </w:t>
      </w:r>
      <w:r w:rsidRPr="008B7730">
        <w:rPr>
          <w:rFonts w:ascii="Times New Roman" w:hAnsi="Times New Roman"/>
          <w:b/>
          <w:i/>
          <w:color w:val="000000" w:themeColor="text1"/>
          <w:sz w:val="26"/>
          <w:szCs w:val="26"/>
        </w:rPr>
        <w:t xml:space="preserve">Nhóm du khách có tâm lý hiếu kỳ: </w:t>
      </w:r>
      <w:r w:rsidRPr="008B7730">
        <w:rPr>
          <w:rFonts w:ascii="Times New Roman" w:hAnsi="Times New Roman"/>
          <w:color w:val="000000" w:themeColor="text1"/>
          <w:sz w:val="26"/>
          <w:szCs w:val="26"/>
        </w:rPr>
        <w:t>thích đến những điểm mới lạ, họ sẵn sàng chấp nhận cả những nơi chưa có cơ sở vật chất kỹ thuật hoàn thiện. Họ luôn muốn tìm thấy những khung cảnh mới, hoang sơ, khác lạ và có những mối quan hệ mới, đại đa số nhóm này chấp nhận trả cho các chuyến du lịch mới.</w:t>
      </w:r>
    </w:p>
    <w:p w14:paraId="7049E74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 Nhóm trung gian:</w:t>
      </w:r>
      <w:r w:rsidRPr="008B7730">
        <w:rPr>
          <w:rFonts w:ascii="Times New Roman" w:hAnsi="Times New Roman"/>
          <w:color w:val="000000" w:themeColor="text1"/>
          <w:sz w:val="26"/>
          <w:szCs w:val="26"/>
        </w:rPr>
        <w:t xml:space="preserve"> thể hiện sự pha trộn nhiều đặc điểm tâm lý giữa hia nhóm chính trên. Họ cũng muốn được hưởng những gì mới lạ, song lại muốn có một sự đảm bảo chắc chắn về các điều kiện thuận lợi, an toàn. Họ muốn nhìn thấy sự đổi thay nào đó trong hình ảnh du lịch mà họ có được trong các chuyến đi trước.</w:t>
      </w:r>
    </w:p>
    <w:p w14:paraId="5E3AC7D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Theo ông, nhóm tâm lý tự kỷ và khá tự kỷ bao gồm những người chủ yếu quan tâm đến những vấn đề xảy ra gần quanh họ, có quan hệ trực tiếp với họ. Nhóm hiếu kỳ và khá hiếu kỳ là những người rất quan tâm đến tất cả mọi vật xung quanh, luôn tỏ ra sự thích thú, sẵn sàng mạo hiểm để được khám khá.</w:t>
      </w:r>
      <w:r w:rsidRPr="008B7730">
        <w:rPr>
          <w:rFonts w:ascii="Times New Roman" w:hAnsi="Times New Roman"/>
          <w:color w:val="000000" w:themeColor="text1"/>
          <w:sz w:val="26"/>
          <w:szCs w:val="26"/>
        </w:rPr>
        <w:tab/>
      </w:r>
      <w:r w:rsidRPr="008B7730">
        <w:rPr>
          <w:rFonts w:ascii="Times New Roman" w:hAnsi="Times New Roman"/>
          <w:color w:val="000000" w:themeColor="text1"/>
          <w:sz w:val="26"/>
          <w:szCs w:val="26"/>
        </w:rPr>
        <w:tab/>
      </w:r>
    </w:p>
    <w:p w14:paraId="1011A448" w14:textId="77777777" w:rsidR="00114DEA" w:rsidRPr="008B7730" w:rsidRDefault="00114DEA">
      <w:pPr>
        <w:pStyle w:val="ListParagraph"/>
        <w:numPr>
          <w:ilvl w:val="0"/>
          <w:numId w:val="17"/>
        </w:numPr>
        <w:tabs>
          <w:tab w:val="left" w:pos="1134"/>
        </w:tabs>
        <w:spacing w:before="60" w:after="60" w:line="240" w:lineRule="auto"/>
        <w:ind w:left="0" w:firstLine="851"/>
        <w:contextualSpacing w:val="0"/>
        <w:rPr>
          <w:rFonts w:ascii="Times New Roman" w:hAnsi="Times New Roman"/>
          <w:b/>
          <w:i/>
          <w:color w:val="000000" w:themeColor="text1"/>
          <w:sz w:val="26"/>
          <w:szCs w:val="26"/>
        </w:rPr>
      </w:pPr>
      <w:r w:rsidRPr="008B7730">
        <w:rPr>
          <w:rFonts w:ascii="Times New Roman" w:hAnsi="Times New Roman"/>
          <w:b/>
          <w:i/>
          <w:color w:val="000000" w:themeColor="text1"/>
          <w:sz w:val="26"/>
          <w:szCs w:val="26"/>
        </w:rPr>
        <w:t>Phân loại động cơ trong du lịch</w:t>
      </w:r>
    </w:p>
    <w:p w14:paraId="0FD8067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Đối với các kinh doanh du lịch, việc nắm được lý do đi du lịch của du khách tiềm năng là vô cùng quan trọng. Có nắm được nhu cầu, động cơ thì mới có thể đưa ra được những sản phẩm có khả năng tiêu thụ nhanh. Theo Maslow chia làm 4 loại động cơ:</w:t>
      </w:r>
    </w:p>
    <w:p w14:paraId="6D7CF8CA" w14:textId="77777777" w:rsidR="00114DEA" w:rsidRPr="008B7730" w:rsidRDefault="00114DEA" w:rsidP="00A74553">
      <w:pPr>
        <w:spacing w:before="60" w:after="60" w:line="240" w:lineRule="auto"/>
        <w:ind w:right="0" w:firstLine="567"/>
        <w:rPr>
          <w:rFonts w:ascii="Times New Roman" w:hAnsi="Times New Roman"/>
          <w:b/>
          <w:i/>
          <w:color w:val="000000" w:themeColor="text1"/>
          <w:sz w:val="26"/>
          <w:szCs w:val="26"/>
        </w:rPr>
      </w:pPr>
      <w:r w:rsidRPr="008B7730">
        <w:rPr>
          <w:rFonts w:ascii="Times New Roman" w:hAnsi="Times New Roman"/>
          <w:b/>
          <w:i/>
          <w:color w:val="000000" w:themeColor="text1"/>
          <w:sz w:val="26"/>
          <w:szCs w:val="26"/>
        </w:rPr>
        <w:t>-</w:t>
      </w:r>
      <w:r w:rsidRPr="008B7730">
        <w:rPr>
          <w:rFonts w:ascii="Times New Roman" w:hAnsi="Times New Roman"/>
          <w:b/>
          <w:i/>
          <w:color w:val="000000" w:themeColor="text1"/>
          <w:sz w:val="26"/>
          <w:szCs w:val="26"/>
        </w:rPr>
        <w:tab/>
        <w:t xml:space="preserve">Các động cơ về thể chất: </w:t>
      </w:r>
      <w:r w:rsidRPr="008B7730">
        <w:rPr>
          <w:rFonts w:ascii="Times New Roman" w:hAnsi="Times New Roman"/>
          <w:color w:val="000000" w:themeColor="text1"/>
          <w:sz w:val="26"/>
          <w:szCs w:val="26"/>
        </w:rPr>
        <w:t>Là nhóm động cơ muốn giảm bớt những căng thằng, muốn được thư giãn, sảng khoái về đầu óc và thân thể, phục hồi sức khỏe, thể thao và giải trí thông qua các hoạt động thể chất</w:t>
      </w:r>
    </w:p>
    <w:p w14:paraId="6E615D5C" w14:textId="77777777" w:rsidR="00114DEA" w:rsidRPr="008B7730" w:rsidRDefault="00114DEA" w:rsidP="00A74553">
      <w:pPr>
        <w:spacing w:before="60" w:after="60" w:line="240" w:lineRule="auto"/>
        <w:ind w:right="0" w:firstLine="567"/>
        <w:rPr>
          <w:rFonts w:ascii="Times New Roman" w:hAnsi="Times New Roman"/>
          <w:b/>
          <w:i/>
          <w:color w:val="000000" w:themeColor="text1"/>
          <w:sz w:val="26"/>
          <w:szCs w:val="26"/>
        </w:rPr>
      </w:pPr>
      <w:r w:rsidRPr="008B7730">
        <w:rPr>
          <w:rFonts w:ascii="Times New Roman" w:hAnsi="Times New Roman"/>
          <w:b/>
          <w:i/>
          <w:color w:val="000000" w:themeColor="text1"/>
          <w:sz w:val="26"/>
          <w:szCs w:val="26"/>
        </w:rPr>
        <w:t xml:space="preserve">-  Các động cơ về tìm hiểu: </w:t>
      </w:r>
      <w:r w:rsidRPr="008B7730">
        <w:rPr>
          <w:rFonts w:ascii="Times New Roman" w:hAnsi="Times New Roman"/>
          <w:color w:val="000000" w:themeColor="text1"/>
          <w:sz w:val="26"/>
          <w:szCs w:val="26"/>
        </w:rPr>
        <w:t>Được xác định do việc khao khát tìm hiểu các vùng khác nhau về nghệ thuật, truyền thống dân gian, tôn giáo và các món ăn.</w:t>
      </w:r>
    </w:p>
    <w:p w14:paraId="2847758E" w14:textId="77777777" w:rsidR="00114DEA" w:rsidRPr="008B7730" w:rsidRDefault="00114DEA" w:rsidP="00A74553">
      <w:pPr>
        <w:spacing w:before="60" w:after="60" w:line="240" w:lineRule="auto"/>
        <w:ind w:right="0" w:firstLine="567"/>
        <w:rPr>
          <w:rFonts w:ascii="Times New Roman" w:hAnsi="Times New Roman"/>
          <w:b/>
          <w:i/>
          <w:color w:val="000000" w:themeColor="text1"/>
          <w:sz w:val="26"/>
          <w:szCs w:val="26"/>
        </w:rPr>
      </w:pPr>
      <w:r w:rsidRPr="008B7730">
        <w:rPr>
          <w:rFonts w:ascii="Times New Roman" w:hAnsi="Times New Roman"/>
          <w:b/>
          <w:i/>
          <w:color w:val="000000" w:themeColor="text1"/>
          <w:sz w:val="26"/>
          <w:szCs w:val="26"/>
        </w:rPr>
        <w:t xml:space="preserve">-  Các động cơ về giao lưu: </w:t>
      </w:r>
      <w:r w:rsidRPr="008B7730">
        <w:rPr>
          <w:rFonts w:ascii="Times New Roman" w:hAnsi="Times New Roman"/>
          <w:color w:val="000000" w:themeColor="text1"/>
          <w:sz w:val="26"/>
          <w:szCs w:val="26"/>
        </w:rPr>
        <w:t>Bao gồm việc khao khát gặp gỡ những người mới, thăm bạn bè người thân. Thuộc về động cơ này có nhu cầu thoát khỏi môi trường thường ngày, thoát khỏi công việc thường ngày, thoát khỏi gia đình hoặc láng giềng.</w:t>
      </w:r>
    </w:p>
    <w:p w14:paraId="5875880D" w14:textId="77777777" w:rsidR="00114DEA" w:rsidRPr="008B7730" w:rsidRDefault="00114DEA" w:rsidP="00A74553">
      <w:pPr>
        <w:spacing w:before="60" w:after="60" w:line="240" w:lineRule="auto"/>
        <w:ind w:right="0" w:firstLine="567"/>
        <w:rPr>
          <w:rFonts w:ascii="Times New Roman" w:hAnsi="Times New Roman"/>
          <w:b/>
          <w:i/>
          <w:color w:val="000000" w:themeColor="text1"/>
          <w:sz w:val="26"/>
          <w:szCs w:val="26"/>
        </w:rPr>
      </w:pPr>
      <w:r w:rsidRPr="008B7730">
        <w:rPr>
          <w:rFonts w:ascii="Times New Roman" w:hAnsi="Times New Roman"/>
          <w:b/>
          <w:i/>
          <w:color w:val="000000" w:themeColor="text1"/>
          <w:sz w:val="26"/>
          <w:szCs w:val="26"/>
        </w:rPr>
        <w:t xml:space="preserve">-  Các động cơ về địa vị, bản ngã: </w:t>
      </w:r>
      <w:r w:rsidRPr="008B7730">
        <w:rPr>
          <w:rFonts w:ascii="Times New Roman" w:hAnsi="Times New Roman"/>
          <w:color w:val="000000" w:themeColor="text1"/>
          <w:sz w:val="26"/>
          <w:szCs w:val="26"/>
        </w:rPr>
        <w:t xml:space="preserve">Nội dung của loại động cơ này là các cuộc hành trình nhằm dự hội nghị, buôn bán nghiên </w:t>
      </w:r>
      <w:r w:rsidRPr="008B7730">
        <w:rPr>
          <w:rFonts w:ascii="Times New Roman" w:hAnsi="Times New Roman"/>
          <w:color w:val="000000" w:themeColor="text1"/>
          <w:sz w:val="26"/>
          <w:szCs w:val="26"/>
        </w:rPr>
        <w:lastRenderedPageBreak/>
        <w:t xml:space="preserve">cứu... Ngoài ra thuộc về động cơ này còn có những chuyến đi để về lại nơi họ hoặc cha mẹ họ đã từng sống. </w:t>
      </w:r>
    </w:p>
    <w:p w14:paraId="2FF12EC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b. Nhận thức</w:t>
      </w:r>
    </w:p>
    <w:p w14:paraId="529CF3F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Mỗi người có động cơ luôn sẵn sàng hành động, song việc hành động còn phụ thuộc vào nhận thức của họ về tình huống đang đặt ra. Những người khác nhau có những nhận thức khác nhau với cùng một tình huống là do chúng ta nắm bắt sự vật khác nhau. Người ta có thể nhận thức khác nhau về cùng một khách thể là do 3 quá trình nhận thức: sự quan tâm có chọn lọc, nhận thức thiên vị và ghi nhớ có chọn lọc. Người làm marketing cố gắng đưa các thông điệp của mình lặp đi lặp lại để giúp khách hàng nhận thức và ăn sâu vào tâm trí khách hàng. Và lưu ý đưa các thông điệp phải hướng khách hàng nhận thức đúng về những gì muốn truyền tải.</w:t>
      </w:r>
    </w:p>
    <w:p w14:paraId="6A47485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 Tri thức, học hỏi: </w:t>
      </w:r>
    </w:p>
    <w:p w14:paraId="4BAFA2C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Khi học hỏi, người ta cũng lĩnh hội, học hỏi được tri thức. Ta thường học hỏi chính những việc mình làm rồi tự điều chỉnh thái độ của mình sau mỗi lần học hỏi kinh nghiệm. Mua sản phẩm du lịch là chúng ta đã học được điều gì đó qua kinh nghiệm. Vì vậy chúng ta phải tạo ra được nhu cầu đối với một dịch vụ bằng cách gắn nó với thôi thúc mạnh mẽ, tấm gương và đảm bảo là sự củng cố tích cực.</w:t>
      </w:r>
    </w:p>
    <w:p w14:paraId="2C0560D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d. Niềm tin, thái độ: </w:t>
      </w:r>
    </w:p>
    <w:p w14:paraId="65613E8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Thông qua hoạt động và tri thức, người ta có niềm tin và thái độ và yếu tố này lại ảnh hưởng đến hành vi. Niềm tin là một ý nghĩ khẳng định của con người về một sự việc nào đó, niềm tin dựa trên sự hiểu biết, dư luận hay tin tưởng. Người làm marketing cần </w:t>
      </w:r>
      <w:r w:rsidR="0028542A">
        <w:rPr>
          <w:rFonts w:ascii="Times New Roman" w:hAnsi="Times New Roman"/>
          <w:color w:val="000000" w:themeColor="text1"/>
          <w:sz w:val="26"/>
          <w:szCs w:val="26"/>
        </w:rPr>
        <w:t>cần tạo được sự tin tưởng và giảm thiểu yếu tố nghi ngờ khi khách hàng quyết định mua sản phẩm của doanh nghiệp du lịch.</w:t>
      </w:r>
    </w:p>
    <w:p w14:paraId="5EA85E6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e. Tự nhận thức </w:t>
      </w:r>
    </w:p>
    <w:p w14:paraId="7C3AEA2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Khách hàng thường mua sản phẩm mà họ thấy phù hợp với mình.  Nó bao gồm quá trình nhận thức và tự nhận thức. Quá trình tự nhận thức là hình ảnh trí tuệ của bản thân họ bao gồm: cái tôi thực sự, cái tôi lý tưởng, cái tôi trong nhận xét của cộng đồng và cái tôi hình ảnh. Cái tôi hình ảnh là cái quan trọng nhất, mua sản </w:t>
      </w:r>
      <w:r w:rsidRPr="008B7730">
        <w:rPr>
          <w:rFonts w:ascii="Times New Roman" w:hAnsi="Times New Roman"/>
          <w:color w:val="000000" w:themeColor="text1"/>
          <w:sz w:val="26"/>
          <w:szCs w:val="26"/>
        </w:rPr>
        <w:lastRenderedPageBreak/>
        <w:t xml:space="preserve">phẩm chỉ là để tạo ấn tượng hay tự thể hiện. Vì vậy, doanh nghiệp cần phải tạo ra sản phẩm thể hiện được cái tôi hình ảnh của khách hàng. </w:t>
      </w:r>
    </w:p>
    <w:p w14:paraId="7B35348D" w14:textId="5B64DC89" w:rsidR="00114DEA" w:rsidRPr="008B7730" w:rsidRDefault="00114DEA" w:rsidP="00A74553">
      <w:pPr>
        <w:pStyle w:val="Heading3"/>
        <w:spacing w:after="60"/>
        <w:rPr>
          <w:color w:val="000000" w:themeColor="text1"/>
        </w:rPr>
      </w:pPr>
      <w:bookmarkStart w:id="533" w:name="_Toc518507794"/>
      <w:bookmarkStart w:id="534" w:name="_Toc175945350"/>
      <w:r w:rsidRPr="008B7730">
        <w:rPr>
          <w:color w:val="000000" w:themeColor="text1"/>
        </w:rPr>
        <w:t>4.2.3</w:t>
      </w:r>
      <w:r w:rsidRPr="008B7730">
        <w:rPr>
          <w:b w:val="0"/>
          <w:color w:val="000000" w:themeColor="text1"/>
        </w:rPr>
        <w:t xml:space="preserve">. </w:t>
      </w:r>
      <w:r w:rsidRPr="008B7730">
        <w:rPr>
          <w:rStyle w:val="Heading2Char"/>
          <w:b/>
          <w:color w:val="000000" w:themeColor="text1"/>
        </w:rPr>
        <w:t>Quá</w:t>
      </w:r>
      <w:r w:rsidRPr="008B7730">
        <w:rPr>
          <w:color w:val="000000" w:themeColor="text1"/>
        </w:rPr>
        <w:t xml:space="preserve"> trình ra quyết định mua của khách du lịch</w:t>
      </w:r>
      <w:bookmarkEnd w:id="533"/>
      <w:bookmarkEnd w:id="534"/>
    </w:p>
    <w:p w14:paraId="432DFE88" w14:textId="77777777" w:rsidR="00114DEA" w:rsidRPr="008B7730" w:rsidRDefault="00114DEA" w:rsidP="00A74553">
      <w:pPr>
        <w:pStyle w:val="Heading4"/>
        <w:spacing w:after="60"/>
        <w:rPr>
          <w:color w:val="000000" w:themeColor="text1"/>
        </w:rPr>
      </w:pPr>
      <w:bookmarkStart w:id="535" w:name="_Toc517444368"/>
      <w:bookmarkStart w:id="536" w:name="_Toc517709152"/>
      <w:bookmarkStart w:id="537" w:name="_Toc517709984"/>
      <w:bookmarkStart w:id="538" w:name="_Toc518507795"/>
      <w:r w:rsidRPr="008B7730">
        <w:rPr>
          <w:color w:val="000000" w:themeColor="text1"/>
        </w:rPr>
        <w:t>4.2.3.1. Giai đoạn trước khi mua</w:t>
      </w:r>
      <w:bookmarkEnd w:id="535"/>
      <w:bookmarkEnd w:id="536"/>
      <w:bookmarkEnd w:id="537"/>
      <w:bookmarkEnd w:id="538"/>
    </w:p>
    <w:p w14:paraId="568A843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 Ý thức nhu cầu</w:t>
      </w:r>
    </w:p>
    <w:p w14:paraId="1B001A6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Khi người mua cảm thấy có sự khác biệt giữa tình trạng thực tế và mong muốn thì này sinh nhu cầu. Nhu cầu có thể xuất hiện do tác nhân bên ngoài hay xuất phát từ bên trong như đói, khát, mệt mỏi...tăng dần lên sẽ thôi thúc. Theo kinh nghiệm trước đó, ta sẽ biết cách giải quyết niềm thôi thúc và động cơ của họ sẽ hướng vào đối tượng sẽ thỏa mãn niềm thôi thúc đó. Nếu nhu cầu kích thích từ bên ngoài như quảng cáo, khuyến mãi...họ sẽ này sinh nhu cầu. </w:t>
      </w:r>
    </w:p>
    <w:p w14:paraId="6E0115F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Vậy, người làm marketing cần phát hiện và tạo ra những hoàn cảnh nảy sinh nhu cầu bằng cách thu thập thông tin từ những người tiêu dùng, sau đó hoạch định chiến lược marketing nhằm gợi lên sự quan tâm, thôi thúc trong khách hàng. </w:t>
      </w:r>
    </w:p>
    <w:p w14:paraId="3AB481F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b. Tìm kiếm thông tin</w:t>
      </w:r>
    </w:p>
    <w:p w14:paraId="39E9D2E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Khi có nhu cầu, người tiêu dùng sẽ tìm kiếm thông tin. Mối quan tâm là người làm marketing phải cung cấp đầy đủ thông tin mà người tiêu dùng muốn và ảnh hưởng đến quyết định mua sắm. Có 4 nhóm thông tin:</w:t>
      </w:r>
    </w:p>
    <w:p w14:paraId="5A4C5496" w14:textId="77777777" w:rsidR="00114DEA" w:rsidRPr="008B7730" w:rsidRDefault="00114DEA">
      <w:pPr>
        <w:pStyle w:val="ListParagraph"/>
        <w:numPr>
          <w:ilvl w:val="0"/>
          <w:numId w:val="19"/>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Thông tin thương mại: từ phía doanh nghiệp đến khách hàng</w:t>
      </w:r>
    </w:p>
    <w:p w14:paraId="3D55DD94" w14:textId="77777777" w:rsidR="00114DEA" w:rsidRPr="008B7730" w:rsidRDefault="00114DEA">
      <w:pPr>
        <w:pStyle w:val="ListParagraph"/>
        <w:numPr>
          <w:ilvl w:val="0"/>
          <w:numId w:val="19"/>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Thông tin phi thương mại: nhận xét từ phía các hiệp hội, bài viết báo, tạp chí</w:t>
      </w:r>
    </w:p>
    <w:p w14:paraId="22223D80" w14:textId="77777777" w:rsidR="00114DEA" w:rsidRPr="008B7730" w:rsidRDefault="00114DEA">
      <w:pPr>
        <w:pStyle w:val="ListParagraph"/>
        <w:numPr>
          <w:ilvl w:val="0"/>
          <w:numId w:val="19"/>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Thông tin xã hội: từ truyền miệng, rỉ tai...</w:t>
      </w:r>
    </w:p>
    <w:p w14:paraId="169E1CF6" w14:textId="77777777" w:rsidR="00114DEA" w:rsidRPr="008B7730" w:rsidRDefault="00114DEA">
      <w:pPr>
        <w:pStyle w:val="ListParagraph"/>
        <w:numPr>
          <w:ilvl w:val="0"/>
          <w:numId w:val="19"/>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Thông tin nội bộ: kinh nghiệm trong quá khứ về dịch vụ và hồi tưởng lại các quảng cáo đã thấy.</w:t>
      </w:r>
    </w:p>
    <w:p w14:paraId="4AC9CB7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Thông tin thương mại là nguồn khách hàng nhận được nhiều nhất, mang tính chất thông báo, nhưng nguồn xã hội và nội bộ lại hiệu quả nhất, mang tính chất khẳng định.</w:t>
      </w:r>
    </w:p>
    <w:p w14:paraId="3A8F02E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Trong quá trình tìm kiếm thông tin, khách hàng sẽ xây dựng một bản danh sách các phương án. Và trong quá trình tìm kiếm, họ cũng sẽ có bản danh sách rút gọn.</w:t>
      </w:r>
    </w:p>
    <w:p w14:paraId="1B6FF32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 Đánh giá các phương án</w:t>
      </w:r>
    </w:p>
    <w:p w14:paraId="30CFC35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Sau khi tìm hiểu thông tin, khách hàng bắt đầu đưa ra các tiêu chuẩn cá nhân của mình để đánh giá các phương án lựa chọn những danh mục dịch vụ đã rút gọn. Mỗi người sẽ có một cách nhìn nhận khác nhau về các tính chất của dịch vụ nào sẽ mang lại lợi ích mà họ muốn tìm kiếm. Tiêu chuẩn của khách có thể chủ quan: hình ảnh, sự ưa thích... hay khách quan: giá, vị trí, các dịch vụ phụ...Khách hàng sẽ tự xếp hạng dịch vụ theo mức độ ưu tiên lựa chọn từ trên xuống thấp và sẽ lựa chọn ra dịch vụ phù hợp nhất.</w:t>
      </w:r>
    </w:p>
    <w:p w14:paraId="2D866FF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Trong các bước trước, người tiêu dùng đã hình thành sở thích đối với nhãn hiệu dịch vụ trong tập lựa chọn và họ cũng có thể hình thành ý định mua ở giai đoạn đánh giá. Như vậy, họ sẽ biết dịch vụ của khách sạn, du lịch nào là phù hợp với tiêu chuẩn nhất. Nhưng quyết định mua sẽ bị trì hoãn bởi:</w:t>
      </w:r>
    </w:p>
    <w:p w14:paraId="19835FBB" w14:textId="5C7E57DF" w:rsidR="00114DEA" w:rsidRPr="008B7730" w:rsidRDefault="007E25DB" w:rsidP="00A74553">
      <w:pPr>
        <w:spacing w:before="60" w:after="60" w:line="240" w:lineRule="auto"/>
        <w:ind w:right="0"/>
        <w:rPr>
          <w:rFonts w:ascii="Times New Roman" w:hAnsi="Times New Roman"/>
          <w:color w:val="000000" w:themeColor="text1"/>
          <w:sz w:val="26"/>
          <w:szCs w:val="26"/>
        </w:rPr>
      </w:pPr>
      <w:r>
        <w:rPr>
          <w:rFonts w:ascii="Times New Roman" w:hAnsi="Times New Roman"/>
          <w:noProof/>
          <w:color w:val="000000" w:themeColor="text1"/>
          <w:sz w:val="26"/>
          <w:szCs w:val="26"/>
        </w:rPr>
        <mc:AlternateContent>
          <mc:Choice Requires="wpg">
            <w:drawing>
              <wp:anchor distT="0" distB="0" distL="114300" distR="114300" simplePos="0" relativeHeight="251656704" behindDoc="0" locked="0" layoutInCell="1" allowOverlap="1" wp14:anchorId="3371658B" wp14:editId="792BC90F">
                <wp:simplePos x="0" y="0"/>
                <wp:positionH relativeFrom="column">
                  <wp:posOffset>39370</wp:posOffset>
                </wp:positionH>
                <wp:positionV relativeFrom="paragraph">
                  <wp:posOffset>102235</wp:posOffset>
                </wp:positionV>
                <wp:extent cx="4278630" cy="1122045"/>
                <wp:effectExtent l="13335" t="8255" r="13335" b="12700"/>
                <wp:wrapNone/>
                <wp:docPr id="331"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8630" cy="1122045"/>
                          <a:chOff x="-1414" y="0"/>
                          <a:chExt cx="58850" cy="12382"/>
                        </a:xfrm>
                      </wpg:grpSpPr>
                      <wps:wsp>
                        <wps:cNvPr id="332" name="Rectangle 313"/>
                        <wps:cNvSpPr>
                          <a:spLocks noChangeArrowheads="1"/>
                        </wps:cNvSpPr>
                        <wps:spPr bwMode="auto">
                          <a:xfrm>
                            <a:off x="-1414" y="2761"/>
                            <a:ext cx="10081" cy="676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0C3C46B8" w14:textId="77777777" w:rsidR="0094445C" w:rsidRPr="00DE0FEA" w:rsidRDefault="0094445C" w:rsidP="0028542A">
                              <w:pPr>
                                <w:spacing w:before="120" w:line="240" w:lineRule="auto"/>
                                <w:ind w:left="-142" w:right="-211"/>
                                <w:jc w:val="center"/>
                                <w:rPr>
                                  <w:rFonts w:ascii="Times New Roman" w:hAnsi="Times New Roman"/>
                                  <w:bCs/>
                                  <w:color w:val="000000" w:themeColor="text1"/>
                                  <w:sz w:val="26"/>
                                  <w:szCs w:val="26"/>
                                </w:rPr>
                              </w:pPr>
                              <w:r w:rsidRPr="00DE0FEA">
                                <w:rPr>
                                  <w:rFonts w:ascii="Times New Roman" w:hAnsi="Times New Roman"/>
                                  <w:bCs/>
                                  <w:color w:val="000000" w:themeColor="text1"/>
                                  <w:sz w:val="26"/>
                                  <w:szCs w:val="26"/>
                                </w:rPr>
                                <w:t>Đánh giá phương án</w:t>
                              </w:r>
                            </w:p>
                            <w:p w14:paraId="7F71A63B" w14:textId="77777777" w:rsidR="0094445C" w:rsidRPr="009B061B" w:rsidRDefault="0094445C" w:rsidP="0028542A">
                              <w:pPr>
                                <w:ind w:left="-142" w:right="-211"/>
                                <w:jc w:val="center"/>
                                <w:rPr>
                                  <w:bCs/>
                                </w:rPr>
                              </w:pPr>
                            </w:p>
                          </w:txbxContent>
                        </wps:txbx>
                        <wps:bodyPr rot="0" vert="horz" wrap="square" lIns="91440" tIns="45720" rIns="91440" bIns="45720" anchor="ctr" anchorCtr="0" upright="1">
                          <a:noAutofit/>
                        </wps:bodyPr>
                      </wps:wsp>
                      <wps:wsp>
                        <wps:cNvPr id="333" name="Rectangle 314"/>
                        <wps:cNvSpPr>
                          <a:spLocks noChangeArrowheads="1"/>
                        </wps:cNvSpPr>
                        <wps:spPr bwMode="auto">
                          <a:xfrm>
                            <a:off x="12477" y="2762"/>
                            <a:ext cx="8668" cy="676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7FB3E7F5" w14:textId="77777777" w:rsidR="0094445C" w:rsidRPr="009B061B" w:rsidRDefault="0094445C"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Ý định mua</w:t>
                              </w:r>
                            </w:p>
                          </w:txbxContent>
                        </wps:txbx>
                        <wps:bodyPr rot="0" vert="horz" wrap="square" lIns="91440" tIns="45720" rIns="91440" bIns="45720" anchor="ctr" anchorCtr="0" upright="1">
                          <a:noAutofit/>
                        </wps:bodyPr>
                      </wps:wsp>
                      <wps:wsp>
                        <wps:cNvPr id="334" name="Rectangle 315"/>
                        <wps:cNvSpPr>
                          <a:spLocks noChangeArrowheads="1"/>
                        </wps:cNvSpPr>
                        <wps:spPr bwMode="auto">
                          <a:xfrm>
                            <a:off x="26670" y="0"/>
                            <a:ext cx="18669" cy="4095"/>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4D642E34" w14:textId="77777777" w:rsidR="0094445C" w:rsidRPr="009B061B" w:rsidRDefault="0094445C"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Thái độ của người khác</w:t>
                              </w:r>
                            </w:p>
                            <w:p w14:paraId="174D5AA8" w14:textId="77777777" w:rsidR="0094445C" w:rsidRPr="009B061B" w:rsidRDefault="0094445C" w:rsidP="0028542A">
                              <w:pPr>
                                <w:ind w:left="-142" w:right="-211"/>
                                <w:jc w:val="center"/>
                                <w:rPr>
                                  <w:bCs/>
                                </w:rPr>
                              </w:pPr>
                            </w:p>
                          </w:txbxContent>
                        </wps:txbx>
                        <wps:bodyPr rot="0" vert="horz" wrap="square" lIns="91440" tIns="45720" rIns="91440" bIns="45720" anchor="ctr" anchorCtr="0" upright="1">
                          <a:noAutofit/>
                        </wps:bodyPr>
                      </wps:wsp>
                      <wps:wsp>
                        <wps:cNvPr id="335" name="Rectangle 316"/>
                        <wps:cNvSpPr>
                          <a:spLocks noChangeArrowheads="1"/>
                        </wps:cNvSpPr>
                        <wps:spPr bwMode="auto">
                          <a:xfrm>
                            <a:off x="26670" y="8286"/>
                            <a:ext cx="18669" cy="4096"/>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7CB6ECF" w14:textId="77777777" w:rsidR="0094445C" w:rsidRPr="009B061B" w:rsidRDefault="0094445C"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Yếu tố hoàn cảnh</w:t>
                              </w:r>
                            </w:p>
                            <w:p w14:paraId="4266C90D" w14:textId="77777777" w:rsidR="0094445C" w:rsidRPr="009B061B" w:rsidRDefault="0094445C" w:rsidP="0028542A">
                              <w:pPr>
                                <w:ind w:left="-142" w:right="-211"/>
                                <w:jc w:val="center"/>
                                <w:rPr>
                                  <w:bCs/>
                                </w:rPr>
                              </w:pPr>
                            </w:p>
                          </w:txbxContent>
                        </wps:txbx>
                        <wps:bodyPr rot="0" vert="horz" wrap="square" lIns="91440" tIns="45720" rIns="91440" bIns="45720" anchor="ctr" anchorCtr="0" upright="1">
                          <a:noAutofit/>
                        </wps:bodyPr>
                      </wps:wsp>
                      <wps:wsp>
                        <wps:cNvPr id="336" name="Rectangle 319"/>
                        <wps:cNvSpPr>
                          <a:spLocks noChangeArrowheads="1"/>
                        </wps:cNvSpPr>
                        <wps:spPr bwMode="auto">
                          <a:xfrm>
                            <a:off x="48768" y="2762"/>
                            <a:ext cx="8667" cy="6763"/>
                          </a:xfrm>
                          <a:prstGeom prst="rect">
                            <a:avLst/>
                          </a:prstGeom>
                          <a:noFill/>
                          <a:ln w="12700">
                            <a:solidFill>
                              <a:schemeClr val="tx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1C4E0539" w14:textId="77777777" w:rsidR="0094445C" w:rsidRPr="009B061B" w:rsidRDefault="0094445C"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Quyết định mua</w:t>
                              </w:r>
                            </w:p>
                            <w:p w14:paraId="782B146D" w14:textId="77777777" w:rsidR="0094445C" w:rsidRPr="009B061B" w:rsidRDefault="0094445C" w:rsidP="0028542A">
                              <w:pPr>
                                <w:ind w:left="-142" w:right="-211"/>
                                <w:jc w:val="center"/>
                                <w:rPr>
                                  <w:bCs/>
                                </w:rPr>
                              </w:pPr>
                            </w:p>
                          </w:txbxContent>
                        </wps:txbx>
                        <wps:bodyPr rot="0" vert="horz" wrap="square" lIns="91440" tIns="45720" rIns="91440" bIns="45720" anchor="ctr" anchorCtr="0" upright="1">
                          <a:noAutofit/>
                        </wps:bodyPr>
                      </wps:wsp>
                      <wps:wsp>
                        <wps:cNvPr id="337" name="Straight Arrow Connector 320"/>
                        <wps:cNvCnPr>
                          <a:cxnSpLocks noChangeShapeType="1"/>
                        </wps:cNvCnPr>
                        <wps:spPr bwMode="auto">
                          <a:xfrm>
                            <a:off x="8667" y="6000"/>
                            <a:ext cx="3810" cy="0"/>
                          </a:xfrm>
                          <a:prstGeom prst="straightConnector1">
                            <a:avLst/>
                          </a:prstGeom>
                          <a:noFill/>
                          <a:ln w="1270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38" name="Straight Arrow Connector 321"/>
                        <wps:cNvCnPr>
                          <a:cxnSpLocks noChangeShapeType="1"/>
                        </wps:cNvCnPr>
                        <wps:spPr bwMode="auto">
                          <a:xfrm flipV="1">
                            <a:off x="21145" y="1428"/>
                            <a:ext cx="5525" cy="3239"/>
                          </a:xfrm>
                          <a:prstGeom prst="straightConnector1">
                            <a:avLst/>
                          </a:prstGeom>
                          <a:noFill/>
                          <a:ln w="1270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39" name="Straight Arrow Connector 322"/>
                        <wps:cNvCnPr>
                          <a:cxnSpLocks noChangeShapeType="1"/>
                        </wps:cNvCnPr>
                        <wps:spPr bwMode="auto">
                          <a:xfrm>
                            <a:off x="21145" y="7334"/>
                            <a:ext cx="5525" cy="3143"/>
                          </a:xfrm>
                          <a:prstGeom prst="straightConnector1">
                            <a:avLst/>
                          </a:prstGeom>
                          <a:noFill/>
                          <a:ln w="1270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40" name="Straight Arrow Connector 323"/>
                        <wps:cNvCnPr>
                          <a:cxnSpLocks noChangeShapeType="1"/>
                        </wps:cNvCnPr>
                        <wps:spPr bwMode="auto">
                          <a:xfrm>
                            <a:off x="45339" y="1714"/>
                            <a:ext cx="3429" cy="3715"/>
                          </a:xfrm>
                          <a:prstGeom prst="straightConnector1">
                            <a:avLst/>
                          </a:prstGeom>
                          <a:noFill/>
                          <a:ln w="1270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s:wsp>
                        <wps:cNvPr id="341" name="Straight Arrow Connector 324"/>
                        <wps:cNvCnPr>
                          <a:cxnSpLocks noChangeShapeType="1"/>
                        </wps:cNvCnPr>
                        <wps:spPr bwMode="auto">
                          <a:xfrm flipV="1">
                            <a:off x="45339" y="6572"/>
                            <a:ext cx="3429" cy="3905"/>
                          </a:xfrm>
                          <a:prstGeom prst="straightConnector1">
                            <a:avLst/>
                          </a:prstGeom>
                          <a:noFill/>
                          <a:ln w="12700">
                            <a:solidFill>
                              <a:schemeClr val="tx1">
                                <a:lumMod val="100000"/>
                                <a:lumOff val="0"/>
                              </a:schemeClr>
                            </a:solidFill>
                            <a:round/>
                            <a:headEnd/>
                            <a:tailEnd type="arrow" w="med" len="me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371658B" id="Group 325" o:spid="_x0000_s1036" style="position:absolute;left:0;text-align:left;margin-left:3.1pt;margin-top:8.05pt;width:336.9pt;height:88.35pt;z-index:251656704;mso-width-relative:margin;mso-height-relative:margin" coordorigin="-1414" coordsize="58850,12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">
                <v:rect id="Rectangle 313" o:spid="_x0000_s1037" style="position:absolute;left:-1414;top:2761;width:10081;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k2MYA&#10;AADcAAAADwAAAGRycy9kb3ducmV2LnhtbESPQWvCQBSE70L/w/IKXkQ3KkiJrlJaKjmUQm09eHtm&#10;n9lo9m3Ivmr677uFQo/DzHzDrDa9b9SVulgHNjCdZKCIy2Brrgx8fryMH0BFQbbYBCYD3xRhs74b&#10;rDC34cbvdN1JpRKEY44GnEibax1LRx7jJLTEyTuFzqMk2VXadnhLcN/oWZYttMea04LDlp4clZfd&#10;lzdwKHqpztOtvF5wtB8V7li+PR+NGd73j0tQQr38h//ahTUwn8/g90w6Anr9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f/k2MYAAADcAAAADwAAAAAAAAAAAAAAAACYAgAAZHJz&#10;L2Rvd25yZXYueG1sUEsFBgAAAAAEAAQA9QAAAIsDAAAAAA==&#10;" filled="f" strokecolor="black [3213]" strokeweight="1pt">
                  <v:textbox>
                    <w:txbxContent>
                      <w:p w14:paraId="0C3C46B8" w14:textId="77777777" w:rsidR="0094445C" w:rsidRPr="00DE0FEA" w:rsidRDefault="0094445C" w:rsidP="0028542A">
                        <w:pPr>
                          <w:spacing w:before="120" w:line="240" w:lineRule="auto"/>
                          <w:ind w:left="-142" w:right="-211"/>
                          <w:jc w:val="center"/>
                          <w:rPr>
                            <w:rFonts w:ascii="Times New Roman" w:hAnsi="Times New Roman"/>
                            <w:bCs/>
                            <w:color w:val="000000" w:themeColor="text1"/>
                            <w:sz w:val="26"/>
                            <w:szCs w:val="26"/>
                          </w:rPr>
                        </w:pPr>
                        <w:r w:rsidRPr="00DE0FEA">
                          <w:rPr>
                            <w:rFonts w:ascii="Times New Roman" w:hAnsi="Times New Roman"/>
                            <w:bCs/>
                            <w:color w:val="000000" w:themeColor="text1"/>
                            <w:sz w:val="26"/>
                            <w:szCs w:val="26"/>
                          </w:rPr>
                          <w:t>Đánh giá phương án</w:t>
                        </w:r>
                      </w:p>
                      <w:p w14:paraId="7F71A63B" w14:textId="77777777" w:rsidR="0094445C" w:rsidRPr="009B061B" w:rsidRDefault="0094445C" w:rsidP="0028542A">
                        <w:pPr>
                          <w:ind w:left="-142" w:right="-211"/>
                          <w:jc w:val="center"/>
                          <w:rPr>
                            <w:bCs/>
                          </w:rPr>
                        </w:pPr>
                      </w:p>
                    </w:txbxContent>
                  </v:textbox>
                </v:rect>
                <v:rect id="Rectangle 314" o:spid="_x0000_s1038" style="position:absolute;left:12477;top:2762;width:8668;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NBQ8cA&#10;AADcAAAADwAAAGRycy9kb3ducmV2LnhtbESPQUvDQBSE74L/YXlCL8Vu2oBI7LYUpSUHEaztwdtr&#10;9plNm30bss82/ntXEHocZuYbZr4cfKvO1McmsIHpJANFXAXbcG1g97G+fwQVBdliG5gM/FCE5eL2&#10;Zo6FDRd+p/NWapUgHAs04ES6QutYOfIYJ6EjTt5X6D1Kkn2tbY+XBPetnmXZg/bYcFpw2NGzo+q0&#10;/fYGPstB6uN0I68nHO/HpTtUby8HY0Z3w+oJlNAg1/B/u7QG8jyHvzPpCO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azQUPHAAAA3AAAAA8AAAAAAAAAAAAAAAAAmAIAAGRy&#10;cy9kb3ducmV2LnhtbFBLBQYAAAAABAAEAPUAAACMAwAAAAA=&#10;" filled="f" strokecolor="black [3213]" strokeweight="1pt">
                  <v:textbox>
                    <w:txbxContent>
                      <w:p w14:paraId="7FB3E7F5" w14:textId="77777777" w:rsidR="0094445C" w:rsidRPr="009B061B" w:rsidRDefault="0094445C"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Ý định mua</w:t>
                        </w:r>
                      </w:p>
                    </w:txbxContent>
                  </v:textbox>
                </v:rect>
                <v:rect id="Rectangle 315" o:spid="_x0000_s1039" style="position:absolute;left:26670;width:18669;height:4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rZN8cA&#10;AADcAAAADwAAAGRycy9kb3ducmV2LnhtbESPQWvCQBSE70L/w/IKvYhurFJK6iqlpSUHEbT10Nsz&#10;+5pNzb4N2VeN/75bEDwOM/MNM1/2vlFH6mId2MBknIEiLoOtuTLw+fE2egQVBdliE5gMnCnCcnEz&#10;mGNuw4k3dNxKpRKEY44GnEibax1LRx7jOLTEyfsOnUdJsqu07fCU4L7R91n2oD3WnBYctvTiqDxs&#10;f72Br6KX6mfyLqsDDnfDwu3L9evemLvb/vkJlFAv1/ClXVgD0+kM/s+kI6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la2TfHAAAA3AAAAA8AAAAAAAAAAAAAAAAAmAIAAGRy&#10;cy9kb3ducmV2LnhtbFBLBQYAAAAABAAEAPUAAACMAwAAAAA=&#10;" filled="f" strokecolor="black [3213]" strokeweight="1pt">
                  <v:textbox>
                    <w:txbxContent>
                      <w:p w14:paraId="4D642E34" w14:textId="77777777" w:rsidR="0094445C" w:rsidRPr="009B061B" w:rsidRDefault="0094445C"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Thái độ của người khác</w:t>
                        </w:r>
                      </w:p>
                      <w:p w14:paraId="174D5AA8" w14:textId="77777777" w:rsidR="0094445C" w:rsidRPr="009B061B" w:rsidRDefault="0094445C" w:rsidP="0028542A">
                        <w:pPr>
                          <w:ind w:left="-142" w:right="-211"/>
                          <w:jc w:val="center"/>
                          <w:rPr>
                            <w:bCs/>
                          </w:rPr>
                        </w:pPr>
                      </w:p>
                    </w:txbxContent>
                  </v:textbox>
                </v:rect>
                <v:rect id="Rectangle 316" o:spid="_x0000_s1040" style="position:absolute;left:26670;top:8286;width:18669;height:40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hZ8rMcA&#10;AADcAAAADwAAAGRycy9kb3ducmV2LnhtbESPQWvCQBSE70L/w/IKvYhurFhK6iqlpSUHEbT10Nsz&#10;+5pNzb4N2VeN/75bEDwOM/MNM1/2vlFH6mId2MBknIEiLoOtuTLw+fE2egQVBdliE5gMnCnCcnEz&#10;mGNuw4k3dNxKpRKEY44GnEibax1LRx7jOLTEyfsOnUdJsqu07fCU4L7R91n2oD3WnBYctvTiqDxs&#10;f72Br6KX6mfyLqsDDnfDwu3L9evemLvb/vkJlFAv1/ClXVgD0+kM/s+kI6A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YWfKzHAAAA3AAAAA8AAAAAAAAAAAAAAAAAmAIAAGRy&#10;cy9kb3ducmV2LnhtbFBLBQYAAAAABAAEAPUAAACMAwAAAAA=&#10;" filled="f" strokecolor="black [3213]" strokeweight="1pt">
                  <v:textbox>
                    <w:txbxContent>
                      <w:p w14:paraId="27CB6ECF" w14:textId="77777777" w:rsidR="0094445C" w:rsidRPr="009B061B" w:rsidRDefault="0094445C"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Yếu tố hoàn cảnh</w:t>
                        </w:r>
                      </w:p>
                      <w:p w14:paraId="4266C90D" w14:textId="77777777" w:rsidR="0094445C" w:rsidRPr="009B061B" w:rsidRDefault="0094445C" w:rsidP="0028542A">
                        <w:pPr>
                          <w:ind w:left="-142" w:right="-211"/>
                          <w:jc w:val="center"/>
                          <w:rPr>
                            <w:bCs/>
                          </w:rPr>
                        </w:pPr>
                      </w:p>
                    </w:txbxContent>
                  </v:textbox>
                </v:rect>
                <v:rect id="Rectangle 319" o:spid="_x0000_s1041" style="position:absolute;left:48768;top:2762;width:8667;height:6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Ti28YA&#10;AADcAAAADwAAAGRycy9kb3ducmV2LnhtbESPQWvCQBSE74L/YXmFXkQ3VpASXaVYWnIoBW09eHtm&#10;n9lo9m3Ivmr677uFQo/DzHzDLNe9b9SVulgHNjCdZKCIy2Brrgx8fryMH0FFQbbYBCYD3xRhvRoO&#10;lpjbcOMtXXdSqQThmKMBJ9LmWsfSkcc4CS1x8k6h8yhJdpW2Hd4S3Df6Icvm2mPNacFhSxtH5WX3&#10;5Q0cil6q8/RV3i442o8Kdyzfn4/G3N/1TwtQQr38h//ahTUwm83h90w6Anr1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sTi28YAAADcAAAADwAAAAAAAAAAAAAAAACYAgAAZHJz&#10;L2Rvd25yZXYueG1sUEsFBgAAAAAEAAQA9QAAAIsDAAAAAA==&#10;" filled="f" strokecolor="black [3213]" strokeweight="1pt">
                  <v:textbox>
                    <w:txbxContent>
                      <w:p w14:paraId="1C4E0539" w14:textId="77777777" w:rsidR="0094445C" w:rsidRPr="009B061B" w:rsidRDefault="0094445C" w:rsidP="0028542A">
                        <w:pPr>
                          <w:spacing w:before="120" w:line="240" w:lineRule="auto"/>
                          <w:ind w:left="-142" w:right="-211"/>
                          <w:jc w:val="center"/>
                          <w:rPr>
                            <w:rFonts w:ascii="Times New Roman" w:hAnsi="Times New Roman"/>
                            <w:bCs/>
                            <w:color w:val="000000" w:themeColor="text1"/>
                            <w:sz w:val="26"/>
                            <w:szCs w:val="26"/>
                          </w:rPr>
                        </w:pPr>
                        <w:r w:rsidRPr="009B061B">
                          <w:rPr>
                            <w:rFonts w:ascii="Times New Roman" w:hAnsi="Times New Roman"/>
                            <w:bCs/>
                            <w:color w:val="000000" w:themeColor="text1"/>
                            <w:sz w:val="26"/>
                            <w:szCs w:val="26"/>
                          </w:rPr>
                          <w:t>Quyết định mua</w:t>
                        </w:r>
                      </w:p>
                      <w:p w14:paraId="782B146D" w14:textId="77777777" w:rsidR="0094445C" w:rsidRPr="009B061B" w:rsidRDefault="0094445C" w:rsidP="0028542A">
                        <w:pPr>
                          <w:ind w:left="-142" w:right="-211"/>
                          <w:jc w:val="center"/>
                          <w:rPr>
                            <w:bCs/>
                          </w:rPr>
                        </w:pPr>
                      </w:p>
                    </w:txbxContent>
                  </v:textbox>
                </v:rect>
                <v:shape id="Straight Arrow Connector 320" o:spid="_x0000_s1042" type="#_x0000_t32" style="position:absolute;left:8667;top:6000;width:38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wT78YAAADcAAAADwAAAGRycy9kb3ducmV2LnhtbESP0WoCMRRE3wX/IdxCX0SzVqi6NYqW&#10;1vqgiNoPuGxuN4ubm2UTdevXG0HwcZiZM8xk1thSnKn2hWMF/V4CgjhzuuBcwe/huzsC4QOyxtIx&#10;KfgnD7NpuzXBVLsL7+i8D7mIEPYpKjAhVKmUPjNk0fdcRRy9P1dbDFHWudQ1XiLclvItSd6lxYLj&#10;gsGKPg1lx/3JKgg/1+Vuceo082txXG0PZvy17m+Uen1p5h8gAjXhGX60V1rBYDCE+5l4BOT0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vcE+/GAAAA3AAAAA8AAAAAAAAA&#10;AAAAAAAAoQIAAGRycy9kb3ducmV2LnhtbFBLBQYAAAAABAAEAPkAAACUAwAAAAA=&#10;" strokecolor="black [3213]" strokeweight="1pt">
                  <v:stroke endarrow="open"/>
                </v:shape>
                <v:shape id="Straight Arrow Connector 321" o:spid="_x0000_s1043" type="#_x0000_t32" style="position:absolute;left:21145;top:1428;width:5525;height:32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tqxcMAAADcAAAADwAAAGRycy9kb3ducmV2LnhtbERPy2rCQBTdF/oPwy24KTpRqZTUUYwg&#10;ZOOzUrq8ZG6TYOZOmBlN/HtnIXR5OO/5sjeNuJHztWUF41ECgriwuuZSwfl7M/wE4QOyxsYyKbiT&#10;h+Xi9WWOqbYdH+l2CqWIIexTVFCF0KZS+qIig35kW+LI/VlnMEToSqkddjHcNHKSJDNpsObYUGFL&#10;64qKy+lqFGSTLGkPv+/7fKddl/1cth/3fKvU4K1ffYEI1Id/8dOdawXTaVwbz8QjIBc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9rasXDAAAA3AAAAA8AAAAAAAAAAAAA&#10;AAAAoQIAAGRycy9kb3ducmV2LnhtbFBLBQYAAAAABAAEAPkAAACRAwAAAAA=&#10;" strokecolor="black [3213]" strokeweight="1pt">
                  <v:stroke endarrow="open"/>
                </v:shape>
                <v:shape id="Straight Arrow Connector 322" o:spid="_x0000_s1044" type="#_x0000_t32" style="position:absolute;left:21145;top:7334;width:5525;height:3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8iBsYAAADcAAAADwAAAGRycy9kb3ducmV2LnhtbESP3WoCMRSE7wu+QziCN0WzVii6GkWl&#10;/ly0iD8PcNgcN4ubk2UTdfXpTaHQy2FmvmEms8aW4ka1Lxwr6PcSEMSZ0wXnCk7HVXcIwgdkjaVj&#10;UvAgD7Np622CqXZ33tPtEHIRIexTVGBCqFIpfWbIou+5ijh6Z1dbDFHWudQ13iPclvIjST6lxYLj&#10;gsGKloayy+FqFYTNc71fXN+b+bO4bHdHM/r67v8o1Wk38zGIQE34D/+1t1rBYDCC3zPxCMjp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UPIgbGAAAA3AAAAA8AAAAAAAAA&#10;AAAAAAAAoQIAAGRycy9kb3ducmV2LnhtbFBLBQYAAAAABAAEAPkAAACUAwAAAAA=&#10;" strokecolor="black [3213]" strokeweight="1pt">
                  <v:stroke endarrow="open"/>
                </v:shape>
                <v:shape id="Straight Arrow Connector 323" o:spid="_x0000_s1045" type="#_x0000_t32" style="position:absolute;left:45339;top:1714;width:3429;height:37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DP45sQAAADcAAAADwAAAGRycy9kb3ducmV2LnhtbERP3WrCMBS+H/gO4Qi7GZrqhszOVFS2&#10;6cVkVPcAh+bYlDYnpYna+fTmYrDLj+9/sextIy7U+cqxgsk4AUFcOF1xqeDn+DF6BeEDssbGMSn4&#10;JQ/LbPCwwFS7K+d0OYRSxBD2KSowIbSplL4wZNGPXUscuZPrLIYIu1LqDq8x3DZymiQzabHi2GCw&#10;pY2hoj6crYKwvX3m6/NTv7pV9e77aObvX5O9Uo/DfvUGIlAf/sV/7p1W8PwS58cz8QjI7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M/jmxAAAANwAAAAPAAAAAAAAAAAA&#10;AAAAAKECAABkcnMvZG93bnJldi54bWxQSwUGAAAAAAQABAD5AAAAkgMAAAAA&#10;" strokecolor="black [3213]" strokeweight="1pt">
                  <v:stroke endarrow="open"/>
                </v:shape>
                <v:shape id="Straight Arrow Connector 324" o:spid="_x0000_s1046" type="#_x0000_t32" style="position:absolute;left:45339;top:6572;width:3429;height:39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lewJcYAAADcAAAADwAAAGRycy9kb3ducmV2LnhtbESPQWvCQBSE74L/YXlCL1I32lpK6ipG&#10;KORitbaIx0f2NQlm34bdrYn/vlsQPA4z8w2zWPWmERdyvrasYDpJQBAXVtdcKvj+en98BeEDssbG&#10;Mim4kofVcjhYYKptx590OYRSRAj7FBVUIbSplL6oyKCf2JY4ej/WGQxRulJqh12Em0bOkuRFGqw5&#10;LlTY0qai4nz4NQqyWZa0+9N4l39o12XH83Z+zbdKPYz69RuIQH24h2/tXCt4ep7C/5l4BOTy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ZXsCXGAAAA3AAAAA8AAAAAAAAA&#10;AAAAAAAAoQIAAGRycy9kb3ducmV2LnhtbFBLBQYAAAAABAAEAPkAAACUAwAAAAA=&#10;" strokecolor="black [3213]" strokeweight="1pt">
                  <v:stroke endarrow="open"/>
                </v:shape>
              </v:group>
            </w:pict>
          </mc:Fallback>
        </mc:AlternateContent>
      </w:r>
    </w:p>
    <w:p w14:paraId="5FFC577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p>
    <w:p w14:paraId="6EB40B21"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p>
    <w:p w14:paraId="0C1BD2D9" w14:textId="77777777" w:rsidR="0028542A" w:rsidRPr="008B7730" w:rsidRDefault="0028542A" w:rsidP="00A74553">
      <w:pPr>
        <w:spacing w:before="60" w:after="60" w:line="240" w:lineRule="auto"/>
        <w:ind w:right="0" w:firstLine="567"/>
        <w:rPr>
          <w:rFonts w:ascii="Times New Roman" w:hAnsi="Times New Roman"/>
          <w:color w:val="000000" w:themeColor="text1"/>
          <w:sz w:val="26"/>
          <w:szCs w:val="26"/>
        </w:rPr>
      </w:pPr>
    </w:p>
    <w:p w14:paraId="22748B00" w14:textId="77777777" w:rsidR="00697EAE" w:rsidRDefault="00697EAE" w:rsidP="00A74553">
      <w:pPr>
        <w:spacing w:before="60" w:after="60" w:line="240" w:lineRule="auto"/>
        <w:ind w:right="0" w:firstLine="567"/>
        <w:jc w:val="center"/>
        <w:rPr>
          <w:rFonts w:ascii="Times New Roman" w:hAnsi="Times New Roman"/>
          <w:color w:val="000000" w:themeColor="text1"/>
          <w:sz w:val="26"/>
          <w:szCs w:val="26"/>
        </w:rPr>
      </w:pPr>
    </w:p>
    <w:p w14:paraId="6C05535E" w14:textId="77777777" w:rsidR="00A74553" w:rsidRDefault="00A74553" w:rsidP="00A74553">
      <w:pPr>
        <w:spacing w:before="60" w:after="60" w:line="240" w:lineRule="auto"/>
        <w:ind w:right="0" w:firstLine="567"/>
        <w:jc w:val="center"/>
        <w:rPr>
          <w:rFonts w:ascii="Times New Roman" w:hAnsi="Times New Roman"/>
          <w:color w:val="000000" w:themeColor="text1"/>
          <w:sz w:val="26"/>
          <w:szCs w:val="26"/>
        </w:rPr>
      </w:pPr>
    </w:p>
    <w:p w14:paraId="235C2B38" w14:textId="77777777" w:rsidR="00114DEA" w:rsidRPr="008B7730" w:rsidRDefault="00114DEA" w:rsidP="00A74553">
      <w:pPr>
        <w:spacing w:before="60" w:after="60" w:line="240" w:lineRule="auto"/>
        <w:ind w:right="0" w:firstLine="567"/>
        <w:jc w:val="center"/>
        <w:rPr>
          <w:rFonts w:ascii="Times New Roman" w:hAnsi="Times New Roman"/>
          <w:color w:val="000000" w:themeColor="text1"/>
          <w:sz w:val="26"/>
          <w:szCs w:val="26"/>
        </w:rPr>
      </w:pPr>
      <w:r w:rsidRPr="008B7730">
        <w:rPr>
          <w:rFonts w:ascii="Times New Roman" w:hAnsi="Times New Roman"/>
          <w:color w:val="000000" w:themeColor="text1"/>
          <w:sz w:val="26"/>
          <w:szCs w:val="26"/>
        </w:rPr>
        <w:t>Hình 4.3. Các yếu tố cản trở quyết định mua của khách hàng cá nhân</w:t>
      </w:r>
    </w:p>
    <w:p w14:paraId="21F2D6B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 Mua sản phẩm, dịch vụ</w:t>
      </w:r>
    </w:p>
    <w:p w14:paraId="7C24F0DD" w14:textId="77777777" w:rsidR="009B061B"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Sau khi đã đánh giá và chọn được sản phẩm phù hợp với điều kiện của mình khách sẽ tiến hành mua sản phẩm đó.</w:t>
      </w:r>
    </w:p>
    <w:p w14:paraId="3039572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Khi mua hàng, người mua sẽ phải thông qua </w:t>
      </w:r>
      <w:r w:rsidR="00BE4E21">
        <w:rPr>
          <w:rFonts w:ascii="Times New Roman" w:hAnsi="Times New Roman"/>
          <w:color w:val="000000" w:themeColor="text1"/>
          <w:sz w:val="26"/>
          <w:szCs w:val="26"/>
        </w:rPr>
        <w:t>5 quyết định khác: Mua của ai? Số lượng bao nhiêu? Thời gian như thế nào?</w:t>
      </w:r>
      <w:r w:rsidRPr="008B7730">
        <w:rPr>
          <w:rFonts w:ascii="Times New Roman" w:hAnsi="Times New Roman"/>
          <w:color w:val="000000" w:themeColor="text1"/>
          <w:sz w:val="26"/>
          <w:szCs w:val="26"/>
        </w:rPr>
        <w:t xml:space="preserve"> Phương pháp thanh toán</w:t>
      </w:r>
      <w:r w:rsidR="00BE4E21">
        <w:rPr>
          <w:rFonts w:ascii="Times New Roman" w:hAnsi="Times New Roman"/>
          <w:color w:val="000000" w:themeColor="text1"/>
          <w:sz w:val="26"/>
          <w:szCs w:val="26"/>
        </w:rPr>
        <w:t>? phương tiện? và Sẽ làm gì ở đó?</w:t>
      </w:r>
      <w:r w:rsidRPr="008B7730">
        <w:rPr>
          <w:rFonts w:ascii="Times New Roman" w:hAnsi="Times New Roman"/>
          <w:color w:val="000000" w:themeColor="text1"/>
          <w:sz w:val="26"/>
          <w:szCs w:val="26"/>
        </w:rPr>
        <w:t xml:space="preserve"> Tuy nhiên những quyết định này không hề đơn giản vì nó liên quan đến nhiều người.</w:t>
      </w:r>
    </w:p>
    <w:p w14:paraId="22D2542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Khách mua hay không phụ thuộc vào họ thảo luận với gia đình hay các mối quan hệ khác. Thái độ của người khác có thể không đồng tình sẽ ảnh hưởng đến việc trì hoãn hoặc đánh giá lại quyết định. Mức độ và thái độ sẽ ảnh hưởng đến người mua phụ thuộc vào hai yếu tố: Thái độ phản đối mãnh liệt và Động cơ của người tiêu dùng làm theo mong muốn của người khác. Ngoài ra, có thể do hoàn cảnh cá nhân, công việc, tình trạng tài chính cũng khiến họ trì hoãn quyết định.</w:t>
      </w:r>
    </w:p>
    <w:p w14:paraId="79F3513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So với hàng hóa thông thường, khách hàng thường cảm thấy rất khó khăn trong đánh giá và lựa chọn sản phẩm dịch vụ vì những đặc tính của nó. Khách hàng sẽ cảm thấy rủi ro khi mua dịch vụ. Tình huống bất ngờ làm trì hoãn quyết định mua khi họ cảm thấy mạo hiểm: tài chính, xã hội, tâm lý. Người mua sẽ giảm bớt sự sợ hãi nếu đã có kinh nghiệm những lần mua trước. Vì vậy, chúng ta phải cung cấp thông tin, đưa ra các bằng chứng để củng cố lòng tin và giảm bớt rủi ro nhận thức của khách:</w:t>
      </w:r>
    </w:p>
    <w:p w14:paraId="067F2D7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Cung cấp những dịch vụ đảm bảo để hạn chế những lo lắng tiền bạc.</w:t>
      </w:r>
    </w:p>
    <w:p w14:paraId="57FF94D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Đối với những dịch vụ mà khách hàng lo lắng về quá trình cung cấp dịch vụ: có thể cho khách hàng dùng thử (chỉ khả thi một số dịch vụ) và nội dung quảng cáo phải chỉ rõ những hoạt động của dịch vụ để khách hàng dễ dàng hình dung.</w:t>
      </w:r>
    </w:p>
    <w:p w14:paraId="02FD731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Đối với những dịch vụ khách hàng lo lắng về tâm lý hay vậy lý: cung cấp những yếu tố tạo sự an toàn, cung cấp thông tin trên website của công ty, huấn luyện nhân viên và sử dụng những hệ thống thông tin tự động cho khách hàng. </w:t>
      </w:r>
    </w:p>
    <w:p w14:paraId="5036012B" w14:textId="77777777" w:rsidR="00114DEA" w:rsidRPr="008B7730" w:rsidRDefault="00114DEA" w:rsidP="00A74553">
      <w:pPr>
        <w:pStyle w:val="Heading4"/>
        <w:spacing w:after="60"/>
        <w:rPr>
          <w:color w:val="000000" w:themeColor="text1"/>
        </w:rPr>
      </w:pPr>
      <w:bookmarkStart w:id="539" w:name="_Toc517444369"/>
      <w:bookmarkStart w:id="540" w:name="_Toc517709153"/>
      <w:bookmarkStart w:id="541" w:name="_Toc517709985"/>
      <w:bookmarkStart w:id="542" w:name="_Toc518507796"/>
      <w:r w:rsidRPr="008B7730">
        <w:rPr>
          <w:color w:val="000000" w:themeColor="text1"/>
        </w:rPr>
        <w:t>4.2.3.2. Giai đoạn mua và sử dụng dịch vụ</w:t>
      </w:r>
      <w:bookmarkEnd w:id="539"/>
      <w:bookmarkEnd w:id="540"/>
      <w:bookmarkEnd w:id="541"/>
      <w:bookmarkEnd w:id="542"/>
    </w:p>
    <w:p w14:paraId="42D79C1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Khi khách hàng mua dịch vụ thì hầu hết dịch vụ chưa được định hình. Khi khách hàng đồng ý mua thì khi đó dịch vụ mới dần dần được tạo ra. Cảm nhận về sản phẩm du lịch bao gồm cả quá trình thực hiện và kết quả. Đối với người tiêu dùng, kết quả thường là những lợi ích vô hình như cảm giác thoải mái, sự phục hồi về tinh thần và thể chất, sự phát triển sở thích cá nhân.</w:t>
      </w:r>
    </w:p>
    <w:p w14:paraId="648C54E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 xml:space="preserve">Căn cứ vào bản chất mang tính tiếp xúc cao của du lịch, nhân viên và khách hàng hình thành nên bộ phận thiết yếu của việc phân phối dịch vụ. Khách du lịch trải qua một loạt các cuộc tiếp xúc trong suốt thời gian trải nghiệm. Những cuộc tiếp xúc trực tiếp là những cuộc tiếp xúc có liên quan đến mối quan hệ mặt đối mặt với du khách và nhân viên tại cơ sở cung cấp dịch vụ. Nhưng cũng có những cuộc tiếp xúc gián tiếp thông qua website, dịch vụ điện thoại tự động hay với cơ sở vật chất, dụng cụ chẳng hạn các bảng hiệu hay máy đăng ký tự động. Vài cuộc tiếp xúc có tầm quan trọng hơn nhiều so với những cuộc tiếp xúc khác và có thể được xem là thời điểm quyết định. </w:t>
      </w:r>
    </w:p>
    <w:p w14:paraId="76A127D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Những thời điểm quyết định được định nghĩa là “các tương tác đặc biệt giữa một khách hàng và các nhân viên trong công ty du lịch đang đặc biệt làm thỏa mãn hay không thỏa mãn”. Thời điểm quyết định vốn hiện hữu trong tâm trí người tiêu dùng, tiêu biểu cho chất lượng và sự hài lòng.</w:t>
      </w:r>
    </w:p>
    <w:p w14:paraId="1F8300E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Mỗi quá trình giao dịch và cung cấp dịch vụ cho khách được xem là một “vở kịch”; “sân khấu” là hệ thống cơ sở vật chất, “diễn viên” là nhân viên tiếp xúc, “kịch bản” là quá trình chi tiết, “khán giả” là khách hàng. Bản thân khách hàng bằng sự tham gia của mình ở một mức độ nhất định sẽ được xem là “diễn viên”. Một dịch vụ tốt được xem là một vở kịch hay. Giai đoạn giao tiếp quyết định sự cảm nhận của khách hàng về dịch vụ mà họ đã được trải nghiệm. Doanh nghiệp cần triển khai các hoạt động marketing tương tác nhằm đáp ứng và thỏa mãn những kỳ vọng của khách hàng đã có được ở giai đoạn trước khi mua cũng như cần để cho khách hàng nắm được phần nào kịch bản để họ hoàn thiện tốt vai trò của mình.</w:t>
      </w:r>
    </w:p>
    <w:p w14:paraId="7FC5AF8C" w14:textId="77777777" w:rsidR="00114DEA" w:rsidRPr="008B7730" w:rsidRDefault="00114DEA" w:rsidP="00A74553">
      <w:pPr>
        <w:pStyle w:val="Heading4"/>
        <w:spacing w:after="60"/>
        <w:rPr>
          <w:color w:val="000000" w:themeColor="text1"/>
        </w:rPr>
      </w:pPr>
      <w:bookmarkStart w:id="543" w:name="_Toc517444370"/>
      <w:bookmarkStart w:id="544" w:name="_Toc517709154"/>
      <w:bookmarkStart w:id="545" w:name="_Toc517709986"/>
      <w:bookmarkStart w:id="546" w:name="_Toc518507797"/>
      <w:r w:rsidRPr="008B7730">
        <w:rPr>
          <w:color w:val="000000" w:themeColor="text1"/>
        </w:rPr>
        <w:t>4.2.3.3. Giai đoạn sau khi sử dụng dịch vụ</w:t>
      </w:r>
      <w:bookmarkEnd w:id="543"/>
      <w:bookmarkEnd w:id="544"/>
      <w:bookmarkEnd w:id="545"/>
      <w:bookmarkEnd w:id="546"/>
    </w:p>
    <w:p w14:paraId="5DEC78B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Sau khi mua khách hàng có thể hài lòng hay không hài lòng. Họ sẽ đối chiếu với những mong muốn dựa trên những thông tin có được. Nhiệm vụ chúng ta là phải đảm bảo cung cấp chất lượng dịch vụ đúng như những gì truyền thông, luôn nhớ: không hứa những gì không làm được và phải làm tốt những gì đã hứa. </w:t>
      </w:r>
    </w:p>
    <w:p w14:paraId="53DF927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 Nếu khách hàng hài lòng, họ sẽ quay lại và tác động đến ít nhất 3 khách hàng khác, kể cho họ nghe những cảm giác tuyệt vời khi sử dụng dịch vụ, và trở thành khách hàng trung thành là rất cao.</w:t>
      </w:r>
    </w:p>
    <w:p w14:paraId="4303C45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Nếu khách hàng không hài lòng, khách hàng sẽ có sự bất mãn, do dự trong nhận thức, họ sẽ không quay trở lại và phàn nàn với ít nhất là 11 người. </w:t>
      </w:r>
    </w:p>
    <w:p w14:paraId="02900BE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Nguồn thông tin xã hội có sức nặng hơn thông tin thương mại. Vì vậy cần chú ý hơn đến những người không hài lòng. Doanh nghiệp cố gắng khôi phục dịch vụ và quản lý tốt hơn tại thời điểm tình huống, thay vì sau này. Những hoạt động khôi phục: duy trì mối quan hệ tốt với khách hàng, nhất là những khách hàng cũ, khuyến khích những lời phàn nàn, giao quyền cho nhân viên giải quyết tình huống với khách hàng, có những chính sách giải quyết khiếu nại tạo sự thuận tiện cho khách hàng. Vì vậy, kiểm soát sự hài lòng là điều sống còn của doanh nghiệp.</w:t>
      </w:r>
    </w:p>
    <w:p w14:paraId="6B259600" w14:textId="700597DA" w:rsidR="00114DEA" w:rsidRPr="008B7730" w:rsidRDefault="00114DEA" w:rsidP="00A74553">
      <w:pPr>
        <w:pStyle w:val="Heading2"/>
        <w:spacing w:after="60"/>
        <w:rPr>
          <w:color w:val="000000" w:themeColor="text1"/>
        </w:rPr>
      </w:pPr>
      <w:bookmarkStart w:id="547" w:name="_Toc517444371"/>
      <w:bookmarkStart w:id="548" w:name="_Toc517709155"/>
      <w:bookmarkStart w:id="549" w:name="_Toc517709987"/>
      <w:bookmarkStart w:id="550" w:name="_Toc518507798"/>
      <w:bookmarkStart w:id="551" w:name="_Toc175945351"/>
      <w:r w:rsidRPr="008B7730">
        <w:rPr>
          <w:color w:val="000000" w:themeColor="text1"/>
        </w:rPr>
        <w:t xml:space="preserve">4.3. Hành vi </w:t>
      </w:r>
      <w:r w:rsidR="00F932CB">
        <w:rPr>
          <w:color w:val="000000" w:themeColor="text1"/>
        </w:rPr>
        <w:t>tiêu dùng</w:t>
      </w:r>
      <w:r w:rsidRPr="008B7730">
        <w:rPr>
          <w:color w:val="000000" w:themeColor="text1"/>
        </w:rPr>
        <w:t xml:space="preserve"> của khách hàng tổ chức</w:t>
      </w:r>
      <w:bookmarkEnd w:id="547"/>
      <w:bookmarkEnd w:id="548"/>
      <w:bookmarkEnd w:id="549"/>
      <w:bookmarkEnd w:id="550"/>
      <w:bookmarkEnd w:id="551"/>
    </w:p>
    <w:p w14:paraId="1BF86C39" w14:textId="4740B37C" w:rsidR="00114DEA" w:rsidRPr="008B7730" w:rsidRDefault="00114DEA" w:rsidP="00A74553">
      <w:pPr>
        <w:pStyle w:val="Heading3"/>
        <w:spacing w:after="60"/>
        <w:rPr>
          <w:color w:val="000000" w:themeColor="text1"/>
        </w:rPr>
      </w:pPr>
      <w:bookmarkStart w:id="552" w:name="_Toc517444372"/>
      <w:bookmarkStart w:id="553" w:name="_Toc517709156"/>
      <w:bookmarkStart w:id="554" w:name="_Toc517709988"/>
      <w:bookmarkStart w:id="555" w:name="_Toc518507799"/>
      <w:bookmarkStart w:id="556" w:name="_Toc175945352"/>
      <w:r w:rsidRPr="008B7730">
        <w:rPr>
          <w:color w:val="000000" w:themeColor="text1"/>
        </w:rPr>
        <w:t>4.3.1. Khái niệm thị trường tổ chức</w:t>
      </w:r>
      <w:bookmarkEnd w:id="552"/>
      <w:bookmarkEnd w:id="553"/>
      <w:bookmarkEnd w:id="554"/>
      <w:bookmarkEnd w:id="555"/>
      <w:bookmarkEnd w:id="556"/>
    </w:p>
    <w:p w14:paraId="245C989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Thị trường tổ chức bao gồm tập hợp những khách hàng là tổ chức mua sản phẩm để sản xuất, bán lại hoặc phục vụ cho các hoạt động của doanh nghiệp hoặc các cơ quan công quyền.</w:t>
      </w:r>
    </w:p>
    <w:p w14:paraId="73F089B9" w14:textId="77777777" w:rsidR="00A44556" w:rsidRPr="00A44556" w:rsidRDefault="00A44556" w:rsidP="00A44556">
      <w:pPr>
        <w:spacing w:before="60" w:after="60" w:line="240" w:lineRule="auto"/>
        <w:ind w:right="0" w:firstLine="567"/>
        <w:rPr>
          <w:rFonts w:ascii="Times New Roman" w:hAnsi="Times New Roman"/>
          <w:color w:val="000000" w:themeColor="text1"/>
          <w:sz w:val="26"/>
          <w:szCs w:val="26"/>
        </w:rPr>
      </w:pPr>
      <w:bookmarkStart w:id="557" w:name="_Toc517444373"/>
      <w:bookmarkStart w:id="558" w:name="_Toc517709157"/>
      <w:bookmarkStart w:id="559" w:name="_Toc517709989"/>
      <w:bookmarkStart w:id="560" w:name="_Toc518507800"/>
      <w:r w:rsidRPr="00A44556">
        <w:rPr>
          <w:rFonts w:ascii="Times New Roman" w:hAnsi="Times New Roman"/>
          <w:color w:val="000000" w:themeColor="text1"/>
          <w:sz w:val="26"/>
          <w:szCs w:val="26"/>
        </w:rPr>
        <w:t>Thị trường tổ chức trong kinh doanh du lịch là tập hợp những khách hàng tổ chức mua sản phẩm du lịch nhằm mục đích bán lại, tạo ra sản phẩm du lịch mới hoặc mua sản phẩm du lịch để phục vụ cho hoạt động chung trong tổ chức. Khách hàng tổ chư</w:t>
      </w:r>
      <w:r w:rsidRPr="00A44556">
        <w:rPr>
          <w:rFonts w:ascii="Times New Roman" w:hAnsi="Times New Roman" w:hint="eastAsia"/>
          <w:color w:val="000000" w:themeColor="text1"/>
          <w:sz w:val="26"/>
          <w:szCs w:val="26"/>
        </w:rPr>
        <w:t>́</w:t>
      </w:r>
      <w:r w:rsidRPr="00A44556">
        <w:rPr>
          <w:rFonts w:ascii="Times New Roman" w:hAnsi="Times New Roman"/>
          <w:color w:val="000000" w:themeColor="text1"/>
          <w:sz w:val="26"/>
          <w:szCs w:val="26"/>
        </w:rPr>
        <w:t>c trong thị trường du lịch thươ</w:t>
      </w:r>
      <w:r w:rsidRPr="00A44556">
        <w:rPr>
          <w:rFonts w:ascii="Times New Roman" w:hAnsi="Times New Roman" w:hint="eastAsia"/>
          <w:color w:val="000000" w:themeColor="text1"/>
          <w:sz w:val="26"/>
          <w:szCs w:val="26"/>
        </w:rPr>
        <w:t>̀</w:t>
      </w:r>
      <w:r w:rsidRPr="00A44556">
        <w:rPr>
          <w:rFonts w:ascii="Times New Roman" w:hAnsi="Times New Roman"/>
          <w:color w:val="000000" w:themeColor="text1"/>
          <w:sz w:val="26"/>
          <w:szCs w:val="26"/>
        </w:rPr>
        <w:t>ng đươ</w:t>
      </w:r>
      <w:r w:rsidRPr="00A44556">
        <w:rPr>
          <w:rFonts w:ascii="Times New Roman" w:hAnsi="Times New Roman" w:hint="eastAsia"/>
          <w:color w:val="000000" w:themeColor="text1"/>
          <w:sz w:val="26"/>
          <w:szCs w:val="26"/>
        </w:rPr>
        <w:t>̣</w:t>
      </w:r>
      <w:r w:rsidRPr="00A44556">
        <w:rPr>
          <w:rFonts w:ascii="Times New Roman" w:hAnsi="Times New Roman"/>
          <w:color w:val="000000" w:themeColor="text1"/>
          <w:sz w:val="26"/>
          <w:szCs w:val="26"/>
        </w:rPr>
        <w:t>c xếp thành ba loại: doanh nghiệp cung ứng dịch vụ, doanh nghiệp thương mại và các tổ chư</w:t>
      </w:r>
      <w:r w:rsidRPr="00A44556">
        <w:rPr>
          <w:rFonts w:ascii="Times New Roman" w:hAnsi="Times New Roman" w:hint="eastAsia"/>
          <w:color w:val="000000" w:themeColor="text1"/>
          <w:sz w:val="26"/>
          <w:szCs w:val="26"/>
        </w:rPr>
        <w:t>́</w:t>
      </w:r>
      <w:r w:rsidRPr="00A44556">
        <w:rPr>
          <w:rFonts w:ascii="Times New Roman" w:hAnsi="Times New Roman"/>
          <w:color w:val="000000" w:themeColor="text1"/>
          <w:sz w:val="26"/>
          <w:szCs w:val="26"/>
        </w:rPr>
        <w:t>c khác (không kinh doanh sản phẩm du lịch).</w:t>
      </w:r>
    </w:p>
    <w:p w14:paraId="20621E63" w14:textId="6B84F1F1" w:rsidR="00114DEA" w:rsidRPr="008B7730" w:rsidRDefault="00114DEA" w:rsidP="00A74553">
      <w:pPr>
        <w:pStyle w:val="Heading3"/>
        <w:spacing w:after="60"/>
        <w:rPr>
          <w:color w:val="000000" w:themeColor="text1"/>
        </w:rPr>
      </w:pPr>
      <w:bookmarkStart w:id="561" w:name="_Toc175945353"/>
      <w:r w:rsidRPr="008B7730">
        <w:rPr>
          <w:color w:val="000000" w:themeColor="text1"/>
        </w:rPr>
        <w:t>4.3.2. Đặc điểm khách hàng tổ chức</w:t>
      </w:r>
      <w:bookmarkEnd w:id="557"/>
      <w:bookmarkEnd w:id="558"/>
      <w:bookmarkEnd w:id="559"/>
      <w:bookmarkEnd w:id="560"/>
      <w:bookmarkEnd w:id="561"/>
    </w:p>
    <w:p w14:paraId="6F3488D7" w14:textId="155F8059"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Người mua nhân danh tổ chức có thể là người mua nhân danh các doanh nghiệp, các tổ chức không kinh doanh và nhà nước. Người mua nhân danh các doanh nghiệp bao gồm khu vực tư nhân, công ty sinh lợi, thường mua sản phẩm, dịch vụ để sản xuất ra sản phẩm, dịch vụ khác để kiếm lời. Người mua nhân danh các tổ chức </w:t>
      </w:r>
      <w:r w:rsidRPr="008B7730">
        <w:rPr>
          <w:rFonts w:ascii="Times New Roman" w:hAnsi="Times New Roman"/>
          <w:color w:val="000000" w:themeColor="text1"/>
          <w:sz w:val="26"/>
          <w:szCs w:val="26"/>
        </w:rPr>
        <w:lastRenderedPageBreak/>
        <w:t>khác: trường học, bệnh viện, các tổ chức từ thiện...Người mua nhân danh các cơ quan nhà nước mua sản phẩm du lịch sử dụng cho mục đích công cộng</w:t>
      </w:r>
      <w:r w:rsidR="00A44556">
        <w:rPr>
          <w:rFonts w:ascii="Times New Roman" w:hAnsi="Times New Roman"/>
          <w:color w:val="000000" w:themeColor="text1"/>
          <w:sz w:val="26"/>
          <w:szCs w:val="26"/>
        </w:rPr>
        <w:t>.</w:t>
      </w:r>
    </w:p>
    <w:p w14:paraId="4D7287E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Đặc điểm người mua nhân danh doanh nghiệp có những điểm khác so với mua nhân danh cá nhân:</w:t>
      </w:r>
    </w:p>
    <w:p w14:paraId="3DD3B29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Mua hàng hóa để th</w:t>
      </w:r>
      <w:r w:rsidR="00782F0A">
        <w:rPr>
          <w:rFonts w:ascii="Times New Roman" w:hAnsi="Times New Roman"/>
          <w:color w:val="000000" w:themeColor="text1"/>
          <w:sz w:val="26"/>
          <w:szCs w:val="26"/>
        </w:rPr>
        <w:t>ỏa</w:t>
      </w:r>
      <w:r w:rsidRPr="008B7730">
        <w:rPr>
          <w:rFonts w:ascii="Times New Roman" w:hAnsi="Times New Roman"/>
          <w:color w:val="000000" w:themeColor="text1"/>
          <w:sz w:val="26"/>
          <w:szCs w:val="26"/>
        </w:rPr>
        <w:t xml:space="preserve"> mãn nhiều mục đích khác nhau: kiếm lợi, giảm chi phí, đáp ứng nhu cầu của cán bộ nhân viên, nghĩa vụ pháp lý...</w:t>
      </w:r>
    </w:p>
    <w:p w14:paraId="7D77C56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Trong quá trình quyết định mua số lượng người sẽ đông hơn, những người tham gia vào quyết định mua thường là đại diện các phòng ban, vận dụng các tiêu chuẩn khác nhau để quyết định mua.</w:t>
      </w:r>
    </w:p>
    <w:p w14:paraId="76DD5CE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Những người mua hàng phải lưu ý đến những chính sách mua hàng chính thức, những giới hạn, những yêu cầu mà tổ chức đặt ra.</w:t>
      </w:r>
    </w:p>
    <w:p w14:paraId="2543062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Khi mua nhân danh tổ chức thường có thêm những thủ tục mua: việc báo giá, xét duyệt, làm hợp đồng mua. </w:t>
      </w:r>
    </w:p>
    <w:p w14:paraId="1750E5F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Người mua cho các tổ chức khác, cơ quan nhà nước về cơ bản có những đặc điểm trên, tuy nhiên còn có thêm 2 đặc điểm:</w:t>
      </w:r>
    </w:p>
    <w:p w14:paraId="1592BA4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Đặc điểm chung nhiều tổ chức là ngân quỹ nhỏ, khách hàng không được tự do đi lại, mục tiêu mua sắm không phải là lợi nhuận mà phục vụ.</w:t>
      </w:r>
    </w:p>
    <w:p w14:paraId="3900FA3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Việc mua cho các cơ quan nhà nướcđòi hỏi nhà cung ứng phải đấu thầu, ký hợp đồng với giá thấp.</w:t>
      </w:r>
    </w:p>
    <w:p w14:paraId="758B7082" w14:textId="5F0B57BF" w:rsidR="00114DEA" w:rsidRPr="008B7730" w:rsidRDefault="00114DEA" w:rsidP="00A74553">
      <w:pPr>
        <w:pStyle w:val="Heading3"/>
        <w:spacing w:after="60"/>
        <w:rPr>
          <w:color w:val="000000" w:themeColor="text1"/>
        </w:rPr>
      </w:pPr>
      <w:bookmarkStart w:id="562" w:name="_Toc517444374"/>
      <w:bookmarkStart w:id="563" w:name="_Toc517709158"/>
      <w:bookmarkStart w:id="564" w:name="_Toc517709990"/>
      <w:bookmarkStart w:id="565" w:name="_Toc518507801"/>
      <w:bookmarkStart w:id="566" w:name="_Toc175945354"/>
      <w:r w:rsidRPr="008B7730">
        <w:rPr>
          <w:color w:val="000000" w:themeColor="text1"/>
        </w:rPr>
        <w:t>4.3.3. Hành vi mua của khách hàng tổ chức</w:t>
      </w:r>
      <w:bookmarkEnd w:id="562"/>
      <w:bookmarkEnd w:id="563"/>
      <w:bookmarkEnd w:id="564"/>
      <w:bookmarkEnd w:id="565"/>
      <w:bookmarkEnd w:id="566"/>
    </w:p>
    <w:p w14:paraId="01682058" w14:textId="57CB1C65" w:rsidR="00AE58F1" w:rsidRPr="000708A0" w:rsidRDefault="007E25DB" w:rsidP="00A74553">
      <w:pPr>
        <w:pStyle w:val="Heading4"/>
        <w:spacing w:after="60"/>
        <w:rPr>
          <w:color w:val="000000" w:themeColor="text1"/>
        </w:rPr>
      </w:pPr>
      <w:bookmarkStart w:id="567" w:name="_Toc517444375"/>
      <w:bookmarkStart w:id="568" w:name="_Toc517709159"/>
      <w:bookmarkStart w:id="569" w:name="_Toc517709991"/>
      <w:bookmarkStart w:id="570" w:name="_Toc518507802"/>
      <w:r>
        <w:rPr>
          <w:noProof/>
          <w:color w:val="000000" w:themeColor="text1"/>
          <w:sz w:val="22"/>
          <w:szCs w:val="22"/>
        </w:rPr>
        <mc:AlternateContent>
          <mc:Choice Requires="wpg">
            <w:drawing>
              <wp:anchor distT="0" distB="0" distL="114300" distR="114300" simplePos="0" relativeHeight="251653632" behindDoc="0" locked="0" layoutInCell="1" allowOverlap="1" wp14:anchorId="20514FC1" wp14:editId="1FCD3718">
                <wp:simplePos x="0" y="0"/>
                <wp:positionH relativeFrom="column">
                  <wp:posOffset>1690370</wp:posOffset>
                </wp:positionH>
                <wp:positionV relativeFrom="paragraph">
                  <wp:posOffset>257810</wp:posOffset>
                </wp:positionV>
                <wp:extent cx="2715895" cy="1884045"/>
                <wp:effectExtent l="6985" t="12065" r="10795" b="8890"/>
                <wp:wrapNone/>
                <wp:docPr id="323"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15895" cy="1884045"/>
                          <a:chOff x="5350" y="10040"/>
                          <a:chExt cx="5368" cy="2833"/>
                        </a:xfrm>
                      </wpg:grpSpPr>
                      <wps:wsp>
                        <wps:cNvPr id="324" name="Rectangle 15"/>
                        <wps:cNvSpPr>
                          <a:spLocks noChangeArrowheads="1"/>
                        </wps:cNvSpPr>
                        <wps:spPr bwMode="auto">
                          <a:xfrm>
                            <a:off x="5814" y="10040"/>
                            <a:ext cx="2461" cy="513"/>
                          </a:xfrm>
                          <a:prstGeom prst="rect">
                            <a:avLst/>
                          </a:prstGeom>
                          <a:solidFill>
                            <a:srgbClr val="FFFFFF"/>
                          </a:solidFill>
                          <a:ln w="9525">
                            <a:solidFill>
                              <a:srgbClr val="000000"/>
                            </a:solidFill>
                            <a:miter lim="800000"/>
                            <a:headEnd/>
                            <a:tailEnd/>
                          </a:ln>
                        </wps:spPr>
                        <wps:txbx>
                          <w:txbxContent>
                            <w:p w14:paraId="602B201F" w14:textId="77777777" w:rsidR="0094445C" w:rsidRPr="000708A0" w:rsidRDefault="0094445C" w:rsidP="00114DEA">
                              <w:pPr>
                                <w:ind w:right="28"/>
                                <w:jc w:val="center"/>
                                <w:rPr>
                                  <w:rFonts w:ascii="Times New Roman" w:hAnsi="Times New Roman"/>
                                  <w:sz w:val="20"/>
                                </w:rPr>
                              </w:pPr>
                              <w:r w:rsidRPr="000708A0">
                                <w:rPr>
                                  <w:rFonts w:ascii="Times New Roman" w:hAnsi="Times New Roman"/>
                                  <w:sz w:val="20"/>
                                </w:rPr>
                                <w:t>Khách hàng tổ chức</w:t>
                              </w:r>
                            </w:p>
                          </w:txbxContent>
                        </wps:txbx>
                        <wps:bodyPr rot="0" vert="horz" wrap="square" lIns="91440" tIns="45720" rIns="91440" bIns="45720" anchor="t" anchorCtr="0" upright="1">
                          <a:noAutofit/>
                        </wps:bodyPr>
                      </wps:wsp>
                      <wps:wsp>
                        <wps:cNvPr id="325" name="Rectangle 16"/>
                        <wps:cNvSpPr>
                          <a:spLocks noChangeArrowheads="1"/>
                        </wps:cNvSpPr>
                        <wps:spPr bwMode="auto">
                          <a:xfrm>
                            <a:off x="5814" y="10553"/>
                            <a:ext cx="2461" cy="482"/>
                          </a:xfrm>
                          <a:prstGeom prst="rect">
                            <a:avLst/>
                          </a:prstGeom>
                          <a:solidFill>
                            <a:srgbClr val="FFFFFF"/>
                          </a:solidFill>
                          <a:ln w="9525">
                            <a:solidFill>
                              <a:srgbClr val="000000"/>
                            </a:solidFill>
                            <a:miter lim="800000"/>
                            <a:headEnd/>
                            <a:tailEnd/>
                          </a:ln>
                        </wps:spPr>
                        <wps:txbx>
                          <w:txbxContent>
                            <w:p w14:paraId="43F280E6" w14:textId="77777777" w:rsidR="0094445C" w:rsidRPr="000708A0" w:rsidRDefault="0094445C" w:rsidP="00114DEA">
                              <w:pPr>
                                <w:ind w:right="28"/>
                                <w:jc w:val="center"/>
                                <w:rPr>
                                  <w:rFonts w:ascii="Times New Roman" w:hAnsi="Times New Roman"/>
                                  <w:sz w:val="20"/>
                                </w:rPr>
                              </w:pPr>
                              <w:r w:rsidRPr="000708A0">
                                <w:rPr>
                                  <w:rFonts w:ascii="Times New Roman" w:hAnsi="Times New Roman"/>
                                  <w:sz w:val="20"/>
                                </w:rPr>
                                <w:t>Trung tâm mua</w:t>
                              </w:r>
                            </w:p>
                          </w:txbxContent>
                        </wps:txbx>
                        <wps:bodyPr rot="0" vert="horz" wrap="square" lIns="91440" tIns="45720" rIns="91440" bIns="45720" anchor="t" anchorCtr="0" upright="1">
                          <a:noAutofit/>
                        </wps:bodyPr>
                      </wps:wsp>
                      <wps:wsp>
                        <wps:cNvPr id="326" name="Rectangle 17"/>
                        <wps:cNvSpPr>
                          <a:spLocks noChangeArrowheads="1"/>
                        </wps:cNvSpPr>
                        <wps:spPr bwMode="auto">
                          <a:xfrm>
                            <a:off x="5823" y="11035"/>
                            <a:ext cx="2461" cy="1838"/>
                          </a:xfrm>
                          <a:prstGeom prst="rect">
                            <a:avLst/>
                          </a:prstGeom>
                          <a:solidFill>
                            <a:srgbClr val="FFFFFF"/>
                          </a:solidFill>
                          <a:ln w="9525">
                            <a:solidFill>
                              <a:srgbClr val="000000"/>
                            </a:solidFill>
                            <a:miter lim="800000"/>
                            <a:headEnd/>
                            <a:tailEnd/>
                          </a:ln>
                        </wps:spPr>
                        <wps:txbx>
                          <w:txbxContent>
                            <w:p w14:paraId="63781E84" w14:textId="77777777" w:rsidR="0094445C" w:rsidRPr="000708A0" w:rsidRDefault="0094445C" w:rsidP="00114DEA">
                              <w:pPr>
                                <w:spacing w:before="0" w:after="0"/>
                                <w:ind w:right="39"/>
                                <w:jc w:val="center"/>
                                <w:rPr>
                                  <w:rFonts w:ascii="Times New Roman" w:hAnsi="Times New Roman"/>
                                  <w:sz w:val="20"/>
                                </w:rPr>
                              </w:pPr>
                              <w:r w:rsidRPr="000708A0">
                                <w:rPr>
                                  <w:rFonts w:ascii="Times New Roman" w:hAnsi="Times New Roman"/>
                                  <w:sz w:val="20"/>
                                </w:rPr>
                                <w:t>Quá trình quyết định mua</w:t>
                              </w:r>
                            </w:p>
                            <w:p w14:paraId="12379FC6" w14:textId="77777777" w:rsidR="0094445C" w:rsidRPr="000708A0" w:rsidRDefault="0094445C" w:rsidP="00114DEA">
                              <w:pPr>
                                <w:spacing w:before="0" w:after="0" w:line="240" w:lineRule="auto"/>
                                <w:ind w:right="-102" w:hanging="142"/>
                                <w:rPr>
                                  <w:rFonts w:ascii="Times New Roman" w:hAnsi="Times New Roman"/>
                                  <w:sz w:val="20"/>
                                </w:rPr>
                              </w:pPr>
                              <w:r w:rsidRPr="000708A0">
                                <w:rPr>
                                  <w:rFonts w:ascii="Times New Roman" w:hAnsi="Times New Roman"/>
                                  <w:sz w:val="20"/>
                                </w:rPr>
                                <w:t>(ảnh hưởng qua lại giữa các cá nhân trong trung tâm mua)</w:t>
                              </w:r>
                            </w:p>
                          </w:txbxContent>
                        </wps:txbx>
                        <wps:bodyPr rot="0" vert="horz" wrap="square" lIns="91440" tIns="45720" rIns="91440" bIns="45720" anchor="t" anchorCtr="0" upright="1">
                          <a:noAutofit/>
                        </wps:bodyPr>
                      </wps:wsp>
                      <wps:wsp>
                        <wps:cNvPr id="327" name="Rectangle 18"/>
                        <wps:cNvSpPr>
                          <a:spLocks noChangeArrowheads="1"/>
                        </wps:cNvSpPr>
                        <wps:spPr bwMode="auto">
                          <a:xfrm>
                            <a:off x="8672" y="10060"/>
                            <a:ext cx="2037" cy="439"/>
                          </a:xfrm>
                          <a:prstGeom prst="rect">
                            <a:avLst/>
                          </a:prstGeom>
                          <a:solidFill>
                            <a:srgbClr val="FFFFFF"/>
                          </a:solidFill>
                          <a:ln w="9525">
                            <a:solidFill>
                              <a:srgbClr val="000000"/>
                            </a:solidFill>
                            <a:miter lim="800000"/>
                            <a:headEnd/>
                            <a:tailEnd/>
                          </a:ln>
                        </wps:spPr>
                        <wps:txbx>
                          <w:txbxContent>
                            <w:p w14:paraId="42286746" w14:textId="77777777" w:rsidR="0094445C" w:rsidRPr="000708A0" w:rsidRDefault="0094445C" w:rsidP="00114DEA">
                              <w:pPr>
                                <w:spacing w:before="0" w:after="0" w:line="240" w:lineRule="auto"/>
                                <w:ind w:right="28"/>
                                <w:rPr>
                                  <w:rFonts w:ascii="Times New Roman" w:hAnsi="Times New Roman"/>
                                  <w:sz w:val="20"/>
                                </w:rPr>
                              </w:pPr>
                              <w:r w:rsidRPr="000708A0">
                                <w:rPr>
                                  <w:rFonts w:ascii="Times New Roman" w:hAnsi="Times New Roman"/>
                                  <w:sz w:val="20"/>
                                </w:rPr>
                                <w:t>Phản ứng đáp lại</w:t>
                              </w:r>
                            </w:p>
                          </w:txbxContent>
                        </wps:txbx>
                        <wps:bodyPr rot="0" vert="horz" wrap="square" lIns="91440" tIns="45720" rIns="91440" bIns="45720" anchor="t" anchorCtr="0" upright="1">
                          <a:noAutofit/>
                        </wps:bodyPr>
                      </wps:wsp>
                      <wps:wsp>
                        <wps:cNvPr id="328" name="Rectangle 19"/>
                        <wps:cNvSpPr>
                          <a:spLocks noChangeArrowheads="1"/>
                        </wps:cNvSpPr>
                        <wps:spPr bwMode="auto">
                          <a:xfrm>
                            <a:off x="8681" y="10499"/>
                            <a:ext cx="2037" cy="2374"/>
                          </a:xfrm>
                          <a:prstGeom prst="rect">
                            <a:avLst/>
                          </a:prstGeom>
                          <a:solidFill>
                            <a:srgbClr val="FFFFFF"/>
                          </a:solidFill>
                          <a:ln w="9525">
                            <a:solidFill>
                              <a:srgbClr val="000000"/>
                            </a:solidFill>
                            <a:miter lim="800000"/>
                            <a:headEnd/>
                            <a:tailEnd/>
                          </a:ln>
                        </wps:spPr>
                        <wps:txbx>
                          <w:txbxContent>
                            <w:p w14:paraId="073CEE62" w14:textId="77777777" w:rsidR="0094445C" w:rsidRPr="000708A0" w:rsidRDefault="0094445C" w:rsidP="000708A0">
                              <w:pPr>
                                <w:spacing w:before="0" w:after="0" w:line="240" w:lineRule="auto"/>
                                <w:ind w:right="-102"/>
                                <w:rPr>
                                  <w:rFonts w:ascii="Times New Roman" w:hAnsi="Times New Roman"/>
                                  <w:sz w:val="20"/>
                                </w:rPr>
                              </w:pPr>
                              <w:r w:rsidRPr="000708A0">
                                <w:rPr>
                                  <w:rFonts w:ascii="Times New Roman" w:hAnsi="Times New Roman"/>
                                  <w:sz w:val="20"/>
                                </w:rPr>
                                <w:t>- Lựa chọn nhà cung cấp</w:t>
                              </w:r>
                            </w:p>
                            <w:p w14:paraId="4791CBE4" w14:textId="77777777" w:rsidR="0094445C" w:rsidRPr="000708A0" w:rsidRDefault="0094445C" w:rsidP="000708A0">
                              <w:pPr>
                                <w:spacing w:before="0" w:after="0" w:line="240" w:lineRule="auto"/>
                                <w:ind w:right="-102"/>
                                <w:rPr>
                                  <w:rFonts w:ascii="Times New Roman" w:hAnsi="Times New Roman"/>
                                  <w:sz w:val="20"/>
                                </w:rPr>
                              </w:pPr>
                              <w:r w:rsidRPr="000708A0">
                                <w:rPr>
                                  <w:rFonts w:ascii="Times New Roman" w:hAnsi="Times New Roman"/>
                                  <w:sz w:val="20"/>
                                </w:rPr>
                                <w:t>- Số lượng mua</w:t>
                              </w:r>
                            </w:p>
                            <w:p w14:paraId="3F47BCB3" w14:textId="77777777" w:rsidR="0094445C" w:rsidRPr="000708A0" w:rsidRDefault="0094445C" w:rsidP="000708A0">
                              <w:pPr>
                                <w:spacing w:before="0" w:after="0" w:line="240" w:lineRule="auto"/>
                                <w:ind w:right="-102"/>
                                <w:rPr>
                                  <w:rFonts w:ascii="Times New Roman" w:hAnsi="Times New Roman"/>
                                  <w:sz w:val="20"/>
                                </w:rPr>
                              </w:pPr>
                              <w:r w:rsidRPr="000708A0">
                                <w:rPr>
                                  <w:rFonts w:ascii="Times New Roman" w:hAnsi="Times New Roman"/>
                                  <w:sz w:val="20"/>
                                </w:rPr>
                                <w:t>- Điều kiện thời gian giao hàng</w:t>
                              </w:r>
                            </w:p>
                            <w:p w14:paraId="3E1EF4D2" w14:textId="77777777" w:rsidR="0094445C" w:rsidRPr="000708A0" w:rsidRDefault="0094445C" w:rsidP="000708A0">
                              <w:pPr>
                                <w:spacing w:before="0" w:after="0" w:line="240" w:lineRule="auto"/>
                                <w:ind w:right="-102"/>
                                <w:rPr>
                                  <w:rFonts w:ascii="Times New Roman" w:hAnsi="Times New Roman"/>
                                  <w:sz w:val="20"/>
                                </w:rPr>
                              </w:pPr>
                              <w:r w:rsidRPr="000708A0">
                                <w:rPr>
                                  <w:rFonts w:ascii="Times New Roman" w:hAnsi="Times New Roman"/>
                                  <w:sz w:val="20"/>
                                </w:rPr>
                                <w:t>- Dịch vụ sau bán</w:t>
                              </w:r>
                            </w:p>
                            <w:p w14:paraId="44A2F54E" w14:textId="77777777" w:rsidR="0094445C" w:rsidRPr="000708A0" w:rsidRDefault="0094445C" w:rsidP="000708A0">
                              <w:pPr>
                                <w:spacing w:before="0" w:after="0" w:line="240" w:lineRule="auto"/>
                                <w:ind w:right="-102"/>
                                <w:rPr>
                                  <w:rFonts w:ascii="Times New Roman" w:hAnsi="Times New Roman"/>
                                  <w:sz w:val="20"/>
                                </w:rPr>
                              </w:pPr>
                              <w:r w:rsidRPr="000708A0">
                                <w:rPr>
                                  <w:rFonts w:ascii="Times New Roman" w:hAnsi="Times New Roman"/>
                                  <w:sz w:val="20"/>
                                </w:rPr>
                                <w:t>- Điều kiện thanh toán</w:t>
                              </w:r>
                            </w:p>
                          </w:txbxContent>
                        </wps:txbx>
                        <wps:bodyPr rot="0" vert="horz" wrap="square" lIns="91440" tIns="45720" rIns="91440" bIns="45720" anchor="t" anchorCtr="0" upright="1">
                          <a:noAutofit/>
                        </wps:bodyPr>
                      </wps:wsp>
                      <wps:wsp>
                        <wps:cNvPr id="329" name="AutoShape 20"/>
                        <wps:cNvSpPr>
                          <a:spLocks noChangeArrowheads="1"/>
                        </wps:cNvSpPr>
                        <wps:spPr bwMode="auto">
                          <a:xfrm>
                            <a:off x="5350" y="11035"/>
                            <a:ext cx="398" cy="732"/>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0" name="AutoShape 21"/>
                        <wps:cNvSpPr>
                          <a:spLocks noChangeArrowheads="1"/>
                        </wps:cNvSpPr>
                        <wps:spPr bwMode="auto">
                          <a:xfrm>
                            <a:off x="8350" y="11112"/>
                            <a:ext cx="229" cy="655"/>
                          </a:xfrm>
                          <a:prstGeom prst="right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0514FC1" id="Group 60" o:spid="_x0000_s1047" style="position:absolute;left:0;text-align:left;margin-left:133.1pt;margin-top:20.3pt;width:213.85pt;height:148.35pt;z-index:251653632" coordorigin="5350,10040" coordsize="5368,2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">
                <v:rect id="Rectangle 15" o:spid="_x0000_s1048" style="position:absolute;left:5814;top:10040;width:2461;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VLEMUA&#10;AADcAAAADwAAAGRycy9kb3ducmV2LnhtbESPT2vCQBTE70K/w/IKvenGWKSmriKWlPao8eLtNfua&#10;pGbfhuzmT/30bkHocZiZ3zDr7Whq0VPrKssK5rMIBHFudcWFglOWTl9AOI+ssbZMCn7JwXbzMFlj&#10;ou3AB+qPvhABwi5BBaX3TSKly0sy6Ga2IQ7et20N+iDbQuoWhwA3tYyjaCkNVhwWSmxoX1J+OXZG&#10;wVcVn/B6yN4js0oX/nPMfrrzm1JPj+PuFYSn0f+H7+0PrWARP8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5UsQxQAAANwAAAAPAAAAAAAAAAAAAAAAAJgCAABkcnMv&#10;ZG93bnJldi54bWxQSwUGAAAAAAQABAD1AAAAigMAAAAA&#10;">
                  <v:textbox>
                    <w:txbxContent>
                      <w:p w14:paraId="602B201F" w14:textId="77777777" w:rsidR="0094445C" w:rsidRPr="000708A0" w:rsidRDefault="0094445C" w:rsidP="00114DEA">
                        <w:pPr>
                          <w:ind w:right="28"/>
                          <w:jc w:val="center"/>
                          <w:rPr>
                            <w:rFonts w:ascii="Times New Roman" w:hAnsi="Times New Roman"/>
                            <w:sz w:val="20"/>
                          </w:rPr>
                        </w:pPr>
                        <w:r w:rsidRPr="000708A0">
                          <w:rPr>
                            <w:rFonts w:ascii="Times New Roman" w:hAnsi="Times New Roman"/>
                            <w:sz w:val="20"/>
                          </w:rPr>
                          <w:t>Khách hàng tổ chức</w:t>
                        </w:r>
                      </w:p>
                    </w:txbxContent>
                  </v:textbox>
                </v:rect>
                <v:rect id="Rectangle 16" o:spid="_x0000_s1049" style="position:absolute;left:5814;top:10553;width:2461;height: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nui8UA&#10;AADcAAAADwAAAGRycy9kb3ducmV2LnhtbESPT2vCQBTE70K/w/IKvenGSKWmriKWlPao8eLtNfua&#10;pGbfhuzmT/30bkHocZiZ3zDr7Whq0VPrKssK5rMIBHFudcWFglOWTl9AOI+ssbZMCn7JwXbzMFlj&#10;ou3AB+qPvhABwi5BBaX3TSKly0sy6Ga2IQ7et20N+iDbQuoWhwA3tYyjaCkNVhwWSmxoX1J+OXZG&#10;wVcVn/B6yN4js0oX/nPMfrrzm1JPj+PuFYSn0f+H7+0PrWARP8P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wqe6LxQAAANwAAAAPAAAAAAAAAAAAAAAAAJgCAABkcnMv&#10;ZG93bnJldi54bWxQSwUGAAAAAAQABAD1AAAAigMAAAAA&#10;">
                  <v:textbox>
                    <w:txbxContent>
                      <w:p w14:paraId="43F280E6" w14:textId="77777777" w:rsidR="0094445C" w:rsidRPr="000708A0" w:rsidRDefault="0094445C" w:rsidP="00114DEA">
                        <w:pPr>
                          <w:ind w:right="28"/>
                          <w:jc w:val="center"/>
                          <w:rPr>
                            <w:rFonts w:ascii="Times New Roman" w:hAnsi="Times New Roman"/>
                            <w:sz w:val="20"/>
                          </w:rPr>
                        </w:pPr>
                        <w:r w:rsidRPr="000708A0">
                          <w:rPr>
                            <w:rFonts w:ascii="Times New Roman" w:hAnsi="Times New Roman"/>
                            <w:sz w:val="20"/>
                          </w:rPr>
                          <w:t>Trung tâm mua</w:t>
                        </w:r>
                      </w:p>
                    </w:txbxContent>
                  </v:textbox>
                </v:rect>
                <v:rect id="Rectangle 17" o:spid="_x0000_s1050" style="position:absolute;left:5823;top:11035;width:2461;height:18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tw/MMA&#10;AADcAAAADwAAAGRycy9kb3ducmV2LnhtbESPQYvCMBSE7wv+h/AEb2tqBdFqFFGU9ajtZW9vm2fb&#10;3ealNFG7/nojCB6HmfmGWaw6U4srta6yrGA0jEAQ51ZXXCjI0t3nFITzyBpry6Tgnxyslr2PBSba&#10;3vhI15MvRICwS1BB6X2TSOnykgy6oW2Ig3e2rUEfZFtI3eItwE0t4yiaSIMVh4USG9qUlP+dLkbB&#10;TxVneD+m+8jMdmN/6NLfy/dWqUG/W89BeOr8O/xqf2kF43gCzzPhCM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Htw/MMAAADcAAAADwAAAAAAAAAAAAAAAACYAgAAZHJzL2Rv&#10;d25yZXYueG1sUEsFBgAAAAAEAAQA9QAAAIgDAAAAAA==&#10;">
                  <v:textbox>
                    <w:txbxContent>
                      <w:p w14:paraId="63781E84" w14:textId="77777777" w:rsidR="0094445C" w:rsidRPr="000708A0" w:rsidRDefault="0094445C" w:rsidP="00114DEA">
                        <w:pPr>
                          <w:spacing w:before="0" w:after="0"/>
                          <w:ind w:right="39"/>
                          <w:jc w:val="center"/>
                          <w:rPr>
                            <w:rFonts w:ascii="Times New Roman" w:hAnsi="Times New Roman"/>
                            <w:sz w:val="20"/>
                          </w:rPr>
                        </w:pPr>
                        <w:r w:rsidRPr="000708A0">
                          <w:rPr>
                            <w:rFonts w:ascii="Times New Roman" w:hAnsi="Times New Roman"/>
                            <w:sz w:val="20"/>
                          </w:rPr>
                          <w:t>Quá trình quyết định mua</w:t>
                        </w:r>
                      </w:p>
                      <w:p w14:paraId="12379FC6" w14:textId="77777777" w:rsidR="0094445C" w:rsidRPr="000708A0" w:rsidRDefault="0094445C" w:rsidP="00114DEA">
                        <w:pPr>
                          <w:spacing w:before="0" w:after="0" w:line="240" w:lineRule="auto"/>
                          <w:ind w:right="-102" w:hanging="142"/>
                          <w:rPr>
                            <w:rFonts w:ascii="Times New Roman" w:hAnsi="Times New Roman"/>
                            <w:sz w:val="20"/>
                          </w:rPr>
                        </w:pPr>
                        <w:r w:rsidRPr="000708A0">
                          <w:rPr>
                            <w:rFonts w:ascii="Times New Roman" w:hAnsi="Times New Roman"/>
                            <w:sz w:val="20"/>
                          </w:rPr>
                          <w:t>(ảnh hưởng qua lại giữa các cá nhân trong trung tâm mua)</w:t>
                        </w:r>
                      </w:p>
                    </w:txbxContent>
                  </v:textbox>
                </v:rect>
                <v:rect id="Rectangle 18" o:spid="_x0000_s1051" style="position:absolute;left:8672;top:10060;width:2037;height: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fVZ8UA&#10;AADcAAAADwAAAGRycy9kb3ducmV2LnhtbESPT2vCQBTE70K/w/IKvenGCLWmriKWlPao8eLtNfua&#10;pGbfhuzmT/30bkHocZiZ3zDr7Whq0VPrKssK5rMIBHFudcWFglOWTl9AOI+ssbZMCn7JwXbzMFlj&#10;ou3AB+qPvhABwi5BBaX3TSKly0sy6Ga2IQ7et20N+iDbQuoWhwA3tYyj6FkarDgslNjQvqT8cuyM&#10;gq8qPuH1kL1HZpUu/OeY/XTnN6WeHsfdKwhPo/8P39sfWsEiXsLfmXAE5OY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9VnxQAAANwAAAAPAAAAAAAAAAAAAAAAAJgCAABkcnMv&#10;ZG93bnJldi54bWxQSwUGAAAAAAQABAD1AAAAigMAAAAA&#10;">
                  <v:textbox>
                    <w:txbxContent>
                      <w:p w14:paraId="42286746" w14:textId="77777777" w:rsidR="0094445C" w:rsidRPr="000708A0" w:rsidRDefault="0094445C" w:rsidP="00114DEA">
                        <w:pPr>
                          <w:spacing w:before="0" w:after="0" w:line="240" w:lineRule="auto"/>
                          <w:ind w:right="28"/>
                          <w:rPr>
                            <w:rFonts w:ascii="Times New Roman" w:hAnsi="Times New Roman"/>
                            <w:sz w:val="20"/>
                          </w:rPr>
                        </w:pPr>
                        <w:r w:rsidRPr="000708A0">
                          <w:rPr>
                            <w:rFonts w:ascii="Times New Roman" w:hAnsi="Times New Roman"/>
                            <w:sz w:val="20"/>
                          </w:rPr>
                          <w:t>Phản ứng đáp lại</w:t>
                        </w:r>
                      </w:p>
                    </w:txbxContent>
                  </v:textbox>
                </v:rect>
                <v:rect id="Rectangle 19" o:spid="_x0000_s1052" style="position:absolute;left:8681;top:10499;width:2037;height:23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hBFcIA&#10;AADcAAAADwAAAGRycy9kb3ducmV2LnhtbERPPW/CMBDdkfofrKvUDZwGqYIUE6FWqdoRwsJ2jY8k&#10;EJ8j2wlpf309VGJ8et+bfDKdGMn51rKC50UCgriyuuVawbEs5isQPiBr7CyTgh/ykG8fZhvMtL3x&#10;nsZDqEUMYZ+hgiaEPpPSVw0Z9AvbE0fubJ3BEKGrpXZ4i+Gmk2mSvEiDLceGBnt6a6i6Hgaj4LtN&#10;j/i7Lz8Ssy6W4WsqL8PpXamnx2n3CiLQFO7if/enVrBM49p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qEEVwgAAANwAAAAPAAAAAAAAAAAAAAAAAJgCAABkcnMvZG93&#10;bnJldi54bWxQSwUGAAAAAAQABAD1AAAAhwMAAAAA&#10;">
                  <v:textbox>
                    <w:txbxContent>
                      <w:p w14:paraId="073CEE62" w14:textId="77777777" w:rsidR="0094445C" w:rsidRPr="000708A0" w:rsidRDefault="0094445C" w:rsidP="000708A0">
                        <w:pPr>
                          <w:spacing w:before="0" w:after="0" w:line="240" w:lineRule="auto"/>
                          <w:ind w:right="-102"/>
                          <w:rPr>
                            <w:rFonts w:ascii="Times New Roman" w:hAnsi="Times New Roman"/>
                            <w:sz w:val="20"/>
                          </w:rPr>
                        </w:pPr>
                        <w:r w:rsidRPr="000708A0">
                          <w:rPr>
                            <w:rFonts w:ascii="Times New Roman" w:hAnsi="Times New Roman"/>
                            <w:sz w:val="20"/>
                          </w:rPr>
                          <w:t>- Lựa chọn nhà cung cấp</w:t>
                        </w:r>
                      </w:p>
                      <w:p w14:paraId="4791CBE4" w14:textId="77777777" w:rsidR="0094445C" w:rsidRPr="000708A0" w:rsidRDefault="0094445C" w:rsidP="000708A0">
                        <w:pPr>
                          <w:spacing w:before="0" w:after="0" w:line="240" w:lineRule="auto"/>
                          <w:ind w:right="-102"/>
                          <w:rPr>
                            <w:rFonts w:ascii="Times New Roman" w:hAnsi="Times New Roman"/>
                            <w:sz w:val="20"/>
                          </w:rPr>
                        </w:pPr>
                        <w:r w:rsidRPr="000708A0">
                          <w:rPr>
                            <w:rFonts w:ascii="Times New Roman" w:hAnsi="Times New Roman"/>
                            <w:sz w:val="20"/>
                          </w:rPr>
                          <w:t>- Số lượng mua</w:t>
                        </w:r>
                      </w:p>
                      <w:p w14:paraId="3F47BCB3" w14:textId="77777777" w:rsidR="0094445C" w:rsidRPr="000708A0" w:rsidRDefault="0094445C" w:rsidP="000708A0">
                        <w:pPr>
                          <w:spacing w:before="0" w:after="0" w:line="240" w:lineRule="auto"/>
                          <w:ind w:right="-102"/>
                          <w:rPr>
                            <w:rFonts w:ascii="Times New Roman" w:hAnsi="Times New Roman"/>
                            <w:sz w:val="20"/>
                          </w:rPr>
                        </w:pPr>
                        <w:r w:rsidRPr="000708A0">
                          <w:rPr>
                            <w:rFonts w:ascii="Times New Roman" w:hAnsi="Times New Roman"/>
                            <w:sz w:val="20"/>
                          </w:rPr>
                          <w:t>- Điều kiện thời gian giao hàng</w:t>
                        </w:r>
                      </w:p>
                      <w:p w14:paraId="3E1EF4D2" w14:textId="77777777" w:rsidR="0094445C" w:rsidRPr="000708A0" w:rsidRDefault="0094445C" w:rsidP="000708A0">
                        <w:pPr>
                          <w:spacing w:before="0" w:after="0" w:line="240" w:lineRule="auto"/>
                          <w:ind w:right="-102"/>
                          <w:rPr>
                            <w:rFonts w:ascii="Times New Roman" w:hAnsi="Times New Roman"/>
                            <w:sz w:val="20"/>
                          </w:rPr>
                        </w:pPr>
                        <w:r w:rsidRPr="000708A0">
                          <w:rPr>
                            <w:rFonts w:ascii="Times New Roman" w:hAnsi="Times New Roman"/>
                            <w:sz w:val="20"/>
                          </w:rPr>
                          <w:t>- Dịch vụ sau bán</w:t>
                        </w:r>
                      </w:p>
                      <w:p w14:paraId="44A2F54E" w14:textId="77777777" w:rsidR="0094445C" w:rsidRPr="000708A0" w:rsidRDefault="0094445C" w:rsidP="000708A0">
                        <w:pPr>
                          <w:spacing w:before="0" w:after="0" w:line="240" w:lineRule="auto"/>
                          <w:ind w:right="-102"/>
                          <w:rPr>
                            <w:rFonts w:ascii="Times New Roman" w:hAnsi="Times New Roman"/>
                            <w:sz w:val="20"/>
                          </w:rPr>
                        </w:pPr>
                        <w:r w:rsidRPr="000708A0">
                          <w:rPr>
                            <w:rFonts w:ascii="Times New Roman" w:hAnsi="Times New Roman"/>
                            <w:sz w:val="20"/>
                          </w:rPr>
                          <w:t>- Điều kiện thanh toán</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0" o:spid="_x0000_s1053" type="#_x0000_t13" style="position:absolute;left:5350;top:11035;width:398;height:7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mvrsUA&#10;AADcAAAADwAAAGRycy9kb3ducmV2LnhtbESPT2vCQBTE74V+h+UVeqsvKkgb3QSxFLzVPz30+Mw+&#10;k2D2bcyuJu2nd4VCj8PM/IZZ5INt1JU7XzvRMB4loFgKZ2opNXztP15eQflAYqhxwhp+2EOePT4s&#10;KDWuly1fd6FUESI+JQ1VCG2K6IuKLfmRa1mid3SdpRBlV6LpqI9w2+AkSWZoqZa4UFHLq4qL0+5i&#10;NRya99n3pj2v0WC/4d8E98P2U+vnp2E5BxV4CP/hv/baaJhO3uB+Jh4B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2a+uxQAAANwAAAAPAAAAAAAAAAAAAAAAAJgCAABkcnMv&#10;ZG93bnJldi54bWxQSwUGAAAAAAQABAD1AAAAigMAAAAA&#10;"/>
                <v:shape id="AutoShape 21" o:spid="_x0000_s1054" type="#_x0000_t13" style="position:absolute;left:8350;top:11112;width:229;height: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qQ7sEA&#10;AADcAAAADwAAAGRycy9kb3ducmV2LnhtbERPTWvCQBC9C/0PyxS8mUkrSEmzSqkI3tSkhx6n2TEJ&#10;ZmfT7NZEf333UOjx8b7zzWQ7deXBt040PCUpKJbKmVZqDR/lbvECygcSQ50T1nBjD5v1wyynzLhR&#10;TnwtQq1iiPiMNDQh9Bmirxq25BPXs0Tu7AZLIcKhRjPQGMNth89pukJLrcSGhnp+b7i6FD9Ww1e3&#10;XX0e++89GhyPfE+xnE4HreeP09srqMBT+Bf/ufdGw3IZ58cz8Qjg+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6kO7BAAAA3AAAAA8AAAAAAAAAAAAAAAAAmAIAAGRycy9kb3du&#10;cmV2LnhtbFBLBQYAAAAABAAEAPUAAACGAwAAAAA=&#10;"/>
              </v:group>
            </w:pict>
          </mc:Fallback>
        </mc:AlternateContent>
      </w:r>
      <w:r w:rsidR="00114DEA" w:rsidRPr="008B7730">
        <w:rPr>
          <w:color w:val="000000" w:themeColor="text1"/>
        </w:rPr>
        <w:t>4.3.3.1. Mô hình hành vi mua của khách hàng tổ chức</w:t>
      </w:r>
      <w:bookmarkEnd w:id="567"/>
      <w:bookmarkEnd w:id="568"/>
      <w:bookmarkEnd w:id="569"/>
      <w:bookmarkEnd w:id="570"/>
    </w:p>
    <w:tbl>
      <w:tblPr>
        <w:tblW w:w="0" w:type="auto"/>
        <w:tblInd w:w="98" w:type="dxa"/>
        <w:tblCellMar>
          <w:left w:w="10" w:type="dxa"/>
          <w:right w:w="10" w:type="dxa"/>
        </w:tblCellMar>
        <w:tblLook w:val="04A0" w:firstRow="1" w:lastRow="0" w:firstColumn="1" w:lastColumn="0" w:noHBand="0" w:noVBand="1"/>
      </w:tblPr>
      <w:tblGrid>
        <w:gridCol w:w="1144"/>
        <w:gridCol w:w="1466"/>
      </w:tblGrid>
      <w:tr w:rsidR="008B7730" w:rsidRPr="000708A0" w14:paraId="250E844C" w14:textId="77777777" w:rsidTr="000708A0">
        <w:trPr>
          <w:trHeight w:val="467"/>
        </w:trPr>
        <w:tc>
          <w:tcPr>
            <w:tcW w:w="261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AD7FDA" w14:textId="77777777" w:rsidR="00114DEA" w:rsidRPr="000708A0" w:rsidRDefault="00114DEA" w:rsidP="00A74553">
            <w:pPr>
              <w:spacing w:before="60" w:after="60" w:line="240" w:lineRule="auto"/>
              <w:ind w:right="0"/>
              <w:jc w:val="center"/>
              <w:rPr>
                <w:rFonts w:ascii="Times New Roman" w:hAnsi="Times New Roman"/>
                <w:color w:val="000000" w:themeColor="text1"/>
                <w:sz w:val="20"/>
              </w:rPr>
            </w:pPr>
            <w:bookmarkStart w:id="571" w:name="_Hlk79350897"/>
            <w:r w:rsidRPr="000708A0">
              <w:rPr>
                <w:rFonts w:ascii="Times New Roman" w:hAnsi="Times New Roman"/>
                <w:color w:val="000000" w:themeColor="text1"/>
                <w:sz w:val="20"/>
              </w:rPr>
              <w:t>Môi trường</w:t>
            </w:r>
          </w:p>
        </w:tc>
      </w:tr>
      <w:tr w:rsidR="008B7730" w:rsidRPr="000708A0" w14:paraId="682F993C" w14:textId="77777777" w:rsidTr="000708A0">
        <w:trPr>
          <w:trHeight w:val="1"/>
        </w:trPr>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F61C22"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Kích thích marketing</w:t>
            </w:r>
          </w:p>
        </w:tc>
        <w:tc>
          <w:tcPr>
            <w:tcW w:w="14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A20F3E"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Kích thích khác</w:t>
            </w:r>
          </w:p>
        </w:tc>
      </w:tr>
      <w:tr w:rsidR="008B7730" w:rsidRPr="000708A0" w14:paraId="73115822" w14:textId="77777777" w:rsidTr="000708A0">
        <w:trPr>
          <w:trHeight w:val="1824"/>
        </w:trPr>
        <w:tc>
          <w:tcPr>
            <w:tcW w:w="11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16793A"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lastRenderedPageBreak/>
              <w:t>Sản phẩm</w:t>
            </w:r>
          </w:p>
          <w:p w14:paraId="4A356529"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Giá cả</w:t>
            </w:r>
          </w:p>
          <w:p w14:paraId="7D76AD7B"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Phân phối</w:t>
            </w:r>
          </w:p>
          <w:p w14:paraId="4CEA54D9"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Xúc tiến bán</w:t>
            </w:r>
          </w:p>
        </w:tc>
        <w:tc>
          <w:tcPr>
            <w:tcW w:w="14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C5EAC3"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Kinh tế</w:t>
            </w:r>
          </w:p>
          <w:p w14:paraId="47CC2430"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Công nghệ</w:t>
            </w:r>
          </w:p>
          <w:p w14:paraId="7D952E1C"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 xml:space="preserve">Chính trị </w:t>
            </w:r>
          </w:p>
          <w:p w14:paraId="5F16DEDB"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Văn hóa</w:t>
            </w:r>
          </w:p>
          <w:p w14:paraId="0B706CFA" w14:textId="77777777" w:rsidR="00114DEA" w:rsidRPr="000708A0" w:rsidRDefault="00114DEA" w:rsidP="00A74553">
            <w:pPr>
              <w:spacing w:before="60" w:after="60" w:line="240" w:lineRule="auto"/>
              <w:ind w:right="0"/>
              <w:rPr>
                <w:rFonts w:ascii="Times New Roman" w:hAnsi="Times New Roman"/>
                <w:color w:val="000000" w:themeColor="text1"/>
                <w:sz w:val="20"/>
              </w:rPr>
            </w:pPr>
            <w:r w:rsidRPr="000708A0">
              <w:rPr>
                <w:rFonts w:ascii="Times New Roman" w:hAnsi="Times New Roman"/>
                <w:color w:val="000000" w:themeColor="text1"/>
                <w:sz w:val="20"/>
              </w:rPr>
              <w:t>Cạnh tranh</w:t>
            </w:r>
          </w:p>
        </w:tc>
      </w:tr>
    </w:tbl>
    <w:bookmarkEnd w:id="571"/>
    <w:p w14:paraId="7B6EFBB8" w14:textId="77777777" w:rsidR="00114DEA" w:rsidRPr="008B7730" w:rsidRDefault="00114DEA" w:rsidP="00A74553">
      <w:pPr>
        <w:spacing w:before="60" w:after="60" w:line="240" w:lineRule="auto"/>
        <w:ind w:right="0" w:firstLine="567"/>
        <w:jc w:val="center"/>
        <w:rPr>
          <w:rFonts w:ascii="Times New Roman" w:hAnsi="Times New Roman"/>
          <w:color w:val="000000" w:themeColor="text1"/>
          <w:sz w:val="26"/>
          <w:szCs w:val="26"/>
        </w:rPr>
      </w:pPr>
      <w:r w:rsidRPr="008B7730">
        <w:rPr>
          <w:rFonts w:ascii="Times New Roman" w:hAnsi="Times New Roman"/>
          <w:color w:val="000000" w:themeColor="text1"/>
          <w:sz w:val="26"/>
          <w:szCs w:val="26"/>
        </w:rPr>
        <w:t>Hình 4.4. Mô hình mua hàng của khách hàng tổ chức</w:t>
      </w:r>
    </w:p>
    <w:p w14:paraId="5EC32321" w14:textId="6C46F4F1" w:rsidR="00A44556" w:rsidRDefault="00A44556" w:rsidP="00A44556">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Mô hình này có thể </w:t>
      </w:r>
      <w:r w:rsidR="00352CFF">
        <w:rPr>
          <w:rFonts w:ascii="Times New Roman" w:hAnsi="Times New Roman"/>
          <w:color w:val="000000" w:themeColor="text1"/>
          <w:sz w:val="26"/>
          <w:szCs w:val="26"/>
        </w:rPr>
        <w:t>xem</w:t>
      </w:r>
      <w:r w:rsidRPr="008B7730">
        <w:rPr>
          <w:rFonts w:ascii="Times New Roman" w:hAnsi="Times New Roman"/>
          <w:color w:val="000000" w:themeColor="text1"/>
          <w:sz w:val="26"/>
          <w:szCs w:val="26"/>
        </w:rPr>
        <w:t xml:space="preserve"> là mô hình về hành vi của những người mua là các tổ chức nói chung</w:t>
      </w:r>
      <w:r>
        <w:rPr>
          <w:rFonts w:ascii="Times New Roman" w:hAnsi="Times New Roman"/>
          <w:color w:val="000000" w:themeColor="text1"/>
          <w:sz w:val="26"/>
          <w:szCs w:val="26"/>
        </w:rPr>
        <w:t>. Nó</w:t>
      </w:r>
      <w:r w:rsidRPr="008B7730">
        <w:rPr>
          <w:rFonts w:ascii="Times New Roman" w:hAnsi="Times New Roman"/>
          <w:color w:val="000000" w:themeColor="text1"/>
          <w:sz w:val="26"/>
          <w:szCs w:val="26"/>
        </w:rPr>
        <w:t xml:space="preserve"> cho thấy sự tác động của các kích thích (bao gồm 2 nhóm: kích thích marketing và các kích thích khác) vào những người mua là khách hàng tổ chức và biến thành các quyết định (hay phản ứng đáp lại) của họ bao gồm: các lựa chọn </w:t>
      </w:r>
      <w:r>
        <w:rPr>
          <w:rFonts w:ascii="Times New Roman" w:hAnsi="Times New Roman"/>
          <w:color w:val="000000" w:themeColor="text1"/>
          <w:sz w:val="26"/>
          <w:szCs w:val="26"/>
        </w:rPr>
        <w:t>sản phẩm</w:t>
      </w:r>
      <w:r w:rsidRPr="008B7730">
        <w:rPr>
          <w:rFonts w:ascii="Times New Roman" w:hAnsi="Times New Roman"/>
          <w:color w:val="000000" w:themeColor="text1"/>
          <w:sz w:val="26"/>
          <w:szCs w:val="26"/>
        </w:rPr>
        <w:t xml:space="preserve"> hoặc dịch vụ, khối lượng mua sắm; nhà cung ứng và các điều kiện khác liên quan đến giao dịch và thanh toán như thế nào? </w:t>
      </w:r>
      <w:r>
        <w:rPr>
          <w:rFonts w:ascii="Times New Roman" w:hAnsi="Times New Roman"/>
          <w:color w:val="000000" w:themeColor="text1"/>
          <w:sz w:val="26"/>
          <w:szCs w:val="26"/>
        </w:rPr>
        <w:t>Đối với các khách hàng tổ chức trong thị trường sản phẩm du lịch thì hành vi đáp lại của họ trước các kích thích được thể qua các quyết định mua hàng như: chọn lựa loại hình dịch vụ du lịch, thời gian đặt dịch vụ, thời gian sử dụng dịch vụ, lựa chọn nhà cung ứng, quyết định số lượng và các điều kiện mua bán, sử dụng sản phẩm du lịch.</w:t>
      </w:r>
    </w:p>
    <w:p w14:paraId="6BBBCD48" w14:textId="44A74ED5"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Về cơ bản, mô hình hành vi của khách hàng tổ chức cũng giống với mô hình hành vi mua của người tiêu dùng. Song, đối với mô hình hành vi mua của khách hàng tổ chức có sự khác biệt ở chỗ số lượng người tham gia vào quá trình mua hình thành nên trung tâm mua. Đối với các nhà marketing để có thể soạn thảo được những chiến lược marketing-mix có hiệu quả, họ cần phải cố gắng tìm hiểu những gì xảy ra trong quá trình chuyển các kích thích thành các quyết định mua của khách hàng tổ chức, cần phải hiểu rõ trung tâm của mỗi tổ chức và vai trò ảnh hưởng của họ trong quá trình ra quyết định mua </w:t>
      </w:r>
    </w:p>
    <w:p w14:paraId="1EBF44B6" w14:textId="77777777" w:rsidR="00114DEA" w:rsidRPr="008B7730" w:rsidRDefault="00114DEA" w:rsidP="00A74553">
      <w:pPr>
        <w:pStyle w:val="Heading4"/>
        <w:spacing w:after="60"/>
        <w:rPr>
          <w:color w:val="000000" w:themeColor="text1"/>
        </w:rPr>
      </w:pPr>
      <w:bookmarkStart w:id="572" w:name="_Toc517444376"/>
      <w:bookmarkStart w:id="573" w:name="_Toc517709160"/>
      <w:bookmarkStart w:id="574" w:name="_Toc517709992"/>
      <w:bookmarkStart w:id="575" w:name="_Toc518507803"/>
      <w:r w:rsidRPr="008B7730">
        <w:rPr>
          <w:color w:val="000000" w:themeColor="text1"/>
        </w:rPr>
        <w:t>4.3.3.2. Các nhân tố ảnh hưởng đến hành vi mua</w:t>
      </w:r>
      <w:bookmarkEnd w:id="572"/>
      <w:bookmarkEnd w:id="573"/>
      <w:bookmarkEnd w:id="574"/>
      <w:bookmarkEnd w:id="575"/>
    </w:p>
    <w:p w14:paraId="2ABBAFD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Các yếu tố môi trường: nền kinh tế, công nghệ, chính trị và cạnh tranh. Họ theo dõi các lực lượng này, xác định xem chúng tác động đến người mua như thế nào để xác định cơ hội và vấn đề.</w:t>
      </w:r>
    </w:p>
    <w:p w14:paraId="7D55AE0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 xml:space="preserve">- Các yếu tố tổ chức: mục tiêu, chính sách, thủ tục, cơ cấu tổ chức để xem có bao nhiêu người tam gia quyết định mua, chính sách và hạn chế của doanh nghiệp với những người mua là gì?... </w:t>
      </w:r>
    </w:p>
    <w:p w14:paraId="5B0179F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Các yếu tố về quan hệ cá nhân: cá nhân trong doanh nghiệp  và trong mua.</w:t>
      </w:r>
    </w:p>
    <w:p w14:paraId="62AFC5B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Các yếu tố cá nhân người mua: động cơ, nhận thức, sở thích...</w:t>
      </w:r>
    </w:p>
    <w:p w14:paraId="0C414CBC" w14:textId="77777777" w:rsidR="00114DEA" w:rsidRPr="008B7730" w:rsidRDefault="00114DEA" w:rsidP="00A74553">
      <w:pPr>
        <w:pStyle w:val="Heading4"/>
        <w:spacing w:after="60"/>
        <w:rPr>
          <w:color w:val="000000" w:themeColor="text1"/>
          <w:lang w:val="sv-SE"/>
        </w:rPr>
      </w:pPr>
      <w:bookmarkStart w:id="576" w:name="_Toc517444377"/>
      <w:bookmarkStart w:id="577" w:name="_Toc517709161"/>
      <w:bookmarkStart w:id="578" w:name="_Toc517709993"/>
      <w:bookmarkStart w:id="579" w:name="_Toc518507804"/>
      <w:r w:rsidRPr="008B7730">
        <w:rPr>
          <w:color w:val="000000" w:themeColor="text1"/>
          <w:lang w:val="sv-SE"/>
        </w:rPr>
        <w:t>4.3.3.3. Các cá nhân tham gia vào quá trình mua</w:t>
      </w:r>
      <w:bookmarkEnd w:id="576"/>
      <w:bookmarkEnd w:id="577"/>
      <w:bookmarkEnd w:id="578"/>
      <w:bookmarkEnd w:id="579"/>
      <w:r w:rsidRPr="008B7730">
        <w:rPr>
          <w:color w:val="000000" w:themeColor="text1"/>
          <w:lang w:val="sv-SE"/>
        </w:rPr>
        <w:tab/>
      </w:r>
    </w:p>
    <w:p w14:paraId="40298BC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Việc mua hàng của doanh nghiệp là một công việc phức tạp, có sự tham gia và ảnh hưởng từ nhiều cá nhân, nhiều bộ phận trong và ngoài doanh nghiệp đó. Họ có thể đảm nhiệm một hoặc nhiều vai trò sau đây:</w:t>
      </w:r>
    </w:p>
    <w:p w14:paraId="14E550E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Người sử dụng: Là những thành viên trong doanh nghiệp sẽ sử dụng sản phẩm hoặc dịch vụ được mua. Trong nhiều trường hợp, những người sử dụng là những người đưa ra các đề xuất mua hàng và định ra các quy cách sản phẩm sẽ được mua.</w:t>
      </w:r>
    </w:p>
    <w:p w14:paraId="3C5E6DF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Người ảnh hưởng: Là những thành viên trong doanh nghiệp có ảnh hưởng đến quyết định mua. Những người này thường trợ giúp xác định quy cách sản phẩm và cung cấp những thông tin  cần thiết cho việc đo lường các lựa chọn. Các kỹ thuật viên là những người có ảnh hưởng quan trọng nhất đến quyết định mua.</w:t>
      </w:r>
    </w:p>
    <w:p w14:paraId="0DAC61D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Người mua: Là người thực hiện việc mua hàng. Đây là người có nhiệm vụ lựa chọn nhà cung ứng và chuẩn bị các điều kiện mua hàng. Những người mua này có thể giúp định hình các qui cách sản phẩm, tuy nhiên nhiệm vụ chính của họ là lựa chọn nhà cung ứng và đảm phán. Trong một số nhiệm vụ mua phức tạp hơn đòi hỏi phải có sự tham gia của những người có trách nhiệm cao hơn trong doanh nghiệp thực hiện việc đàm phán mua hàng.  </w:t>
      </w:r>
    </w:p>
    <w:p w14:paraId="29330E5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Người quyết định: Là những người trong doanh nghiệp có quyền hạn trong việc lựa chọn và thông qua sự lựa chọn nhà cung ứng sau cùng. Đối với các tình huống mua thông thường người mau có thể là người ra quyết định.</w:t>
      </w:r>
    </w:p>
    <w:p w14:paraId="26B8E14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Người bảo vệ: Là những người kiểm soát dòng thông tin đi đến các thành viên khác trong nội bộ công ty. Chẳng hạn các nhân </w:t>
      </w:r>
      <w:r w:rsidRPr="008B7730">
        <w:rPr>
          <w:rFonts w:ascii="Times New Roman" w:hAnsi="Times New Roman"/>
          <w:color w:val="000000" w:themeColor="text1"/>
          <w:sz w:val="26"/>
          <w:szCs w:val="26"/>
        </w:rPr>
        <w:lastRenderedPageBreak/>
        <w:t>viên mua thường xuyên ngăn không cho người bán tiếp xúc trực tiếp với người ra quyết định. Người bảo vệ cũng có thể là nhân viên kỹ thuật và các thư ký.</w:t>
      </w:r>
    </w:p>
    <w:p w14:paraId="1DA79FA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“Trung tâm mua” không phải tổ chức cố định. Số lượng, cơ cấu của các thành viên trong tổ chức này có thể thay đổi tùy thuộc vào nhiệm vụ mua sắm và vai trò mà các thành viên có thể đảm nhiệm. Vấn đề quan trọng nhất mà những người làm marketing của doanh nghiệp phải quan tâm là: ai là người tham gia vào quyết định mua? Họ ảnh hưởng đến quyết định mua ở mức độ nào? Những tiêu chuẩn nào, những người tham gia vào quyết định mua sử dụng để đánh giá? Những quyết định marketing đúng đắn mà các doanh nghiệp có thể đưa ra là dựa vào những hiểu biết này.</w:t>
      </w:r>
    </w:p>
    <w:p w14:paraId="42A3FC31" w14:textId="77777777" w:rsidR="00114DEA" w:rsidRPr="008B7730" w:rsidRDefault="00114DEA" w:rsidP="00A74553">
      <w:pPr>
        <w:pStyle w:val="Heading4"/>
        <w:spacing w:after="60"/>
        <w:rPr>
          <w:color w:val="000000" w:themeColor="text1"/>
          <w:lang w:val="sv-SE"/>
        </w:rPr>
      </w:pPr>
      <w:bookmarkStart w:id="580" w:name="_Toc517444378"/>
      <w:bookmarkStart w:id="581" w:name="_Toc517709162"/>
      <w:bookmarkStart w:id="582" w:name="_Toc517709994"/>
      <w:bookmarkStart w:id="583" w:name="_Toc518507805"/>
      <w:r w:rsidRPr="008B7730">
        <w:rPr>
          <w:color w:val="000000" w:themeColor="text1"/>
          <w:lang w:val="sv-SE"/>
        </w:rPr>
        <w:t>4.3.3.4. Tiến trình mua của khách hàng tổ chức</w:t>
      </w:r>
      <w:bookmarkEnd w:id="580"/>
      <w:bookmarkEnd w:id="581"/>
      <w:bookmarkEnd w:id="582"/>
      <w:bookmarkEnd w:id="583"/>
      <w:r w:rsidRPr="008B7730">
        <w:rPr>
          <w:color w:val="000000" w:themeColor="text1"/>
          <w:lang w:val="sv-SE"/>
        </w:rPr>
        <w:tab/>
      </w:r>
    </w:p>
    <w:p w14:paraId="280EC4AF"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a. Nhận dạng nhu cầu</w:t>
      </w:r>
    </w:p>
    <w:p w14:paraId="599C4218"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Trong bước này tổ chức mua thường sẽ nhận diện, đánh giá nhu cầu. Nhu cầu đó có thể nhằm phục vụ cho hoạt động tạo ra sản phẩm du lịch trọn gói, kiếm hoa hồng hay mua để phục vụ tiêu dùng...</w:t>
      </w:r>
    </w:p>
    <w:p w14:paraId="5AA0685C" w14:textId="77777777" w:rsidR="00114DEA" w:rsidRPr="008B7730" w:rsidRDefault="00114DEA" w:rsidP="00A74553">
      <w:pPr>
        <w:spacing w:before="60" w:after="60" w:line="240" w:lineRule="auto"/>
        <w:ind w:right="0" w:firstLine="567"/>
        <w:rPr>
          <w:rFonts w:ascii="Times New Roman" w:hAnsi="Times New Roman"/>
          <w:bCs/>
          <w:i/>
          <w:color w:val="000000" w:themeColor="text1"/>
          <w:sz w:val="26"/>
          <w:szCs w:val="26"/>
          <w:lang w:val="nl-NL"/>
        </w:rPr>
      </w:pPr>
      <w:r w:rsidRPr="008B7730">
        <w:rPr>
          <w:rFonts w:ascii="Times New Roman" w:hAnsi="Times New Roman"/>
          <w:bCs/>
          <w:color w:val="000000" w:themeColor="text1"/>
          <w:sz w:val="26"/>
          <w:szCs w:val="26"/>
          <w:lang w:val="nl-NL"/>
        </w:rPr>
        <w:t>b. Xác định đặc điểm mua</w:t>
      </w:r>
    </w:p>
    <w:p w14:paraId="56D082DD"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Sau khi ý thức được nhu cầu, người mua cần phải tiến hành xác định những đặc điểm mua: loại sản phẩm, thời điểm, hình thức, phương pháp mua...</w:t>
      </w:r>
    </w:p>
    <w:p w14:paraId="18393247"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c. Tìm kiếm nhà cung ứng</w:t>
      </w:r>
    </w:p>
    <w:p w14:paraId="654A8709"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Tìm cách xác định người cung ứng phù hợp nhất thông qua các nguồn: danh sách các nhà cung ứng trước đây, nhà cung ứng được giới thiệu từ các đối tác khác hay từ nhân viên trong công ty...họ thường chọn 3 nhà cung ứng trở lên để yêu cầu cung cấp thông tin liên quan.</w:t>
      </w:r>
    </w:p>
    <w:p w14:paraId="772B5BC7"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d. Nhận dạng và phân tích báo giá</w:t>
      </w:r>
    </w:p>
    <w:p w14:paraId="556CD6A1"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Mời người cung ứng đủ tiêu chuẩn gửi bản báo giá. Phân tích bản báo giá cần quan tâm đến giá bán, điều khoản cung ứng, điều khoản thanh toán...</w:t>
      </w:r>
      <w:r w:rsidR="005B43EC">
        <w:rPr>
          <w:rFonts w:ascii="Times New Roman" w:hAnsi="Times New Roman"/>
          <w:bCs/>
          <w:color w:val="000000" w:themeColor="text1"/>
          <w:sz w:val="26"/>
          <w:szCs w:val="26"/>
          <w:lang w:val="nl-NL"/>
        </w:rPr>
        <w:t>Từ đó lựa chọn các tiêu chí quan trọng đối với doanh nghiệp và xem xét đánh giá.</w:t>
      </w:r>
    </w:p>
    <w:p w14:paraId="4B72C9B6"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lastRenderedPageBreak/>
        <w:t>e. Đánh giá và lựa chọn nhà cung ứng</w:t>
      </w:r>
    </w:p>
    <w:p w14:paraId="0DB12230"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Sắp xếp các ưu tiên và xếp những người cung ứng theo tiêu chuẩn doanh nghiệp đặt ra: cung ứng dịch vụ đúng yêu cầu, đúng số lượng, giá cả hợp lý, đúng thời gian, địa điểm và phải có thái độ phục vụ chuyên nghiệp. Sau đó xác định người cung ứng hấp dẫn nhất.</w:t>
      </w:r>
    </w:p>
    <w:p w14:paraId="5F794176"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f. Xác định điều khoản phụ</w:t>
      </w:r>
    </w:p>
    <w:p w14:paraId="49D12448"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Sau khi đánh giá lựa chọn nhà cung ứng, cần đưa ra các điều khoản phụ: trách nhiệm pháp lý khi không thực hiện thỏa thuận hoặc khi có tình huống bất ngờ xảy ra.</w:t>
      </w:r>
    </w:p>
    <w:p w14:paraId="7769C4E1"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g. Xúc tiến các thủ tục hành chính</w:t>
      </w:r>
    </w:p>
    <w:p w14:paraId="2FB2ED11"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Các thủ tục hành chính như: tiến hành ký hợp đồng, chuẩn bị các hóa đơn, chứng từ liên quan.</w:t>
      </w:r>
    </w:p>
    <w:p w14:paraId="7E3D6C6E"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h. Đăng ký dịch vụ</w:t>
      </w:r>
    </w:p>
    <w:p w14:paraId="1575AE33"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Khách hàng là tổ chức thường đăng ký dịch vụ với số lượng nhiều nên rất chú ý đến các khoản chiết khấu theo số lượng đăng ký dịch vụ.</w:t>
      </w:r>
    </w:p>
    <w:p w14:paraId="5EA8A647" w14:textId="77777777" w:rsidR="00114DEA" w:rsidRPr="008B7730" w:rsidRDefault="00114DEA">
      <w:pPr>
        <w:pStyle w:val="ListParagraph"/>
        <w:numPr>
          <w:ilvl w:val="0"/>
          <w:numId w:val="20"/>
        </w:numPr>
        <w:spacing w:before="60" w:after="60" w:line="240" w:lineRule="auto"/>
        <w:ind w:left="0" w:firstLine="567"/>
        <w:contextualSpacing w:val="0"/>
        <w:rPr>
          <w:rFonts w:ascii="Times New Roman" w:hAnsi="Times New Roman"/>
          <w:bCs/>
          <w:color w:val="000000" w:themeColor="text1"/>
          <w:sz w:val="26"/>
          <w:szCs w:val="26"/>
          <w:lang w:val="nl-NL"/>
        </w:rPr>
      </w:pPr>
      <w:r w:rsidRPr="008B7730">
        <w:rPr>
          <w:rFonts w:ascii="Times New Roman" w:hAnsi="Times New Roman"/>
          <w:bCs/>
          <w:color w:val="000000" w:themeColor="text1"/>
          <w:sz w:val="26"/>
          <w:szCs w:val="26"/>
          <w:lang w:val="nl-NL"/>
        </w:rPr>
        <w:t>Giám sát và đánh giá thực hiện</w:t>
      </w:r>
    </w:p>
    <w:p w14:paraId="21D14B51" w14:textId="4642B505" w:rsidR="002912A1" w:rsidRPr="00C77347" w:rsidRDefault="00114DEA" w:rsidP="00C77347">
      <w:pPr>
        <w:spacing w:before="60" w:after="60" w:line="240" w:lineRule="auto"/>
        <w:ind w:right="0" w:firstLine="567"/>
        <w:rPr>
          <w:rFonts w:ascii="Times New Roman" w:hAnsi="Times New Roman"/>
          <w:bCs/>
          <w:color w:val="000000" w:themeColor="text1"/>
          <w:sz w:val="26"/>
          <w:szCs w:val="26"/>
          <w:lang w:val="vi-VN"/>
        </w:rPr>
      </w:pPr>
      <w:r w:rsidRPr="008B7730">
        <w:rPr>
          <w:rFonts w:ascii="Times New Roman" w:hAnsi="Times New Roman"/>
          <w:bCs/>
          <w:color w:val="000000" w:themeColor="text1"/>
          <w:sz w:val="26"/>
          <w:szCs w:val="26"/>
          <w:lang w:val="nl-NL"/>
        </w:rPr>
        <w:t>Người mua xem lại kết quả thực hiện của những người cung ứng cụ thể, đánh giá qua người mua cuối cùng. Đây là bước rất quan trọng vì khác với hàng hóa thông thường, khi quyết định mua dịch vụ chưa hữu hình nên rủi ro rất cao.</w:t>
      </w:r>
      <w:bookmarkStart w:id="584" w:name="_Toc517444379"/>
      <w:bookmarkStart w:id="585" w:name="_Toc517709163"/>
      <w:bookmarkStart w:id="586" w:name="_Toc517709995"/>
      <w:bookmarkStart w:id="587" w:name="_Toc518507806"/>
    </w:p>
    <w:p w14:paraId="75433811" w14:textId="103586C3" w:rsidR="00114DEA" w:rsidRPr="008B7730" w:rsidRDefault="00114DEA" w:rsidP="002912A1">
      <w:pPr>
        <w:pStyle w:val="Heading1"/>
        <w:rPr>
          <w:color w:val="000000" w:themeColor="text1"/>
        </w:rPr>
      </w:pPr>
      <w:bookmarkStart w:id="588" w:name="_Toc175945355"/>
      <w:r w:rsidRPr="008B7730">
        <w:rPr>
          <w:color w:val="000000" w:themeColor="text1"/>
        </w:rPr>
        <w:t>Câu hỏi ôn tập</w:t>
      </w:r>
      <w:bookmarkEnd w:id="584"/>
      <w:bookmarkEnd w:id="585"/>
      <w:bookmarkEnd w:id="586"/>
      <w:bookmarkEnd w:id="587"/>
      <w:bookmarkEnd w:id="588"/>
    </w:p>
    <w:p w14:paraId="2ECAD59E" w14:textId="77777777" w:rsidR="00114DEA" w:rsidRPr="008B7730" w:rsidRDefault="00114DEA" w:rsidP="002912A1">
      <w:pPr>
        <w:spacing w:before="0" w:after="0" w:line="240" w:lineRule="auto"/>
        <w:ind w:right="0" w:firstLine="567"/>
        <w:rPr>
          <w:rFonts w:ascii="Times New Roman" w:hAnsi="Times New Roman"/>
          <w:color w:val="000000" w:themeColor="text1"/>
          <w:sz w:val="26"/>
          <w:szCs w:val="26"/>
        </w:rPr>
      </w:pPr>
      <w:bookmarkStart w:id="589" w:name="_Toc517444380"/>
      <w:bookmarkStart w:id="590" w:name="_Toc517709164"/>
      <w:bookmarkStart w:id="591" w:name="_Toc517709996"/>
      <w:r w:rsidRPr="008B7730">
        <w:rPr>
          <w:rFonts w:ascii="Times New Roman" w:hAnsi="Times New Roman"/>
          <w:b/>
          <w:color w:val="000000" w:themeColor="text1"/>
          <w:sz w:val="26"/>
          <w:szCs w:val="26"/>
        </w:rPr>
        <w:t>Câu 1.</w:t>
      </w:r>
      <w:r w:rsidRPr="008B7730">
        <w:rPr>
          <w:rFonts w:ascii="Times New Roman" w:hAnsi="Times New Roman"/>
          <w:color w:val="000000" w:themeColor="text1"/>
          <w:sz w:val="26"/>
          <w:szCs w:val="26"/>
        </w:rPr>
        <w:t xml:space="preserve"> Nêu các bộ phận cấu thành hệ thống thông tin marketing?</w:t>
      </w:r>
      <w:bookmarkEnd w:id="589"/>
      <w:bookmarkEnd w:id="590"/>
      <w:bookmarkEnd w:id="591"/>
    </w:p>
    <w:p w14:paraId="3671E88A" w14:textId="77777777" w:rsidR="00114DEA" w:rsidRPr="008B7730" w:rsidRDefault="00114DEA" w:rsidP="002912A1">
      <w:pPr>
        <w:spacing w:before="0" w:after="0" w:line="240" w:lineRule="auto"/>
        <w:ind w:right="0" w:firstLine="567"/>
        <w:rPr>
          <w:rFonts w:ascii="Times New Roman" w:hAnsi="Times New Roman"/>
          <w:color w:val="000000" w:themeColor="text1"/>
          <w:sz w:val="26"/>
          <w:szCs w:val="26"/>
        </w:rPr>
      </w:pPr>
      <w:bookmarkStart w:id="592" w:name="_Toc517444381"/>
      <w:bookmarkStart w:id="593" w:name="_Toc517709165"/>
      <w:bookmarkStart w:id="594" w:name="_Toc517709997"/>
      <w:r w:rsidRPr="008B7730">
        <w:rPr>
          <w:rFonts w:ascii="Times New Roman" w:hAnsi="Times New Roman"/>
          <w:b/>
          <w:color w:val="000000" w:themeColor="text1"/>
          <w:sz w:val="26"/>
          <w:szCs w:val="26"/>
        </w:rPr>
        <w:t>Câu 2.</w:t>
      </w:r>
      <w:r w:rsidRPr="008B7730">
        <w:rPr>
          <w:rFonts w:ascii="Times New Roman" w:hAnsi="Times New Roman"/>
          <w:color w:val="000000" w:themeColor="text1"/>
          <w:sz w:val="26"/>
          <w:szCs w:val="26"/>
        </w:rPr>
        <w:t xml:space="preserve"> Nêu các bước trong quá trình nghiên cứu marketing?</w:t>
      </w:r>
      <w:bookmarkEnd w:id="592"/>
      <w:bookmarkEnd w:id="593"/>
      <w:bookmarkEnd w:id="594"/>
    </w:p>
    <w:p w14:paraId="4AF2BD50" w14:textId="781CFB32" w:rsidR="001848BA" w:rsidRPr="00A74553" w:rsidRDefault="00114DEA" w:rsidP="002912A1">
      <w:pPr>
        <w:pStyle w:val="Heading1"/>
        <w:rPr>
          <w:color w:val="000000" w:themeColor="text1"/>
        </w:rPr>
      </w:pPr>
      <w:bookmarkStart w:id="595" w:name="_Toc517444382"/>
      <w:bookmarkStart w:id="596" w:name="_Toc517709166"/>
      <w:bookmarkStart w:id="597" w:name="_Toc517709998"/>
      <w:bookmarkStart w:id="598" w:name="_Toc518507807"/>
      <w:bookmarkStart w:id="599" w:name="_Toc175945356"/>
      <w:r w:rsidRPr="008B7730">
        <w:rPr>
          <w:color w:val="000000" w:themeColor="text1"/>
        </w:rPr>
        <w:t>Bài</w:t>
      </w:r>
      <w:bookmarkEnd w:id="595"/>
      <w:bookmarkEnd w:id="596"/>
      <w:bookmarkEnd w:id="597"/>
      <w:bookmarkEnd w:id="598"/>
      <w:r w:rsidR="001848BA">
        <w:rPr>
          <w:color w:val="000000" w:themeColor="text1"/>
        </w:rPr>
        <w:t xml:space="preserve"> thực hành</w:t>
      </w:r>
      <w:bookmarkEnd w:id="599"/>
    </w:p>
    <w:p w14:paraId="5D559554" w14:textId="77777777" w:rsidR="00114DEA" w:rsidRPr="008B7730" w:rsidRDefault="00114DEA" w:rsidP="002912A1">
      <w:pPr>
        <w:spacing w:before="0" w:after="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Sinh viên thực hành đóng vai mô phỏng theo nhóm tại lớp. Mỗi nhóm xây dựng một tình huống thể hiện sự ảnh hưởng của một trong những yếu tố văn hóa, xã hội, tâm lý</w:t>
      </w:r>
      <w:r w:rsidR="00446D2C">
        <w:rPr>
          <w:rFonts w:ascii="Times New Roman" w:hAnsi="Times New Roman"/>
          <w:color w:val="000000" w:themeColor="text1"/>
          <w:sz w:val="26"/>
          <w:szCs w:val="26"/>
          <w:lang w:val="sv-SE"/>
        </w:rPr>
        <w:t>, cá nhân</w:t>
      </w:r>
      <w:r w:rsidRPr="008B7730">
        <w:rPr>
          <w:rFonts w:ascii="Times New Roman" w:hAnsi="Times New Roman"/>
          <w:color w:val="000000" w:themeColor="text1"/>
          <w:sz w:val="26"/>
          <w:szCs w:val="26"/>
          <w:lang w:val="sv-SE"/>
        </w:rPr>
        <w:t xml:space="preserve"> đến hành vi mua của khách du lịch. </w:t>
      </w:r>
    </w:p>
    <w:p w14:paraId="374EAD9A" w14:textId="77777777" w:rsidR="00114DEA" w:rsidRPr="008B7730" w:rsidRDefault="00114DEA" w:rsidP="002912A1">
      <w:pPr>
        <w:spacing w:before="0" w:after="0" w:line="240" w:lineRule="auto"/>
        <w:ind w:right="0" w:firstLine="567"/>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sv-SE"/>
        </w:rPr>
        <w:t xml:space="preserve">Yêu cầu tình huống mô tả được ảnh hưởng của các yếu tố đến hành vi mua của khách du lịch và đưa ra hướng giải quyết của đại </w:t>
      </w:r>
      <w:r w:rsidRPr="008B7730">
        <w:rPr>
          <w:rFonts w:ascii="Times New Roman" w:hAnsi="Times New Roman"/>
          <w:color w:val="000000" w:themeColor="text1"/>
          <w:sz w:val="26"/>
          <w:szCs w:val="26"/>
          <w:lang w:val="sv-SE"/>
        </w:rPr>
        <w:lastRenderedPageBreak/>
        <w:t>diện doanh nghiệp. Sinh viên đóng vai nhân vậ</w:t>
      </w:r>
      <w:r w:rsidR="00125D57">
        <w:rPr>
          <w:rFonts w:ascii="Times New Roman" w:hAnsi="Times New Roman"/>
          <w:color w:val="000000" w:themeColor="text1"/>
          <w:sz w:val="26"/>
          <w:szCs w:val="26"/>
          <w:lang w:val="sv-SE"/>
        </w:rPr>
        <w:t>t</w:t>
      </w:r>
      <w:r w:rsidRPr="008B7730">
        <w:rPr>
          <w:rFonts w:ascii="Times New Roman" w:hAnsi="Times New Roman"/>
          <w:color w:val="000000" w:themeColor="text1"/>
          <w:sz w:val="26"/>
          <w:szCs w:val="26"/>
          <w:lang w:val="sv-SE"/>
        </w:rPr>
        <w:t xml:space="preserve"> thể hiện to, rõ ràng, tự tin., nghiêm túc.</w:t>
      </w:r>
    </w:p>
    <w:p w14:paraId="4D9FA472" w14:textId="77777777" w:rsidR="00C77347" w:rsidRDefault="00C77347" w:rsidP="002912A1">
      <w:pPr>
        <w:pStyle w:val="Heading1"/>
        <w:rPr>
          <w:color w:val="000000" w:themeColor="text1"/>
          <w:lang w:val="vi-VN"/>
        </w:rPr>
      </w:pPr>
      <w:bookmarkStart w:id="600" w:name="_Toc517444383"/>
      <w:bookmarkStart w:id="601" w:name="_Toc517709167"/>
      <w:bookmarkStart w:id="602" w:name="_Toc517709999"/>
      <w:bookmarkStart w:id="603" w:name="_Toc518507808"/>
    </w:p>
    <w:p w14:paraId="6066D0F9" w14:textId="63915F66" w:rsidR="00114DEA" w:rsidRPr="008B7730" w:rsidRDefault="00114DEA" w:rsidP="001B453E">
      <w:pPr>
        <w:pStyle w:val="Heading1"/>
        <w:jc w:val="center"/>
        <w:rPr>
          <w:color w:val="000000" w:themeColor="text1"/>
        </w:rPr>
      </w:pPr>
      <w:bookmarkStart w:id="604" w:name="_Toc175945357"/>
      <w:r w:rsidRPr="008B7730">
        <w:rPr>
          <w:color w:val="000000" w:themeColor="text1"/>
        </w:rPr>
        <w:t>Tài liệu tham khảo</w:t>
      </w:r>
      <w:bookmarkEnd w:id="600"/>
      <w:bookmarkEnd w:id="601"/>
      <w:bookmarkEnd w:id="602"/>
      <w:bookmarkEnd w:id="603"/>
      <w:bookmarkEnd w:id="604"/>
    </w:p>
    <w:p w14:paraId="636BCD1A" w14:textId="77777777" w:rsidR="00114DEA" w:rsidRPr="002912A1" w:rsidRDefault="00114DEA">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pacing w:val="-6"/>
          <w:sz w:val="26"/>
          <w:szCs w:val="26"/>
          <w:lang w:val="nl-NL"/>
        </w:rPr>
      </w:pPr>
      <w:r w:rsidRPr="002912A1">
        <w:rPr>
          <w:rFonts w:ascii="Times New Roman" w:hAnsi="Times New Roman"/>
          <w:color w:val="000000" w:themeColor="text1"/>
          <w:spacing w:val="-6"/>
          <w:sz w:val="26"/>
          <w:szCs w:val="26"/>
          <w:lang w:val="nl-NL"/>
        </w:rPr>
        <w:t>Trầ</w:t>
      </w:r>
      <w:r w:rsidR="00A74553" w:rsidRPr="002912A1">
        <w:rPr>
          <w:rFonts w:ascii="Times New Roman" w:hAnsi="Times New Roman"/>
          <w:color w:val="000000" w:themeColor="text1"/>
          <w:spacing w:val="-6"/>
          <w:sz w:val="26"/>
          <w:szCs w:val="26"/>
          <w:lang w:val="nl-NL"/>
        </w:rPr>
        <w:t xml:space="preserve">n Khánh Chi </w:t>
      </w:r>
      <w:r w:rsidRPr="002912A1">
        <w:rPr>
          <w:rFonts w:ascii="Times New Roman" w:hAnsi="Times New Roman"/>
          <w:color w:val="000000" w:themeColor="text1"/>
          <w:spacing w:val="-6"/>
          <w:sz w:val="26"/>
          <w:szCs w:val="26"/>
          <w:lang w:val="nl-NL"/>
        </w:rPr>
        <w:t xml:space="preserve">(2016), </w:t>
      </w:r>
      <w:r w:rsidRPr="002912A1">
        <w:rPr>
          <w:rFonts w:ascii="Times New Roman" w:hAnsi="Times New Roman"/>
          <w:i/>
          <w:color w:val="000000" w:themeColor="text1"/>
          <w:spacing w:val="-6"/>
          <w:sz w:val="26"/>
          <w:szCs w:val="26"/>
          <w:lang w:val="nl-NL"/>
        </w:rPr>
        <w:t>Bài giảng Marketing du lịch</w:t>
      </w:r>
      <w:r w:rsidRPr="002912A1">
        <w:rPr>
          <w:rFonts w:ascii="Times New Roman" w:hAnsi="Times New Roman"/>
          <w:color w:val="000000" w:themeColor="text1"/>
          <w:spacing w:val="-6"/>
          <w:sz w:val="26"/>
          <w:szCs w:val="26"/>
          <w:lang w:val="nl-NL"/>
        </w:rPr>
        <w:t>;</w:t>
      </w:r>
    </w:p>
    <w:p w14:paraId="39A846D2" w14:textId="77777777" w:rsidR="00114DEA" w:rsidRPr="008B7730" w:rsidRDefault="00114DEA">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GS.TS. Nguyễn Văn Đính, PGS.TS. Trần Thị</w:t>
      </w:r>
      <w:r w:rsidR="00A74553">
        <w:rPr>
          <w:rFonts w:ascii="Times New Roman" w:hAnsi="Times New Roman"/>
          <w:color w:val="000000" w:themeColor="text1"/>
          <w:sz w:val="26"/>
          <w:szCs w:val="26"/>
          <w:lang w:val="nl-NL"/>
        </w:rPr>
        <w:t xml:space="preserve"> Minh Hòa</w:t>
      </w:r>
      <w:r w:rsidRPr="008B7730">
        <w:rPr>
          <w:rFonts w:ascii="Times New Roman" w:hAnsi="Times New Roman"/>
          <w:color w:val="000000" w:themeColor="text1"/>
          <w:sz w:val="26"/>
          <w:szCs w:val="26"/>
          <w:lang w:val="nl-NL"/>
        </w:rPr>
        <w:t xml:space="preserve"> (2008</w:t>
      </w:r>
      <w:r w:rsidRPr="008B7730">
        <w:rPr>
          <w:rFonts w:ascii="Times New Roman" w:hAnsi="Times New Roman"/>
          <w:i/>
          <w:color w:val="000000" w:themeColor="text1"/>
          <w:sz w:val="26"/>
          <w:szCs w:val="26"/>
          <w:lang w:val="nl-NL"/>
        </w:rPr>
        <w:t>), Giáo trình Kinh tế du lịch</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07B1C11B" w14:textId="77777777" w:rsidR="00114DEA" w:rsidRPr="008B7730" w:rsidRDefault="00114DEA">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PGS.TS Lê Thế Giớ</w:t>
      </w:r>
      <w:r w:rsidR="00A74553">
        <w:rPr>
          <w:rFonts w:ascii="Times New Roman" w:hAnsi="Times New Roman"/>
          <w:color w:val="000000" w:themeColor="text1"/>
          <w:sz w:val="26"/>
          <w:szCs w:val="26"/>
          <w:lang w:val="nl-NL"/>
        </w:rPr>
        <w:t xml:space="preserve">i </w:t>
      </w:r>
      <w:r w:rsidRPr="008B7730">
        <w:rPr>
          <w:rFonts w:ascii="Times New Roman" w:hAnsi="Times New Roman"/>
          <w:color w:val="000000" w:themeColor="text1"/>
          <w:sz w:val="26"/>
          <w:szCs w:val="26"/>
          <w:lang w:val="nl-NL"/>
        </w:rPr>
        <w:t xml:space="preserve">(2006), </w:t>
      </w:r>
      <w:r w:rsidRPr="008B7730">
        <w:rPr>
          <w:rFonts w:ascii="Times New Roman" w:hAnsi="Times New Roman"/>
          <w:i/>
          <w:color w:val="000000" w:themeColor="text1"/>
          <w:sz w:val="26"/>
          <w:szCs w:val="26"/>
          <w:lang w:val="nl-NL"/>
        </w:rPr>
        <w:t>Ng</w:t>
      </w:r>
      <w:r w:rsidR="00706700" w:rsidRPr="008B7730">
        <w:rPr>
          <w:rFonts w:ascii="Times New Roman" w:hAnsi="Times New Roman"/>
          <w:i/>
          <w:color w:val="000000" w:themeColor="text1"/>
          <w:sz w:val="26"/>
          <w:szCs w:val="26"/>
          <w:lang w:val="nl-NL"/>
        </w:rPr>
        <w:t>h</w:t>
      </w:r>
      <w:r w:rsidRPr="008B7730">
        <w:rPr>
          <w:rFonts w:ascii="Times New Roman" w:hAnsi="Times New Roman"/>
          <w:i/>
          <w:color w:val="000000" w:themeColor="text1"/>
          <w:sz w:val="26"/>
          <w:szCs w:val="26"/>
          <w:lang w:val="nl-NL"/>
        </w:rPr>
        <w:t>iên cứu Marketing – Lý thuyết và ứng dụng</w:t>
      </w:r>
      <w:r w:rsidRPr="008B7730">
        <w:rPr>
          <w:rFonts w:ascii="Times New Roman" w:hAnsi="Times New Roman"/>
          <w:color w:val="000000" w:themeColor="text1"/>
          <w:sz w:val="26"/>
          <w:szCs w:val="26"/>
          <w:lang w:val="nl-NL"/>
        </w:rPr>
        <w:t>, NXB Thống kê;</w:t>
      </w:r>
    </w:p>
    <w:p w14:paraId="4949E1FB" w14:textId="77777777" w:rsidR="00114DEA" w:rsidRPr="008B7730" w:rsidRDefault="00A74553">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TS. Bùi Xuân Nhàn </w:t>
      </w:r>
      <w:r w:rsidR="00114DEA" w:rsidRPr="008B7730">
        <w:rPr>
          <w:rFonts w:ascii="Times New Roman" w:hAnsi="Times New Roman"/>
          <w:color w:val="000000" w:themeColor="text1"/>
          <w:sz w:val="26"/>
          <w:szCs w:val="26"/>
          <w:lang w:val="nl-NL"/>
        </w:rPr>
        <w:t xml:space="preserve">(2009),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NXB Thống kê;</w:t>
      </w:r>
    </w:p>
    <w:p w14:paraId="326F245D" w14:textId="77777777" w:rsidR="00114DEA" w:rsidRPr="008B7730" w:rsidRDefault="00114DEA">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TS Tống Phước Phong và các tác giả (2014), </w:t>
      </w:r>
      <w:r w:rsidRPr="008B7730">
        <w:rPr>
          <w:rFonts w:ascii="Times New Roman" w:hAnsi="Times New Roman"/>
          <w:i/>
          <w:color w:val="000000" w:themeColor="text1"/>
          <w:sz w:val="26"/>
          <w:szCs w:val="26"/>
          <w:lang w:val="nl-NL"/>
        </w:rPr>
        <w:t>Giáo trình marketing căn bản</w:t>
      </w:r>
      <w:r w:rsidRPr="008B7730">
        <w:rPr>
          <w:rFonts w:ascii="Times New Roman" w:hAnsi="Times New Roman"/>
          <w:color w:val="000000" w:themeColor="text1"/>
          <w:sz w:val="26"/>
          <w:szCs w:val="26"/>
          <w:lang w:val="nl-NL"/>
        </w:rPr>
        <w:t>, NXB Đà Nẵng;</w:t>
      </w:r>
    </w:p>
    <w:p w14:paraId="6CD2D6E1" w14:textId="77777777" w:rsidR="00114DEA" w:rsidRPr="008B7730" w:rsidRDefault="00A74553">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PGS.TS. Hoàng Văn Thành </w:t>
      </w:r>
      <w:r w:rsidR="00114DEA" w:rsidRPr="008B7730">
        <w:rPr>
          <w:rFonts w:ascii="Times New Roman" w:hAnsi="Times New Roman"/>
          <w:color w:val="000000" w:themeColor="text1"/>
          <w:sz w:val="26"/>
          <w:szCs w:val="26"/>
          <w:lang w:val="nl-NL"/>
        </w:rPr>
        <w:t xml:space="preserve">(2014),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xml:space="preserve">, NXB </w:t>
      </w:r>
      <w:r w:rsidR="00EE36D9">
        <w:rPr>
          <w:rFonts w:ascii="Times New Roman" w:hAnsi="Times New Roman"/>
          <w:color w:val="000000" w:themeColor="text1"/>
          <w:sz w:val="26"/>
          <w:szCs w:val="26"/>
          <w:lang w:val="nl-NL"/>
        </w:rPr>
        <w:t>Chính trị Quốc gia;</w:t>
      </w:r>
    </w:p>
    <w:p w14:paraId="6F8A606F" w14:textId="77777777" w:rsidR="00114DEA" w:rsidRPr="008B7730" w:rsidRDefault="002912A1">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Võ Văn Thành</w:t>
      </w:r>
      <w:r w:rsidR="00114DEA" w:rsidRPr="008B7730">
        <w:rPr>
          <w:rFonts w:ascii="Times New Roman" w:hAnsi="Times New Roman"/>
          <w:color w:val="000000" w:themeColor="text1"/>
          <w:sz w:val="26"/>
          <w:szCs w:val="26"/>
          <w:lang w:val="nl-NL"/>
        </w:rPr>
        <w:t xml:space="preserve"> (2015), </w:t>
      </w:r>
      <w:r w:rsidR="00114DEA" w:rsidRPr="008B7730">
        <w:rPr>
          <w:rFonts w:ascii="Times New Roman" w:hAnsi="Times New Roman"/>
          <w:i/>
          <w:color w:val="000000" w:themeColor="text1"/>
          <w:sz w:val="26"/>
          <w:szCs w:val="26"/>
          <w:lang w:val="nl-NL"/>
        </w:rPr>
        <w:t>Tổng quan du lịch</w:t>
      </w:r>
      <w:r w:rsidR="00114DEA" w:rsidRPr="008B7730">
        <w:rPr>
          <w:rFonts w:ascii="Times New Roman" w:hAnsi="Times New Roman"/>
          <w:color w:val="000000" w:themeColor="text1"/>
          <w:sz w:val="26"/>
          <w:szCs w:val="26"/>
          <w:lang w:val="nl-NL"/>
        </w:rPr>
        <w:t>, NXB Văn hóa – văn nghệ;</w:t>
      </w:r>
    </w:p>
    <w:p w14:paraId="2AA27557" w14:textId="77777777" w:rsidR="00114DEA" w:rsidRPr="008B7730" w:rsidRDefault="00114DEA">
      <w:pPr>
        <w:pStyle w:val="ListParagraph"/>
        <w:numPr>
          <w:ilvl w:val="0"/>
          <w:numId w:val="21"/>
        </w:numPr>
        <w:tabs>
          <w:tab w:val="left" w:pos="993"/>
        </w:tabs>
        <w:spacing w:after="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Luật Du lịch Việt Nam 2015, 2017</w:t>
      </w:r>
      <w:r w:rsidR="002912A1">
        <w:rPr>
          <w:rFonts w:ascii="Times New Roman" w:hAnsi="Times New Roman"/>
          <w:color w:val="000000" w:themeColor="text1"/>
          <w:sz w:val="26"/>
          <w:szCs w:val="26"/>
          <w:lang w:val="nl-NL"/>
        </w:rPr>
        <w:t>.</w:t>
      </w:r>
    </w:p>
    <w:p w14:paraId="357C5D8D" w14:textId="1CA3B1FF" w:rsidR="00114DEA" w:rsidRPr="008B7730" w:rsidRDefault="00114DEA" w:rsidP="00A74553">
      <w:pPr>
        <w:pStyle w:val="Heading1"/>
        <w:spacing w:before="60" w:after="60"/>
        <w:jc w:val="center"/>
        <w:rPr>
          <w:color w:val="000000" w:themeColor="text1"/>
          <w:sz w:val="30"/>
          <w:szCs w:val="30"/>
        </w:rPr>
      </w:pPr>
      <w:r w:rsidRPr="008B7730">
        <w:rPr>
          <w:color w:val="000000" w:themeColor="text1"/>
          <w:lang w:val="nl-NL"/>
        </w:rPr>
        <w:br w:type="page"/>
      </w:r>
      <w:bookmarkStart w:id="605" w:name="_Toc517444384"/>
      <w:bookmarkStart w:id="606" w:name="_Toc517709168"/>
      <w:bookmarkStart w:id="607" w:name="_Toc517710000"/>
      <w:bookmarkStart w:id="608" w:name="_Toc517989623"/>
      <w:bookmarkStart w:id="609" w:name="_Toc518507809"/>
      <w:bookmarkStart w:id="610" w:name="_Toc175945358"/>
      <w:r w:rsidRPr="008B7730">
        <w:rPr>
          <w:color w:val="000000" w:themeColor="text1"/>
          <w:sz w:val="30"/>
          <w:szCs w:val="30"/>
        </w:rPr>
        <w:lastRenderedPageBreak/>
        <w:t>CHƯƠNG 5</w:t>
      </w:r>
      <w:bookmarkEnd w:id="605"/>
      <w:bookmarkEnd w:id="606"/>
      <w:bookmarkEnd w:id="607"/>
      <w:bookmarkEnd w:id="608"/>
      <w:bookmarkEnd w:id="609"/>
      <w:bookmarkEnd w:id="610"/>
    </w:p>
    <w:p w14:paraId="34678671" w14:textId="146131E7" w:rsidR="00114DEA" w:rsidRDefault="00AB7734" w:rsidP="00A74553">
      <w:pPr>
        <w:pStyle w:val="Heading1"/>
        <w:spacing w:before="60" w:after="60"/>
        <w:jc w:val="center"/>
        <w:rPr>
          <w:color w:val="000000" w:themeColor="text1"/>
          <w:sz w:val="32"/>
          <w:szCs w:val="32"/>
        </w:rPr>
      </w:pPr>
      <w:bookmarkStart w:id="611" w:name="_Toc175945359"/>
      <w:r>
        <w:rPr>
          <w:color w:val="000000" w:themeColor="text1"/>
          <w:sz w:val="32"/>
          <w:szCs w:val="32"/>
        </w:rPr>
        <w:t>TỔ CHỨC PHÂN PHỐI SẢN PHẨM DU LỊCH</w:t>
      </w:r>
      <w:bookmarkEnd w:id="611"/>
    </w:p>
    <w:p w14:paraId="00231825" w14:textId="77777777" w:rsidR="001B453E" w:rsidRPr="008B7730" w:rsidRDefault="001B453E" w:rsidP="00A74553">
      <w:pPr>
        <w:pStyle w:val="Heading1"/>
        <w:spacing w:before="60" w:after="60"/>
        <w:jc w:val="center"/>
        <w:rPr>
          <w:color w:val="000000" w:themeColor="text1"/>
          <w:sz w:val="32"/>
          <w:szCs w:val="32"/>
        </w:rPr>
      </w:pPr>
    </w:p>
    <w:p w14:paraId="4297A9B5" w14:textId="0A45A66F" w:rsidR="00A036A3" w:rsidRPr="00A036A3" w:rsidRDefault="00A036A3" w:rsidP="00A94F4A">
      <w:pPr>
        <w:spacing w:before="60" w:after="60"/>
        <w:ind w:right="0"/>
        <w:rPr>
          <w:rFonts w:ascii="Times New Roman" w:hAnsi="Times New Roman"/>
          <w:b/>
          <w:sz w:val="26"/>
          <w:szCs w:val="26"/>
        </w:rPr>
      </w:pPr>
      <w:r w:rsidRPr="00A036A3">
        <w:rPr>
          <w:rFonts w:ascii="Times New Roman" w:hAnsi="Times New Roman"/>
          <w:b/>
          <w:sz w:val="26"/>
          <w:szCs w:val="26"/>
        </w:rPr>
        <w:t xml:space="preserve">NỘI DUNG CHƯƠNG </w:t>
      </w:r>
      <w:r w:rsidR="007E1DD3">
        <w:rPr>
          <w:rFonts w:ascii="Times New Roman" w:hAnsi="Times New Roman"/>
          <w:b/>
          <w:sz w:val="26"/>
          <w:szCs w:val="26"/>
        </w:rPr>
        <w:t>5</w:t>
      </w:r>
    </w:p>
    <w:p w14:paraId="051CCA10" w14:textId="47F15D13" w:rsidR="00114DEA" w:rsidRPr="008B7730" w:rsidRDefault="00114DEA" w:rsidP="00A74553">
      <w:pPr>
        <w:pStyle w:val="Heading2"/>
        <w:spacing w:after="60"/>
        <w:rPr>
          <w:color w:val="000000" w:themeColor="text1"/>
        </w:rPr>
      </w:pPr>
      <w:bookmarkStart w:id="612" w:name="_Toc517444387"/>
      <w:bookmarkStart w:id="613" w:name="_Toc517709171"/>
      <w:bookmarkStart w:id="614" w:name="_Toc517710003"/>
      <w:bookmarkStart w:id="615" w:name="_Toc518507812"/>
      <w:bookmarkStart w:id="616" w:name="_Toc175945360"/>
      <w:r w:rsidRPr="008B7730">
        <w:rPr>
          <w:color w:val="000000" w:themeColor="text1"/>
        </w:rPr>
        <w:t>5.1. Phân khúc thị trường</w:t>
      </w:r>
      <w:bookmarkEnd w:id="612"/>
      <w:bookmarkEnd w:id="613"/>
      <w:bookmarkEnd w:id="614"/>
      <w:bookmarkEnd w:id="615"/>
      <w:bookmarkEnd w:id="616"/>
    </w:p>
    <w:p w14:paraId="3C808302" w14:textId="31671A93" w:rsidR="00C77347" w:rsidRDefault="00114DEA" w:rsidP="00A74553">
      <w:pPr>
        <w:pStyle w:val="Heading3"/>
        <w:spacing w:after="60"/>
        <w:rPr>
          <w:color w:val="000000" w:themeColor="text1"/>
        </w:rPr>
      </w:pPr>
      <w:bookmarkStart w:id="617" w:name="_Toc517444388"/>
      <w:bookmarkStart w:id="618" w:name="_Toc517709172"/>
      <w:bookmarkStart w:id="619" w:name="_Toc517710004"/>
      <w:bookmarkStart w:id="620" w:name="_Toc518507813"/>
      <w:bookmarkStart w:id="621" w:name="_Toc175945361"/>
      <w:r w:rsidRPr="008B7730">
        <w:rPr>
          <w:color w:val="000000" w:themeColor="text1"/>
        </w:rPr>
        <w:t>5.1.1</w:t>
      </w:r>
      <w:r w:rsidRPr="008B7730">
        <w:rPr>
          <w:rStyle w:val="Heading2Char"/>
          <w:color w:val="000000" w:themeColor="text1"/>
        </w:rPr>
        <w:t>.</w:t>
      </w:r>
      <w:r w:rsidRPr="008B7730">
        <w:rPr>
          <w:color w:val="000000" w:themeColor="text1"/>
        </w:rPr>
        <w:t xml:space="preserve"> Khái niệm</w:t>
      </w:r>
      <w:bookmarkEnd w:id="617"/>
      <w:bookmarkEnd w:id="618"/>
      <w:bookmarkEnd w:id="619"/>
      <w:bookmarkEnd w:id="620"/>
      <w:bookmarkEnd w:id="621"/>
    </w:p>
    <w:p w14:paraId="292EAA3C" w14:textId="27AF68FA" w:rsidR="00114DEA"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Phân khúc thị t</w:t>
      </w:r>
      <w:r w:rsidR="00CC4AA8">
        <w:rPr>
          <w:rFonts w:ascii="Times New Roman" w:hAnsi="Times New Roman"/>
          <w:color w:val="000000" w:themeColor="text1"/>
          <w:sz w:val="26"/>
          <w:szCs w:val="26"/>
        </w:rPr>
        <w:t>rường là quá trình phân chia thị</w:t>
      </w:r>
      <w:r w:rsidRPr="008B7730">
        <w:rPr>
          <w:rFonts w:ascii="Times New Roman" w:hAnsi="Times New Roman"/>
          <w:color w:val="000000" w:themeColor="text1"/>
          <w:sz w:val="26"/>
          <w:szCs w:val="26"/>
        </w:rPr>
        <w:t xml:space="preserve"> trường tổng thể thành cách nhóm trên cơ sở những điểm khác biệt về nhu cầu, ước muốn và các đặc tính hay hành vi</w:t>
      </w:r>
      <w:r w:rsidR="00B12B34">
        <w:rPr>
          <w:rStyle w:val="FootnoteReference"/>
          <w:rFonts w:ascii="Times New Roman" w:hAnsi="Times New Roman"/>
          <w:color w:val="000000" w:themeColor="text1"/>
          <w:sz w:val="26"/>
          <w:szCs w:val="26"/>
        </w:rPr>
        <w:footnoteReference w:id="1"/>
      </w:r>
    </w:p>
    <w:p w14:paraId="7E4596B6" w14:textId="77777777" w:rsidR="0023748A" w:rsidRPr="008B7730" w:rsidRDefault="0023748A" w:rsidP="00A74553">
      <w:pPr>
        <w:spacing w:before="60" w:after="60" w:line="240" w:lineRule="auto"/>
        <w:ind w:right="0" w:firstLine="567"/>
        <w:rPr>
          <w:rFonts w:ascii="Times New Roman" w:hAnsi="Times New Roman"/>
          <w:color w:val="000000" w:themeColor="text1"/>
          <w:sz w:val="26"/>
          <w:szCs w:val="26"/>
        </w:rPr>
      </w:pPr>
      <w:r>
        <w:rPr>
          <w:rFonts w:ascii="Times New Roman" w:hAnsi="Times New Roman"/>
          <w:color w:val="000000" w:themeColor="text1"/>
          <w:sz w:val="26"/>
          <w:szCs w:val="26"/>
        </w:rPr>
        <w:t>Từ thị trường tổng thể sau khi phân chia sẽ thành các khúc thị trường.</w:t>
      </w:r>
    </w:p>
    <w:p w14:paraId="4EB3B8E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Khúc thị trường: Là nhóm khách hàng có sự đồng nhất về nhu cầu và có phản ứng giống nhau đối với các hoạt động marketing của doanh nghiệp. </w:t>
      </w:r>
    </w:p>
    <w:p w14:paraId="5FCA6331" w14:textId="7F111D69" w:rsidR="00114DEA" w:rsidRPr="008B7730" w:rsidRDefault="00114DEA" w:rsidP="00A74553">
      <w:pPr>
        <w:pStyle w:val="Heading3"/>
        <w:spacing w:after="60"/>
        <w:rPr>
          <w:color w:val="000000" w:themeColor="text1"/>
        </w:rPr>
      </w:pPr>
      <w:bookmarkStart w:id="622" w:name="_Toc518507814"/>
      <w:bookmarkStart w:id="623" w:name="_Toc175945362"/>
      <w:r w:rsidRPr="008B7730">
        <w:rPr>
          <w:color w:val="000000" w:themeColor="text1"/>
        </w:rPr>
        <w:t>5.1.2. Yêu cầu phân khúc thị trường</w:t>
      </w:r>
      <w:bookmarkEnd w:id="622"/>
      <w:bookmarkEnd w:id="623"/>
    </w:p>
    <w:p w14:paraId="724C3BB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Phân khúc thị trường nhằm giúp doanh nghiệp xác định được những khúc thị trường đồng nhất hơn thị trường tổng thể từ đó lựa chọn được những khúc thị trường phù hợp làm thị trường mục tiêu cho doanh nghiệp. Nhưng không có nghĩa là phân chia thị trường tổng thể càng nhỏ thì càng tốt, mà việc phân khúc thị trường phải giúp doanh nghiệp xác định được khúc thị trường hiệu quả. </w:t>
      </w:r>
    </w:p>
    <w:p w14:paraId="719CEC45" w14:textId="609C8582"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Một khúc thị trường hiệu quả là một nhóm các khách hàng mà doanh nghiệp có khả năng đáp ứng được nhu cầu và ước muốn </w:t>
      </w:r>
      <w:r w:rsidRPr="008B7730">
        <w:rPr>
          <w:rFonts w:ascii="Times New Roman" w:hAnsi="Times New Roman"/>
          <w:color w:val="000000" w:themeColor="text1"/>
          <w:sz w:val="26"/>
          <w:szCs w:val="26"/>
        </w:rPr>
        <w:lastRenderedPageBreak/>
        <w:t xml:space="preserve">của họ, đồng thời có số lượng đủ lớn để tạo ra dòng tiền thu lớn hơn dòng tiền chi cho những nỗ lực kinh doanh của doanh nghiệp. </w:t>
      </w:r>
    </w:p>
    <w:p w14:paraId="2C2103D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Hoạt động tìm kiến khúc thị trường có hiệu quả đòi hỏi việc phân khúc thị trường đảm bảo được những yêu cầu cơ bản sau:</w:t>
      </w:r>
    </w:p>
    <w:p w14:paraId="099CEA7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w:t>
      </w:r>
      <w:r w:rsidRPr="008B7730">
        <w:rPr>
          <w:rFonts w:ascii="Times New Roman" w:hAnsi="Times New Roman"/>
          <w:b/>
          <w:i/>
          <w:color w:val="000000" w:themeColor="text1"/>
          <w:sz w:val="26"/>
          <w:szCs w:val="26"/>
        </w:rPr>
        <w:t>Đo lường được:</w:t>
      </w:r>
      <w:r w:rsidRPr="008B7730">
        <w:rPr>
          <w:rFonts w:ascii="Times New Roman" w:hAnsi="Times New Roman"/>
          <w:color w:val="000000" w:themeColor="text1"/>
          <w:sz w:val="26"/>
          <w:szCs w:val="26"/>
        </w:rPr>
        <w:t xml:space="preserve"> Phân khúc thị trường phải đảm bảo đo lường được quy mô, sức mua và các đặc điểm của khách hàng ở mỗi khúc thị trường. Yêu cầu này rất cần thiết cho việc dự báo khối lượng tiêu thụ, chi phí sản xuất, doanh thu và lợi nhuận. Yêu cầu này có quan hệ khá chặt chẽ với những tiêu thức được sử dụng để phân khúc thị trường. Trên thực tế, có nhiều tiêu thức được sử dụng để phân khúc thị trường rất dễ đo lường như: tuổi, giới tính, thu nhập… nhưng lại có một số tiêu thức khác rất khó đo lường như: tâm lý, lối sống…</w:t>
      </w:r>
    </w:p>
    <w:p w14:paraId="63DB497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 Dễ tiếp cận:</w:t>
      </w:r>
      <w:r w:rsidRPr="008B7730">
        <w:rPr>
          <w:rFonts w:ascii="Times New Roman" w:hAnsi="Times New Roman"/>
          <w:color w:val="000000" w:themeColor="text1"/>
          <w:sz w:val="26"/>
          <w:szCs w:val="26"/>
        </w:rPr>
        <w:t xml:space="preserve"> Sau khi phân khúc thị trường có thể sẽ có rất nhiều khúc thị trường khác nhau được hình thành với các cơ hội kinh doanh khác nhau. Với mỗi doanh nghiệp cụ thể, những khúc thị trường có giá trị phải là những khúc thị trường mà doanh nghiệp tiếp cận được, phục vụ được bằng hệ thống phân phối và các hoạt động truyền thông.  </w:t>
      </w:r>
    </w:p>
    <w:p w14:paraId="6E9D641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w:t>
      </w:r>
      <w:r w:rsidRPr="008B7730">
        <w:rPr>
          <w:rFonts w:ascii="Times New Roman" w:hAnsi="Times New Roman"/>
          <w:b/>
          <w:i/>
          <w:color w:val="000000" w:themeColor="text1"/>
          <w:sz w:val="26"/>
          <w:szCs w:val="26"/>
        </w:rPr>
        <w:t>Có quy mô đủ lớn:</w:t>
      </w:r>
      <w:r w:rsidRPr="008B7730">
        <w:rPr>
          <w:rFonts w:ascii="Times New Roman" w:hAnsi="Times New Roman"/>
          <w:color w:val="000000" w:themeColor="text1"/>
          <w:sz w:val="26"/>
          <w:szCs w:val="26"/>
        </w:rPr>
        <w:t xml:space="preserve"> Việc phân khúc thị trường phải hình thành được những khúc thị trường có quy mô đủ lớn để có thể hứa hẹn một số lượng khách hàng đảm bảo khả năng sinh lời. Khi thực hiện một chương trình Marketing riêng cho khúc thị trường đó, doanh nghiệp sẽ thu được lợi nhuận.</w:t>
      </w:r>
    </w:p>
    <w:p w14:paraId="2714CF3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w:t>
      </w:r>
      <w:r w:rsidRPr="008B7730">
        <w:rPr>
          <w:rFonts w:ascii="Times New Roman" w:hAnsi="Times New Roman"/>
          <w:b/>
          <w:i/>
          <w:color w:val="000000" w:themeColor="text1"/>
          <w:sz w:val="26"/>
          <w:szCs w:val="26"/>
        </w:rPr>
        <w:t>Có thể phân biệt được:</w:t>
      </w:r>
      <w:r w:rsidRPr="008B7730">
        <w:rPr>
          <w:rFonts w:ascii="Times New Roman" w:hAnsi="Times New Roman"/>
          <w:color w:val="000000" w:themeColor="text1"/>
          <w:sz w:val="26"/>
          <w:szCs w:val="26"/>
        </w:rPr>
        <w:t xml:space="preserve"> Các khúc thị trường được hình thành sau khi phân khúc phải có đặc điểm khác biệt và có những đòi hỏi Marketing riêng. Ví dụ: </w:t>
      </w:r>
      <w:r w:rsidR="00B12443">
        <w:rPr>
          <w:rFonts w:ascii="Times New Roman" w:hAnsi="Times New Roman"/>
          <w:color w:val="000000" w:themeColor="text1"/>
          <w:sz w:val="26"/>
          <w:szCs w:val="26"/>
        </w:rPr>
        <w:t>khách sạn khi phân chia đối tượng khách hàng phải có sự khác biệt trong nhu cầu về lưu trú, thu nhập, yêu cầu về cơ sở vật chất khi sử dụng và khả năng chi trả.</w:t>
      </w:r>
    </w:p>
    <w:p w14:paraId="645E78A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i/>
          <w:color w:val="000000" w:themeColor="text1"/>
          <w:sz w:val="26"/>
          <w:szCs w:val="26"/>
        </w:rPr>
        <w:t>- Có tính khả thi:</w:t>
      </w:r>
      <w:r w:rsidRPr="008B7730">
        <w:rPr>
          <w:rFonts w:ascii="Times New Roman" w:hAnsi="Times New Roman"/>
          <w:color w:val="000000" w:themeColor="text1"/>
          <w:sz w:val="26"/>
          <w:szCs w:val="26"/>
        </w:rPr>
        <w:t xml:space="preserve"> Các khúc thị trường được hình thành sau khi phân khúc phải là những khúc thị trường mà doanh nghiệp có đủ khả năng về nhân lực, tài chính, kỹ thuật, marketing… để</w:t>
      </w:r>
      <w:r w:rsidR="00CC4AA8">
        <w:rPr>
          <w:rFonts w:ascii="Times New Roman" w:hAnsi="Times New Roman"/>
          <w:color w:val="000000" w:themeColor="text1"/>
          <w:sz w:val="26"/>
          <w:szCs w:val="26"/>
        </w:rPr>
        <w:t xml:space="preserve"> đáp ứng. Ví dụ: một hãng hàng </w:t>
      </w:r>
      <w:r w:rsidRPr="008B7730">
        <w:rPr>
          <w:rFonts w:ascii="Times New Roman" w:hAnsi="Times New Roman"/>
          <w:color w:val="000000" w:themeColor="text1"/>
          <w:sz w:val="26"/>
          <w:szCs w:val="26"/>
        </w:rPr>
        <w:t xml:space="preserve">không nhỏ xác định được bảy phân khúc thị trường nhưng do số lượng nhân viên của họ quá ít nên </w:t>
      </w:r>
      <w:r w:rsidRPr="008B7730">
        <w:rPr>
          <w:rFonts w:ascii="Times New Roman" w:hAnsi="Times New Roman"/>
          <w:color w:val="000000" w:themeColor="text1"/>
          <w:sz w:val="26"/>
          <w:szCs w:val="26"/>
        </w:rPr>
        <w:lastRenderedPageBreak/>
        <w:t>không thể triển khai được các chương trình marketing cho từng phân khúc thị trường được.</w:t>
      </w:r>
    </w:p>
    <w:p w14:paraId="17485CD1" w14:textId="0B659E5A" w:rsidR="00114DEA" w:rsidRPr="008B7730" w:rsidRDefault="00114DEA" w:rsidP="00A74553">
      <w:pPr>
        <w:pStyle w:val="Heading3"/>
        <w:spacing w:after="60"/>
        <w:rPr>
          <w:color w:val="000000" w:themeColor="text1"/>
        </w:rPr>
      </w:pPr>
      <w:bookmarkStart w:id="624" w:name="_Toc518507815"/>
      <w:bookmarkStart w:id="625" w:name="_Toc175945363"/>
      <w:r w:rsidRPr="008B7730">
        <w:rPr>
          <w:color w:val="000000" w:themeColor="text1"/>
        </w:rPr>
        <w:t>5.1.3. Các tiêu thức phân khúc thị trường</w:t>
      </w:r>
      <w:bookmarkEnd w:id="624"/>
      <w:bookmarkEnd w:id="625"/>
    </w:p>
    <w:p w14:paraId="4E1D7AD8" w14:textId="77777777" w:rsidR="00114DEA" w:rsidRPr="008B7730" w:rsidRDefault="00114DEA" w:rsidP="00A74553">
      <w:pPr>
        <w:spacing w:before="60" w:after="60" w:line="240" w:lineRule="auto"/>
        <w:ind w:right="0"/>
        <w:jc w:val="center"/>
        <w:rPr>
          <w:rStyle w:val="normal1"/>
          <w:rFonts w:ascii="Times New Roman" w:hAnsi="Times New Roman"/>
          <w:color w:val="000000" w:themeColor="text1"/>
          <w:sz w:val="26"/>
          <w:szCs w:val="26"/>
          <w:lang w:val="vi-VN"/>
        </w:rPr>
      </w:pPr>
      <w:r w:rsidRPr="008B7730">
        <w:rPr>
          <w:rStyle w:val="normal1"/>
          <w:rFonts w:ascii="Times New Roman" w:hAnsi="Times New Roman"/>
          <w:color w:val="000000" w:themeColor="text1"/>
          <w:sz w:val="26"/>
          <w:szCs w:val="26"/>
          <w:lang w:val="vi-VN"/>
        </w:rPr>
        <w:t>Bảng 5.1. Các cơ sở và tiêu thức phân khúc thị trường người tiêu dùng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4714"/>
      </w:tblGrid>
      <w:tr w:rsidR="008B7730" w:rsidRPr="008B7730" w14:paraId="48CD6429" w14:textId="77777777" w:rsidTr="000A1A48">
        <w:tc>
          <w:tcPr>
            <w:tcW w:w="3168" w:type="dxa"/>
            <w:shd w:val="clear" w:color="auto" w:fill="auto"/>
          </w:tcPr>
          <w:p w14:paraId="5BFE7DCB" w14:textId="77777777" w:rsidR="00114DEA" w:rsidRPr="008B7730" w:rsidRDefault="00114DEA" w:rsidP="00A74553">
            <w:pPr>
              <w:spacing w:before="60" w:after="60" w:line="240" w:lineRule="auto"/>
              <w:ind w:right="0" w:firstLine="567"/>
              <w:rPr>
                <w:rStyle w:val="normal1"/>
                <w:rFonts w:ascii="Times New Roman" w:hAnsi="Times New Roman"/>
                <w:b/>
                <w:color w:val="000000" w:themeColor="text1"/>
                <w:sz w:val="26"/>
                <w:szCs w:val="26"/>
                <w:lang w:val="vi-VN"/>
              </w:rPr>
            </w:pPr>
            <w:r w:rsidRPr="008B7730">
              <w:rPr>
                <w:rStyle w:val="normal1"/>
                <w:rFonts w:ascii="Times New Roman" w:hAnsi="Times New Roman"/>
                <w:b/>
                <w:color w:val="000000" w:themeColor="text1"/>
                <w:sz w:val="26"/>
                <w:szCs w:val="26"/>
                <w:lang w:val="vi-VN"/>
              </w:rPr>
              <w:t>Cơ sở và tiêu thức</w:t>
            </w:r>
          </w:p>
        </w:tc>
        <w:tc>
          <w:tcPr>
            <w:tcW w:w="6030" w:type="dxa"/>
            <w:shd w:val="clear" w:color="auto" w:fill="auto"/>
          </w:tcPr>
          <w:p w14:paraId="4D2CBFF8" w14:textId="77777777" w:rsidR="00114DEA" w:rsidRPr="008B7730" w:rsidRDefault="00114DEA" w:rsidP="00A74553">
            <w:pPr>
              <w:spacing w:before="60" w:after="60" w:line="240" w:lineRule="auto"/>
              <w:ind w:right="0" w:firstLine="567"/>
              <w:rPr>
                <w:rStyle w:val="normal1"/>
                <w:rFonts w:ascii="Times New Roman" w:hAnsi="Times New Roman"/>
                <w:b/>
                <w:color w:val="000000" w:themeColor="text1"/>
                <w:sz w:val="26"/>
                <w:szCs w:val="26"/>
                <w:lang w:val="vi-VN"/>
              </w:rPr>
            </w:pPr>
            <w:r w:rsidRPr="008B7730">
              <w:rPr>
                <w:rStyle w:val="normal1"/>
                <w:rFonts w:ascii="Times New Roman" w:hAnsi="Times New Roman"/>
                <w:b/>
                <w:color w:val="000000" w:themeColor="text1"/>
                <w:sz w:val="26"/>
                <w:szCs w:val="26"/>
                <w:lang w:val="vi-VN"/>
              </w:rPr>
              <w:t>Các khúc thị trường điển hình</w:t>
            </w:r>
          </w:p>
        </w:tc>
      </w:tr>
      <w:tr w:rsidR="008B7730" w:rsidRPr="008B7730" w14:paraId="6EB4ED19" w14:textId="77777777" w:rsidTr="000A1A48">
        <w:tc>
          <w:tcPr>
            <w:tcW w:w="3168" w:type="dxa"/>
            <w:shd w:val="clear" w:color="auto" w:fill="auto"/>
          </w:tcPr>
          <w:p w14:paraId="0A885549" w14:textId="77777777" w:rsidR="00114DEA" w:rsidRPr="008B7730" w:rsidRDefault="00114DEA" w:rsidP="00A74553">
            <w:pPr>
              <w:spacing w:before="60" w:after="60" w:line="240" w:lineRule="auto"/>
              <w:ind w:right="0"/>
              <w:rPr>
                <w:rStyle w:val="normal1"/>
                <w:rFonts w:ascii="Times New Roman" w:hAnsi="Times New Roman"/>
                <w:b/>
                <w:i/>
                <w:color w:val="000000" w:themeColor="text1"/>
                <w:sz w:val="26"/>
                <w:szCs w:val="26"/>
                <w:lang w:val="vi-VN"/>
              </w:rPr>
            </w:pPr>
            <w:r w:rsidRPr="008B7730">
              <w:rPr>
                <w:rStyle w:val="normal1"/>
                <w:rFonts w:ascii="Times New Roman" w:hAnsi="Times New Roman"/>
                <w:b/>
                <w:i/>
                <w:color w:val="000000" w:themeColor="text1"/>
                <w:sz w:val="26"/>
                <w:szCs w:val="26"/>
                <w:lang w:val="vi-VN"/>
              </w:rPr>
              <w:t>Địa lý</w:t>
            </w:r>
          </w:p>
          <w:p w14:paraId="2B3C8393"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Vùng</w:t>
            </w:r>
          </w:p>
          <w:p w14:paraId="4B905EC4"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Miền</w:t>
            </w:r>
          </w:p>
          <w:p w14:paraId="7C90602A"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Mật độ dân cư</w:t>
            </w:r>
          </w:p>
          <w:p w14:paraId="49C618BA"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Loại đô thị</w:t>
            </w:r>
          </w:p>
          <w:p w14:paraId="4FAF7FF2"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lang w:val="vi-VN"/>
              </w:rPr>
            </w:pPr>
            <w:r w:rsidRPr="008B7730">
              <w:rPr>
                <w:rStyle w:val="normal1"/>
                <w:rFonts w:ascii="Times New Roman" w:hAnsi="Times New Roman"/>
                <w:color w:val="000000" w:themeColor="text1"/>
                <w:sz w:val="26"/>
                <w:szCs w:val="26"/>
              </w:rPr>
              <w:t>Khí hậu</w:t>
            </w:r>
          </w:p>
        </w:tc>
        <w:tc>
          <w:tcPr>
            <w:tcW w:w="6030" w:type="dxa"/>
            <w:shd w:val="clear" w:color="auto" w:fill="auto"/>
          </w:tcPr>
          <w:p w14:paraId="1ACC41BB"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lang w:val="vi-VN"/>
              </w:rPr>
            </w:pPr>
          </w:p>
          <w:p w14:paraId="29025C1B"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Đồng bằng, miền núi</w:t>
            </w:r>
          </w:p>
          <w:p w14:paraId="5A9441FC"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Miền bắc, trung, nam</w:t>
            </w:r>
          </w:p>
          <w:p w14:paraId="04B45A02"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5000 người/km</w:t>
            </w:r>
            <w:r w:rsidRPr="008B7730">
              <w:rPr>
                <w:rStyle w:val="normal1"/>
                <w:rFonts w:ascii="Times New Roman" w:hAnsi="Times New Roman"/>
                <w:color w:val="000000" w:themeColor="text1"/>
                <w:sz w:val="26"/>
                <w:szCs w:val="26"/>
                <w:vertAlign w:val="superscript"/>
              </w:rPr>
              <w:t>2</w:t>
            </w:r>
            <w:r w:rsidRPr="008B7730">
              <w:rPr>
                <w:rStyle w:val="normal1"/>
                <w:rFonts w:ascii="Times New Roman" w:hAnsi="Times New Roman"/>
                <w:color w:val="000000" w:themeColor="text1"/>
                <w:sz w:val="26"/>
                <w:szCs w:val="26"/>
              </w:rPr>
              <w:t>, 7000 người/</w:t>
            </w:r>
            <w:r w:rsidR="0095105C" w:rsidRPr="008B7730">
              <w:rPr>
                <w:rStyle w:val="normal1"/>
                <w:rFonts w:ascii="Times New Roman" w:hAnsi="Times New Roman"/>
                <w:color w:val="000000" w:themeColor="text1"/>
                <w:sz w:val="26"/>
                <w:szCs w:val="26"/>
              </w:rPr>
              <w:fldChar w:fldCharType="begin"/>
            </w:r>
            <w:r w:rsidRPr="008B7730">
              <w:rPr>
                <w:rStyle w:val="normal1"/>
                <w:rFonts w:ascii="Times New Roman" w:hAnsi="Times New Roman"/>
                <w:color w:val="000000" w:themeColor="text1"/>
                <w:sz w:val="26"/>
                <w:szCs w:val="26"/>
              </w:rPr>
              <w:instrText xml:space="preserve"> QUOTE </w:instrText>
            </w:r>
            <m:oMath>
              <m:sSup>
                <m:sSupPr>
                  <m:ctrlPr>
                    <w:rPr>
                      <w:rFonts w:ascii="Cambria Math" w:hAnsi="Cambria Math"/>
                      <w:color w:val="000000" w:themeColor="text1"/>
                      <w:sz w:val="26"/>
                      <w:szCs w:val="26"/>
                    </w:rPr>
                  </m:ctrlPr>
                </m:sSupPr>
                <m:e>
                  <m:r>
                    <m:rPr>
                      <m:sty m:val="p"/>
                    </m:rPr>
                    <w:rPr>
                      <w:rFonts w:ascii="Cambria Math" w:hAnsi="Cambria Math"/>
                      <w:color w:val="000000" w:themeColor="text1"/>
                      <w:sz w:val="26"/>
                      <w:szCs w:val="26"/>
                    </w:rPr>
                    <m:t>km</m:t>
                  </m:r>
                </m:e>
                <m:sup>
                  <m:r>
                    <m:rPr>
                      <m:sty m:val="p"/>
                    </m:rPr>
                    <w:rPr>
                      <w:rFonts w:ascii="Cambria Math" w:hAnsi="Cambria Math"/>
                      <w:color w:val="000000" w:themeColor="text1"/>
                      <w:sz w:val="26"/>
                      <w:szCs w:val="26"/>
                    </w:rPr>
                    <m:t>2</m:t>
                  </m:r>
                </m:sup>
              </m:sSup>
            </m:oMath>
            <w:r w:rsidR="0095105C" w:rsidRPr="008B7730">
              <w:rPr>
                <w:rStyle w:val="normal1"/>
                <w:rFonts w:ascii="Times New Roman" w:hAnsi="Times New Roman"/>
                <w:color w:val="000000" w:themeColor="text1"/>
                <w:sz w:val="26"/>
                <w:szCs w:val="26"/>
              </w:rPr>
              <w:fldChar w:fldCharType="end"/>
            </w:r>
            <w:r w:rsidRPr="008B7730">
              <w:rPr>
                <w:rStyle w:val="normal1"/>
                <w:rFonts w:ascii="Times New Roman" w:hAnsi="Times New Roman"/>
                <w:color w:val="000000" w:themeColor="text1"/>
                <w:sz w:val="26"/>
                <w:szCs w:val="26"/>
              </w:rPr>
              <w:t>km</w:t>
            </w:r>
            <w:r w:rsidRPr="008B7730">
              <w:rPr>
                <w:rStyle w:val="normal1"/>
                <w:rFonts w:ascii="Times New Roman" w:hAnsi="Times New Roman"/>
                <w:color w:val="000000" w:themeColor="text1"/>
                <w:sz w:val="26"/>
                <w:szCs w:val="26"/>
                <w:vertAlign w:val="superscript"/>
              </w:rPr>
              <w:t>2</w:t>
            </w:r>
          </w:p>
          <w:p w14:paraId="15EDC310"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vertAlign w:val="superscript"/>
              </w:rPr>
            </w:pPr>
            <w:r w:rsidRPr="008B7730">
              <w:rPr>
                <w:rStyle w:val="normal1"/>
                <w:rFonts w:ascii="Times New Roman" w:hAnsi="Times New Roman"/>
                <w:color w:val="000000" w:themeColor="text1"/>
                <w:sz w:val="26"/>
                <w:szCs w:val="26"/>
              </w:rPr>
              <w:t>Hạng 1, 2, 3, 4 (thị xã), 5 (thị trấn)</w:t>
            </w:r>
          </w:p>
          <w:p w14:paraId="5D610976"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 xml:space="preserve">Nhiệt đới gió mùa, ôn đới, hàn đới </w:t>
            </w:r>
          </w:p>
        </w:tc>
      </w:tr>
      <w:tr w:rsidR="008B7730" w:rsidRPr="008B7730" w14:paraId="16F26074" w14:textId="77777777" w:rsidTr="000A1A48">
        <w:tc>
          <w:tcPr>
            <w:tcW w:w="3168" w:type="dxa"/>
            <w:shd w:val="clear" w:color="auto" w:fill="auto"/>
          </w:tcPr>
          <w:p w14:paraId="2DF8D43D" w14:textId="77777777" w:rsidR="00114DEA" w:rsidRPr="008B7730" w:rsidRDefault="00114DEA" w:rsidP="00A74553">
            <w:pPr>
              <w:spacing w:before="60" w:after="60" w:line="240" w:lineRule="auto"/>
              <w:ind w:right="0"/>
              <w:rPr>
                <w:rStyle w:val="normal1"/>
                <w:rFonts w:ascii="Times New Roman" w:hAnsi="Times New Roman"/>
                <w:b/>
                <w:i/>
                <w:color w:val="000000" w:themeColor="text1"/>
                <w:sz w:val="26"/>
                <w:szCs w:val="26"/>
              </w:rPr>
            </w:pPr>
            <w:r w:rsidRPr="008B7730">
              <w:rPr>
                <w:rStyle w:val="normal1"/>
                <w:rFonts w:ascii="Times New Roman" w:hAnsi="Times New Roman"/>
                <w:b/>
                <w:i/>
                <w:color w:val="000000" w:themeColor="text1"/>
                <w:sz w:val="26"/>
                <w:szCs w:val="26"/>
              </w:rPr>
              <w:t>Nhân khẩu</w:t>
            </w:r>
          </w:p>
          <w:p w14:paraId="3DF30140"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Tuổi</w:t>
            </w:r>
          </w:p>
          <w:p w14:paraId="2E83CCF7"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Giới tính</w:t>
            </w:r>
          </w:p>
          <w:p w14:paraId="115AFBF8"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Quy mô gia đình</w:t>
            </w:r>
          </w:p>
          <w:p w14:paraId="6A812392"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Chu kỳ sống gia đình</w:t>
            </w:r>
          </w:p>
          <w:p w14:paraId="773E8701"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p>
          <w:p w14:paraId="34CE31F1"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p>
          <w:p w14:paraId="655EB8B3"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Thu nhập</w:t>
            </w:r>
          </w:p>
          <w:p w14:paraId="7DE0962C"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Nghề nghiệp</w:t>
            </w:r>
          </w:p>
          <w:p w14:paraId="2BEE0C73"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Học vấn</w:t>
            </w:r>
          </w:p>
          <w:p w14:paraId="666051FF"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Tôn giáo</w:t>
            </w:r>
          </w:p>
        </w:tc>
        <w:tc>
          <w:tcPr>
            <w:tcW w:w="6030" w:type="dxa"/>
            <w:shd w:val="clear" w:color="auto" w:fill="auto"/>
          </w:tcPr>
          <w:p w14:paraId="183682A6"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p>
          <w:p w14:paraId="7E3EDA11"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&lt;6, 6-18, 19-34, 35-49, 50-64, &gt;64</w:t>
            </w:r>
          </w:p>
          <w:p w14:paraId="4C40AE1E"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Nam, nữ</w:t>
            </w:r>
          </w:p>
          <w:p w14:paraId="68649D1F"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1-2 người, 3-4 người, &gt;4 người</w:t>
            </w:r>
          </w:p>
          <w:p w14:paraId="76ECA180"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Độc thân, gia đình chưa có con, gia đình có con dưới 10 tuổi, gia đình có con từ 11-18 tuổi, gia đình có con đã lập gia đình…</w:t>
            </w:r>
          </w:p>
          <w:p w14:paraId="6EFC9346"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&lt; 1 triệu, 1-2 triệu, 2-3 triệu, &gt;3 triệu</w:t>
            </w:r>
          </w:p>
          <w:p w14:paraId="6AAAD44C"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Giáo viên, bác sỹ, nội trợ, bán hàng…</w:t>
            </w:r>
          </w:p>
          <w:p w14:paraId="369F48CB"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Tiểu học, trung học, đại học…</w:t>
            </w:r>
          </w:p>
          <w:p w14:paraId="17B85DC7"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Phật giáo, thiên chúa giáo, tin lành, hồi giáo…</w:t>
            </w:r>
          </w:p>
        </w:tc>
      </w:tr>
      <w:tr w:rsidR="008B7730" w:rsidRPr="008B7730" w14:paraId="1E200339" w14:textId="77777777" w:rsidTr="000A1A48">
        <w:tc>
          <w:tcPr>
            <w:tcW w:w="3168" w:type="dxa"/>
            <w:shd w:val="clear" w:color="auto" w:fill="auto"/>
          </w:tcPr>
          <w:p w14:paraId="6B6B0EB7" w14:textId="77777777" w:rsidR="00114DEA" w:rsidRPr="008B7730" w:rsidRDefault="00114DEA" w:rsidP="00A74553">
            <w:pPr>
              <w:spacing w:before="60" w:after="60" w:line="240" w:lineRule="auto"/>
              <w:ind w:right="0"/>
              <w:rPr>
                <w:rStyle w:val="normal1"/>
                <w:rFonts w:ascii="Times New Roman" w:hAnsi="Times New Roman"/>
                <w:b/>
                <w:i/>
                <w:color w:val="000000" w:themeColor="text1"/>
                <w:sz w:val="26"/>
                <w:szCs w:val="26"/>
              </w:rPr>
            </w:pPr>
            <w:r w:rsidRPr="008B7730">
              <w:rPr>
                <w:rStyle w:val="normal1"/>
                <w:rFonts w:ascii="Times New Roman" w:hAnsi="Times New Roman"/>
                <w:b/>
                <w:i/>
                <w:color w:val="000000" w:themeColor="text1"/>
                <w:sz w:val="26"/>
                <w:szCs w:val="26"/>
              </w:rPr>
              <w:t>Tâm lý</w:t>
            </w:r>
          </w:p>
          <w:p w14:paraId="052074C0"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Tầng lớp xã hội</w:t>
            </w:r>
          </w:p>
          <w:p w14:paraId="492B9D60"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 xml:space="preserve">Lối sống </w:t>
            </w:r>
          </w:p>
          <w:p w14:paraId="29414B7C"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Cá tính</w:t>
            </w:r>
          </w:p>
        </w:tc>
        <w:tc>
          <w:tcPr>
            <w:tcW w:w="6030" w:type="dxa"/>
            <w:shd w:val="clear" w:color="auto" w:fill="auto"/>
          </w:tcPr>
          <w:p w14:paraId="48F9A532"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p>
          <w:p w14:paraId="2C433E24"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Bình dân, trung lưu, thượng lưu</w:t>
            </w:r>
          </w:p>
          <w:p w14:paraId="2AB3AFCA"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An phận, cầu tiến, tân tiến…</w:t>
            </w:r>
          </w:p>
          <w:p w14:paraId="4A6BA183"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Bốc đồng, hướng nội, hướng ngoại…</w:t>
            </w:r>
          </w:p>
        </w:tc>
      </w:tr>
      <w:tr w:rsidR="008B7730" w:rsidRPr="008B7730" w14:paraId="3D25C896" w14:textId="77777777" w:rsidTr="000A1A48">
        <w:tc>
          <w:tcPr>
            <w:tcW w:w="3168" w:type="dxa"/>
            <w:shd w:val="clear" w:color="auto" w:fill="auto"/>
          </w:tcPr>
          <w:p w14:paraId="4D285302" w14:textId="77777777" w:rsidR="00114DEA" w:rsidRPr="008B7730" w:rsidRDefault="00114DEA" w:rsidP="00A74553">
            <w:pPr>
              <w:spacing w:before="60" w:after="60" w:line="240" w:lineRule="auto"/>
              <w:ind w:right="0"/>
              <w:rPr>
                <w:rStyle w:val="normal1"/>
                <w:rFonts w:ascii="Times New Roman" w:hAnsi="Times New Roman"/>
                <w:b/>
                <w:i/>
                <w:color w:val="000000" w:themeColor="text1"/>
                <w:sz w:val="26"/>
                <w:szCs w:val="26"/>
              </w:rPr>
            </w:pPr>
            <w:r w:rsidRPr="008B7730">
              <w:rPr>
                <w:rStyle w:val="normal1"/>
                <w:rFonts w:ascii="Times New Roman" w:hAnsi="Times New Roman"/>
                <w:b/>
                <w:i/>
                <w:color w:val="000000" w:themeColor="text1"/>
                <w:sz w:val="26"/>
                <w:szCs w:val="26"/>
              </w:rPr>
              <w:t>Hành vi</w:t>
            </w:r>
          </w:p>
          <w:p w14:paraId="1F056180"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lastRenderedPageBreak/>
              <w:t>Lý do mua hàng</w:t>
            </w:r>
          </w:p>
          <w:p w14:paraId="2C7A22F3"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Lợi ích tìm kiếm</w:t>
            </w:r>
          </w:p>
          <w:p w14:paraId="649B87A3"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Tình trạng sử dụng</w:t>
            </w:r>
          </w:p>
          <w:p w14:paraId="3DAF5D5E"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Mức độ sử dụng</w:t>
            </w:r>
          </w:p>
          <w:p w14:paraId="0B9DC13C"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Mức độ trung thành</w:t>
            </w:r>
          </w:p>
          <w:p w14:paraId="3E0AC55B"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Giai đoạn sẵn sàng mua</w:t>
            </w:r>
          </w:p>
          <w:p w14:paraId="3E42147E"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p>
          <w:p w14:paraId="0818F6D9"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Thái độ</w:t>
            </w:r>
          </w:p>
        </w:tc>
        <w:tc>
          <w:tcPr>
            <w:tcW w:w="6030" w:type="dxa"/>
            <w:shd w:val="clear" w:color="auto" w:fill="auto"/>
          </w:tcPr>
          <w:p w14:paraId="40C2AAD7"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p>
          <w:p w14:paraId="0720C2F1"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lastRenderedPageBreak/>
              <w:t>Mua thường xuyên, mua dịp đặc biệt…</w:t>
            </w:r>
          </w:p>
          <w:p w14:paraId="0EE339F2"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Chất lượng, dịch vụ, tốc độ…</w:t>
            </w:r>
          </w:p>
          <w:p w14:paraId="3E32BAB4"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Sử dụng rồi, chưa sử dụng…</w:t>
            </w:r>
          </w:p>
          <w:p w14:paraId="3B31514D"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Nhiều, vừa phải, ít…</w:t>
            </w:r>
          </w:p>
          <w:p w14:paraId="6E08BC81"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Cao, dao động, thấp…</w:t>
            </w:r>
          </w:p>
          <w:p w14:paraId="60349048"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Chưa biết, biết, hiểu, quan tâm, ưa chuộng, có ý định mua, đi mua</w:t>
            </w:r>
          </w:p>
          <w:p w14:paraId="5B8FF7E4" w14:textId="77777777" w:rsidR="00114DEA" w:rsidRPr="008B7730" w:rsidRDefault="00114DEA" w:rsidP="00A74553">
            <w:pPr>
              <w:spacing w:before="60" w:after="60" w:line="240" w:lineRule="auto"/>
              <w:ind w:right="0"/>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Nồng nhiệt, tích cực, thờ ơ, thù ghét…</w:t>
            </w:r>
          </w:p>
        </w:tc>
      </w:tr>
    </w:tbl>
    <w:p w14:paraId="6D8CE567" w14:textId="77777777" w:rsidR="00114DEA" w:rsidRPr="008B7730" w:rsidRDefault="00114DEA" w:rsidP="00A74553">
      <w:pPr>
        <w:pStyle w:val="Heading4"/>
        <w:spacing w:after="60"/>
        <w:rPr>
          <w:color w:val="000000" w:themeColor="text1"/>
        </w:rPr>
      </w:pPr>
      <w:bookmarkStart w:id="626" w:name="_Toc517444389"/>
      <w:bookmarkStart w:id="627" w:name="_Toc517709173"/>
      <w:bookmarkStart w:id="628" w:name="_Toc517710005"/>
      <w:bookmarkStart w:id="629" w:name="_Toc518507816"/>
      <w:r w:rsidRPr="008B7730">
        <w:rPr>
          <w:color w:val="000000" w:themeColor="text1"/>
        </w:rPr>
        <w:lastRenderedPageBreak/>
        <w:t>5.1.3.1. Tiêu thức địa lý</w:t>
      </w:r>
      <w:bookmarkEnd w:id="626"/>
      <w:bookmarkEnd w:id="627"/>
      <w:bookmarkEnd w:id="628"/>
      <w:bookmarkEnd w:id="629"/>
    </w:p>
    <w:p w14:paraId="5149822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Phân khúc thị trường theo yếu tố địa lý đòi hỏi phải chia thị trường thành những đơn vị địa lý khác nhau như: quốc gia, bang, vùng, tỉnh, thành phố, hay xã. Sau khi phân khúc, doanh nghiệp có thể quyết định hoạt động trong một, một vài vùng địa lý hay hoạt động trong tất cả các vùng, nhưng chú ý đến những sự khác biệt về các nhu cầu và sở thích của từng vùng địa lý. </w:t>
      </w:r>
    </w:p>
    <w:p w14:paraId="0C11DA1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Phân khúc thị trường theo địa lý được áp dụng phổ biến vì yếu tố này có ảnh hưởng mạnh mẽ đến đặc điểm tiêu dùng. Những tác động ảnh hưởng này chủ yếu liên quan mật thiết đến tập quán và thị hiếu tiêu dùng của dân cư, vì các khu vực địa lý khác nhau thường có sự khác biệt nhất định về phong tục, tập quán, đặc điểm và thói quen tiêu dùng…</w:t>
      </w:r>
    </w:p>
    <w:p w14:paraId="23E7B337" w14:textId="77777777" w:rsidR="00114DEA" w:rsidRPr="008B7730" w:rsidRDefault="00114DEA" w:rsidP="00A74553">
      <w:pPr>
        <w:pStyle w:val="Heading4"/>
        <w:spacing w:after="60"/>
        <w:rPr>
          <w:color w:val="000000" w:themeColor="text1"/>
        </w:rPr>
      </w:pPr>
      <w:bookmarkStart w:id="630" w:name="_Toc517444390"/>
      <w:bookmarkStart w:id="631" w:name="_Toc517709174"/>
      <w:bookmarkStart w:id="632" w:name="_Toc517710006"/>
      <w:bookmarkStart w:id="633" w:name="_Toc518507817"/>
      <w:r w:rsidRPr="008B7730">
        <w:rPr>
          <w:color w:val="000000" w:themeColor="text1"/>
        </w:rPr>
        <w:t>5.1.3.2. Tiêu thức nhân khẩu học</w:t>
      </w:r>
      <w:bookmarkEnd w:id="630"/>
      <w:bookmarkEnd w:id="631"/>
      <w:bookmarkEnd w:id="632"/>
      <w:bookmarkEnd w:id="633"/>
    </w:p>
    <w:p w14:paraId="0AD3142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Phân khúc thị trường theo nhân khẩu học là phân chia thị trường thành những nhóm trên cơ sở những biến nhân khẩu học như: tuổi tác, giới tính, quy mô gia đình, chu kỳ sống của gia đình, thu nhập, nghề nghiệp, học vấn, tôn giáo... </w:t>
      </w:r>
    </w:p>
    <w:p w14:paraId="5EBA025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Các tiêu thức nhân khẩu học luôn được coi là những tiêu thức sử dụng phổ biến nhất để phân khúc thị trường, bởi vì: thứ nhất, những mong muốn, sở thích và mức độ sử dụng của người tiêu dùng thường gắn bó chặt chẽ với các yếu tố thuộc về nhân khẩu học. Ví dụ: độ tuổi khác nhau sẽ ảnh hưởng đến việc lựa chọn loại hình du lịch khác nhau như giới trẻ thích du lịch mạo hiểm, du lịch </w:t>
      </w:r>
      <w:r w:rsidRPr="008B7730">
        <w:rPr>
          <w:rFonts w:ascii="Times New Roman" w:hAnsi="Times New Roman"/>
          <w:color w:val="000000" w:themeColor="text1"/>
          <w:sz w:val="26"/>
          <w:szCs w:val="26"/>
        </w:rPr>
        <w:lastRenderedPageBreak/>
        <w:t xml:space="preserve">khám phá trong khi người lớn tuổi sẽ ưu tiên du lịch tham quan hoặc du lịch nghỉ dưỡng; thứ hai, là các đặc điểm nhân khẩu học dễ đo lường hơn hầu hết các biến khác. Các số liệu nhân khẩu học thường có sẵn như các tài liệu thống kê về độ tuổi, giới tính, thu nhập… của một quốc gia, vùng  vì chúng còn cần thiết cho những mục đích khác nhau. </w:t>
      </w:r>
    </w:p>
    <w:p w14:paraId="20F80D4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Các doanh nghiệp có thể kết hợp nhiều tiêu thức nhân khẩu hoặc để phân khúc thị trường vì các tiêu thức đó luôn có mối quan hệ và ảnh hưởng qua lại với nhau, không có một tiêu thức độc lập nào phản ánh được đầy đủ các đặc điểm của khách hàng.</w:t>
      </w:r>
    </w:p>
    <w:p w14:paraId="672268E8" w14:textId="77777777" w:rsidR="00114DEA" w:rsidRPr="008B7730" w:rsidRDefault="00114DEA" w:rsidP="00A74553">
      <w:pPr>
        <w:pStyle w:val="Heading4"/>
        <w:spacing w:after="60"/>
        <w:rPr>
          <w:color w:val="000000" w:themeColor="text1"/>
        </w:rPr>
      </w:pPr>
      <w:bookmarkStart w:id="634" w:name="_Toc517444391"/>
      <w:bookmarkStart w:id="635" w:name="_Toc517709175"/>
      <w:bookmarkStart w:id="636" w:name="_Toc517710007"/>
      <w:bookmarkStart w:id="637" w:name="_Toc518507818"/>
      <w:r w:rsidRPr="008B7730">
        <w:rPr>
          <w:color w:val="000000" w:themeColor="text1"/>
        </w:rPr>
        <w:t>5.1.3.3. Tiêu thức tâm lý</w:t>
      </w:r>
      <w:bookmarkEnd w:id="634"/>
      <w:bookmarkEnd w:id="635"/>
      <w:bookmarkEnd w:id="636"/>
      <w:bookmarkEnd w:id="637"/>
    </w:p>
    <w:p w14:paraId="2E1F7FB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Phân khúc thị trường theo tâm lý là chia thị trường thành các nhóm khách hàng căn cứ vào tầng lớp xã hội, lối sống và đặc điểm tính cách.</w:t>
      </w:r>
    </w:p>
    <w:p w14:paraId="097498B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Theo quan điểm truyền thống, nhà marketing cho rằng, các tiêu thức tâm lý khó đo lường vì vậy chúng thường được sử dụng để hỗ trợ cho các tiêu thức nhân khẩu và địa lý. Nhưng ngày nay, người ta nhận thấy rằng, cá nhân tiêu dùng không chỉ đơn giản chỉ vì sự tồn tại mà còn là cách để tự thể hiện mình, thể thiện tính cách bản thân, lối sống cá nhân hoặc thể hiện địa vị, tầng lớp xã hội. Vì vậy, các tiêu thức tâm lý càng được sử dụng nhiều hơn trong phân khúc thị trường, đặc biệt trong kinh doanh các sản phẩm như:, dịch vụ du lịch, giải trí…các tiêu thức tâm lý học lại được coi là cơ sở chính sử dụng để phân khúc thị trường. </w:t>
      </w:r>
    </w:p>
    <w:p w14:paraId="591314D2" w14:textId="77777777" w:rsidR="00114DEA" w:rsidRPr="008B7730" w:rsidRDefault="00114DEA" w:rsidP="00A74553">
      <w:pPr>
        <w:pStyle w:val="Heading4"/>
        <w:spacing w:after="60"/>
        <w:rPr>
          <w:color w:val="000000" w:themeColor="text1"/>
        </w:rPr>
      </w:pPr>
      <w:bookmarkStart w:id="638" w:name="_Toc517444392"/>
      <w:bookmarkStart w:id="639" w:name="_Toc517709176"/>
      <w:bookmarkStart w:id="640" w:name="_Toc517710008"/>
      <w:bookmarkStart w:id="641" w:name="_Toc518507819"/>
      <w:r w:rsidRPr="008B7730">
        <w:rPr>
          <w:color w:val="000000" w:themeColor="text1"/>
        </w:rPr>
        <w:t>5.1.3.4. Tiêu thức hành vi</w:t>
      </w:r>
      <w:bookmarkEnd w:id="638"/>
      <w:bookmarkEnd w:id="639"/>
      <w:bookmarkEnd w:id="640"/>
      <w:bookmarkEnd w:id="641"/>
    </w:p>
    <w:p w14:paraId="4C12978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Phân khúc thị trường theo hành vi là phân chia thị trường thành các nhóm đồng nhất về các đặc tính như lý do mua hàng, lợi ích tìm kiếm, sự trung thành, tình trạng sử dụng, mức độ sử dụng…Đối với doanh nghiệp kinh doanh du lịch, tiêu thức hành vi thường được sử dụng nhất là lý do mua hàng - mục đích chuyến đi. Các nhà kinh doanh du lịch rất hay sử dụng tiêu thức này. Thị trường du lịch được chia thành du lịch công vụ, du lịch vui chơi, giải trí, du lịch nghỉ dưỡng…</w:t>
      </w:r>
    </w:p>
    <w:p w14:paraId="004CDF35" w14:textId="4B73138A" w:rsidR="00114DEA" w:rsidRPr="008B7730" w:rsidRDefault="00114DEA" w:rsidP="00A74553">
      <w:pPr>
        <w:pStyle w:val="Heading2"/>
        <w:spacing w:after="60"/>
        <w:rPr>
          <w:color w:val="000000" w:themeColor="text1"/>
        </w:rPr>
      </w:pPr>
      <w:bookmarkStart w:id="642" w:name="_Toc517444393"/>
      <w:bookmarkStart w:id="643" w:name="_Toc517709177"/>
      <w:bookmarkStart w:id="644" w:name="_Toc517710009"/>
      <w:bookmarkStart w:id="645" w:name="_Toc518507820"/>
      <w:bookmarkStart w:id="646" w:name="_Toc175945364"/>
      <w:r w:rsidRPr="008B7730">
        <w:rPr>
          <w:color w:val="000000" w:themeColor="text1"/>
        </w:rPr>
        <w:t>5.2. Lựa chọn thị trường mục tiêu</w:t>
      </w:r>
      <w:bookmarkEnd w:id="642"/>
      <w:bookmarkEnd w:id="643"/>
      <w:bookmarkEnd w:id="644"/>
      <w:bookmarkEnd w:id="645"/>
      <w:bookmarkEnd w:id="646"/>
    </w:p>
    <w:p w14:paraId="201BA5B5" w14:textId="7711DDAF" w:rsidR="00114DEA" w:rsidRPr="008B7730" w:rsidRDefault="00114DEA" w:rsidP="00A74553">
      <w:pPr>
        <w:pStyle w:val="Heading3"/>
        <w:spacing w:after="60"/>
        <w:rPr>
          <w:color w:val="000000" w:themeColor="text1"/>
        </w:rPr>
      </w:pPr>
      <w:bookmarkStart w:id="647" w:name="_Toc517444394"/>
      <w:bookmarkStart w:id="648" w:name="_Toc517709178"/>
      <w:bookmarkStart w:id="649" w:name="_Toc517710010"/>
      <w:bookmarkStart w:id="650" w:name="_Toc518507821"/>
      <w:bookmarkStart w:id="651" w:name="_Toc175945365"/>
      <w:r w:rsidRPr="008B7730">
        <w:rPr>
          <w:color w:val="000000" w:themeColor="text1"/>
        </w:rPr>
        <w:lastRenderedPageBreak/>
        <w:t>5.2.1. Khái niệm</w:t>
      </w:r>
      <w:bookmarkEnd w:id="647"/>
      <w:bookmarkEnd w:id="648"/>
      <w:bookmarkEnd w:id="649"/>
      <w:bookmarkEnd w:id="650"/>
      <w:bookmarkEnd w:id="651"/>
    </w:p>
    <w:p w14:paraId="5FB0E619" w14:textId="77777777" w:rsidR="00114DEA" w:rsidRPr="008B7730" w:rsidRDefault="00114DEA" w:rsidP="00A74553">
      <w:pPr>
        <w:spacing w:before="60" w:after="60" w:line="240" w:lineRule="auto"/>
        <w:ind w:right="0" w:firstLine="567"/>
        <w:rPr>
          <w:rStyle w:val="normalbold1"/>
          <w:rFonts w:ascii="Times New Roman" w:hAnsi="Times New Roman"/>
          <w:b w:val="0"/>
          <w:bCs w:val="0"/>
          <w:color w:val="000000" w:themeColor="text1"/>
          <w:sz w:val="26"/>
          <w:szCs w:val="26"/>
        </w:rPr>
      </w:pPr>
      <w:bookmarkStart w:id="652" w:name="_Toc389987900"/>
      <w:bookmarkStart w:id="653" w:name="_Toc517444395"/>
      <w:bookmarkStart w:id="654" w:name="_Toc517709179"/>
      <w:bookmarkStart w:id="655" w:name="_Toc517710011"/>
      <w:r w:rsidRPr="008B7730">
        <w:rPr>
          <w:rStyle w:val="normalbold1"/>
          <w:rFonts w:ascii="Times New Roman" w:hAnsi="Times New Roman"/>
          <w:b w:val="0"/>
          <w:i/>
          <w:color w:val="000000" w:themeColor="text1"/>
          <w:sz w:val="26"/>
          <w:szCs w:val="26"/>
        </w:rPr>
        <w:t>Thị trường mục tiêu là một hoặc một vài khúc thị trường mà doanh nghiệp lựa chọn và quyết định tập trung nỗ lực marketing vào đó nhằm đạt được mục tiêu kinh doanh của mình.</w:t>
      </w:r>
      <w:r w:rsidRPr="008B7730">
        <w:rPr>
          <w:rStyle w:val="FootnoteReference"/>
          <w:rFonts w:ascii="Times New Roman" w:hAnsi="Times New Roman"/>
          <w:b/>
          <w:i/>
          <w:color w:val="000000" w:themeColor="text1"/>
          <w:sz w:val="26"/>
          <w:szCs w:val="26"/>
        </w:rPr>
        <w:footnoteReference w:id="2"/>
      </w:r>
      <w:bookmarkEnd w:id="652"/>
      <w:bookmarkEnd w:id="653"/>
      <w:bookmarkEnd w:id="654"/>
      <w:bookmarkEnd w:id="655"/>
    </w:p>
    <w:p w14:paraId="2078310A" w14:textId="77777777" w:rsidR="00114DEA" w:rsidRPr="008B7730" w:rsidRDefault="00114DEA" w:rsidP="00A74553">
      <w:pPr>
        <w:spacing w:before="60" w:after="60" w:line="240" w:lineRule="auto"/>
        <w:ind w:right="0" w:firstLine="567"/>
        <w:rPr>
          <w:rStyle w:val="normalbold1"/>
          <w:rFonts w:ascii="Times New Roman" w:hAnsi="Times New Roman"/>
          <w:b w:val="0"/>
          <w:bCs w:val="0"/>
          <w:color w:val="000000" w:themeColor="text1"/>
          <w:sz w:val="26"/>
          <w:szCs w:val="26"/>
        </w:rPr>
      </w:pPr>
      <w:bookmarkStart w:id="656" w:name="_Toc389987901"/>
      <w:bookmarkStart w:id="657" w:name="_Toc517444396"/>
      <w:bookmarkStart w:id="658" w:name="_Toc517709180"/>
      <w:bookmarkStart w:id="659" w:name="_Toc517710012"/>
      <w:r w:rsidRPr="008B7730">
        <w:rPr>
          <w:rStyle w:val="normalbold1"/>
          <w:rFonts w:ascii="Times New Roman" w:hAnsi="Times New Roman"/>
          <w:b w:val="0"/>
          <w:color w:val="000000" w:themeColor="text1"/>
          <w:sz w:val="26"/>
          <w:szCs w:val="26"/>
        </w:rPr>
        <w:t>Để lựa chọn được thị trường mục tiêu phù hợp, sau khi phân khúc thị trường người làm marketing cần thực hiện hai nhóm công việc chủ yếu sau:</w:t>
      </w:r>
      <w:bookmarkEnd w:id="656"/>
      <w:bookmarkEnd w:id="657"/>
      <w:bookmarkEnd w:id="658"/>
      <w:bookmarkEnd w:id="659"/>
    </w:p>
    <w:p w14:paraId="3DFE0BF3" w14:textId="77777777" w:rsidR="00114DEA" w:rsidRPr="008B7730" w:rsidRDefault="00114DEA">
      <w:pPr>
        <w:pStyle w:val="ListParagraph"/>
        <w:numPr>
          <w:ilvl w:val="0"/>
          <w:numId w:val="22"/>
        </w:numPr>
        <w:spacing w:before="60" w:after="60" w:line="240" w:lineRule="auto"/>
        <w:ind w:left="0" w:firstLine="567"/>
        <w:contextualSpacing w:val="0"/>
        <w:jc w:val="both"/>
        <w:rPr>
          <w:rStyle w:val="normalbold1"/>
          <w:rFonts w:ascii="Times New Roman" w:hAnsi="Times New Roman"/>
          <w:b w:val="0"/>
          <w:bCs w:val="0"/>
          <w:color w:val="000000" w:themeColor="text1"/>
          <w:sz w:val="26"/>
          <w:szCs w:val="26"/>
        </w:rPr>
      </w:pPr>
      <w:bookmarkStart w:id="660" w:name="_Toc389987902"/>
      <w:bookmarkStart w:id="661" w:name="_Toc517444397"/>
      <w:bookmarkStart w:id="662" w:name="_Toc517709181"/>
      <w:bookmarkStart w:id="663" w:name="_Toc517710013"/>
      <w:r w:rsidRPr="008B7730">
        <w:rPr>
          <w:rStyle w:val="normalbold1"/>
          <w:rFonts w:ascii="Times New Roman" w:hAnsi="Times New Roman"/>
          <w:b w:val="0"/>
          <w:i/>
          <w:iCs/>
          <w:color w:val="000000" w:themeColor="text1"/>
          <w:sz w:val="26"/>
          <w:szCs w:val="26"/>
        </w:rPr>
        <w:t xml:space="preserve">Thứ nhất, </w:t>
      </w:r>
      <w:r w:rsidRPr="008B7730">
        <w:rPr>
          <w:rStyle w:val="normalbold1"/>
          <w:rFonts w:ascii="Times New Roman" w:hAnsi="Times New Roman"/>
          <w:b w:val="0"/>
          <w:iCs/>
          <w:color w:val="000000" w:themeColor="text1"/>
          <w:sz w:val="26"/>
          <w:szCs w:val="26"/>
        </w:rPr>
        <w:t>phân tích và</w:t>
      </w:r>
      <w:r w:rsidRPr="008B7730">
        <w:rPr>
          <w:rStyle w:val="normalbold1"/>
          <w:rFonts w:ascii="Times New Roman" w:hAnsi="Times New Roman"/>
          <w:b w:val="0"/>
          <w:color w:val="000000" w:themeColor="text1"/>
          <w:sz w:val="26"/>
          <w:szCs w:val="26"/>
        </w:rPr>
        <w:t>đánh giá sức hấp dẫn của khúc thị trường;</w:t>
      </w:r>
      <w:bookmarkEnd w:id="660"/>
      <w:bookmarkEnd w:id="661"/>
      <w:bookmarkEnd w:id="662"/>
      <w:bookmarkEnd w:id="663"/>
    </w:p>
    <w:p w14:paraId="561D2F69" w14:textId="77777777" w:rsidR="00114DEA" w:rsidRPr="008B7730" w:rsidRDefault="00114DEA">
      <w:pPr>
        <w:pStyle w:val="ListParagraph"/>
        <w:numPr>
          <w:ilvl w:val="0"/>
          <w:numId w:val="22"/>
        </w:numPr>
        <w:spacing w:before="60" w:after="60" w:line="240" w:lineRule="auto"/>
        <w:ind w:left="0" w:firstLine="567"/>
        <w:contextualSpacing w:val="0"/>
        <w:jc w:val="both"/>
        <w:rPr>
          <w:rStyle w:val="normalbold1"/>
          <w:rFonts w:ascii="Times New Roman" w:hAnsi="Times New Roman"/>
          <w:b w:val="0"/>
          <w:bCs w:val="0"/>
          <w:color w:val="000000" w:themeColor="text1"/>
          <w:sz w:val="26"/>
          <w:szCs w:val="26"/>
        </w:rPr>
      </w:pPr>
      <w:bookmarkStart w:id="664" w:name="_Toc389987903"/>
      <w:bookmarkStart w:id="665" w:name="_Toc517444398"/>
      <w:bookmarkStart w:id="666" w:name="_Toc517709182"/>
      <w:bookmarkStart w:id="667" w:name="_Toc517710014"/>
      <w:r w:rsidRPr="008B7730">
        <w:rPr>
          <w:rStyle w:val="normalbold1"/>
          <w:rFonts w:ascii="Times New Roman" w:hAnsi="Times New Roman"/>
          <w:b w:val="0"/>
          <w:i/>
          <w:iCs/>
          <w:color w:val="000000" w:themeColor="text1"/>
          <w:sz w:val="26"/>
          <w:szCs w:val="26"/>
        </w:rPr>
        <w:t xml:space="preserve">Thứ hai, </w:t>
      </w:r>
      <w:r w:rsidRPr="008B7730">
        <w:rPr>
          <w:rStyle w:val="normalbold1"/>
          <w:rFonts w:ascii="Times New Roman" w:hAnsi="Times New Roman"/>
          <w:b w:val="0"/>
          <w:color w:val="000000" w:themeColor="text1"/>
          <w:sz w:val="26"/>
          <w:szCs w:val="26"/>
        </w:rPr>
        <w:t>xác định những khúc thị trường mà doanh nghiệp sẽ phục vụ hay gọi là thị trường mục tiêu.</w:t>
      </w:r>
      <w:bookmarkEnd w:id="664"/>
      <w:bookmarkEnd w:id="665"/>
      <w:bookmarkEnd w:id="666"/>
      <w:bookmarkEnd w:id="667"/>
    </w:p>
    <w:p w14:paraId="38B0A995" w14:textId="56C7E3C8" w:rsidR="00114DEA" w:rsidRPr="008B7730" w:rsidRDefault="00114DEA" w:rsidP="00A74553">
      <w:pPr>
        <w:pStyle w:val="Heading3"/>
        <w:spacing w:after="60"/>
        <w:rPr>
          <w:color w:val="000000" w:themeColor="text1"/>
        </w:rPr>
      </w:pPr>
      <w:bookmarkStart w:id="668" w:name="_Toc517444399"/>
      <w:bookmarkStart w:id="669" w:name="_Toc517709183"/>
      <w:bookmarkStart w:id="670" w:name="_Toc517710015"/>
      <w:bookmarkStart w:id="671" w:name="_Toc518507822"/>
      <w:bookmarkStart w:id="672" w:name="_Toc175945366"/>
      <w:r w:rsidRPr="008B7730">
        <w:rPr>
          <w:color w:val="000000" w:themeColor="text1"/>
        </w:rPr>
        <w:t>5.2.2. Đánh giá các khúc thị trường</w:t>
      </w:r>
      <w:bookmarkEnd w:id="668"/>
      <w:bookmarkEnd w:id="669"/>
      <w:bookmarkEnd w:id="670"/>
      <w:bookmarkEnd w:id="671"/>
      <w:bookmarkEnd w:id="672"/>
    </w:p>
    <w:p w14:paraId="6C669C2F"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73" w:name="_Toc517444400"/>
      <w:bookmarkStart w:id="674" w:name="_Toc517709184"/>
      <w:bookmarkStart w:id="675" w:name="_Toc517710016"/>
      <w:r w:rsidRPr="008B7730">
        <w:rPr>
          <w:rStyle w:val="normalbold1"/>
          <w:rFonts w:ascii="Times New Roman" w:hAnsi="Times New Roman"/>
          <w:b w:val="0"/>
          <w:color w:val="000000" w:themeColor="text1"/>
          <w:sz w:val="26"/>
          <w:szCs w:val="26"/>
        </w:rPr>
        <w:t>Khi đánh giá các khúc thị trường, nhà marketing thường dựa vào 3 tiêu chí cơ bản</w:t>
      </w:r>
      <w:bookmarkEnd w:id="673"/>
      <w:bookmarkEnd w:id="674"/>
      <w:bookmarkEnd w:id="675"/>
    </w:p>
    <w:p w14:paraId="378295DC" w14:textId="77777777" w:rsidR="00114DEA" w:rsidRPr="008B7730" w:rsidRDefault="00114DEA">
      <w:pPr>
        <w:pStyle w:val="ListParagraph"/>
        <w:numPr>
          <w:ilvl w:val="0"/>
          <w:numId w:val="23"/>
        </w:numPr>
        <w:spacing w:before="60" w:after="60" w:line="240" w:lineRule="auto"/>
        <w:ind w:left="0" w:firstLine="567"/>
        <w:contextualSpacing w:val="0"/>
        <w:rPr>
          <w:rStyle w:val="normalbold1"/>
          <w:rFonts w:ascii="Times New Roman" w:hAnsi="Times New Roman"/>
          <w:b w:val="0"/>
          <w:iCs/>
          <w:color w:val="000000" w:themeColor="text1"/>
          <w:sz w:val="26"/>
          <w:szCs w:val="26"/>
        </w:rPr>
      </w:pPr>
      <w:bookmarkStart w:id="676" w:name="_Toc517444401"/>
      <w:bookmarkStart w:id="677" w:name="_Toc517709185"/>
      <w:bookmarkStart w:id="678" w:name="_Toc517710017"/>
      <w:r w:rsidRPr="008B7730">
        <w:rPr>
          <w:rStyle w:val="normalbold1"/>
          <w:rFonts w:ascii="Times New Roman" w:hAnsi="Times New Roman"/>
          <w:b w:val="0"/>
          <w:iCs/>
          <w:color w:val="000000" w:themeColor="text1"/>
          <w:sz w:val="26"/>
          <w:szCs w:val="26"/>
        </w:rPr>
        <w:t>Quy mô và mức tăng trưởng của các khúc thị trường</w:t>
      </w:r>
      <w:bookmarkEnd w:id="676"/>
      <w:bookmarkEnd w:id="677"/>
      <w:bookmarkEnd w:id="678"/>
    </w:p>
    <w:p w14:paraId="27BBEA39" w14:textId="77777777" w:rsidR="00114DEA" w:rsidRPr="008B7730" w:rsidRDefault="00114DEA">
      <w:pPr>
        <w:pStyle w:val="ListParagraph"/>
        <w:numPr>
          <w:ilvl w:val="0"/>
          <w:numId w:val="23"/>
        </w:numPr>
        <w:spacing w:before="60" w:after="60" w:line="240" w:lineRule="auto"/>
        <w:ind w:left="0" w:firstLine="567"/>
        <w:contextualSpacing w:val="0"/>
        <w:rPr>
          <w:rStyle w:val="normalbold1"/>
          <w:rFonts w:ascii="Times New Roman" w:hAnsi="Times New Roman"/>
          <w:b w:val="0"/>
          <w:iCs/>
          <w:color w:val="000000" w:themeColor="text1"/>
          <w:sz w:val="26"/>
          <w:szCs w:val="26"/>
        </w:rPr>
      </w:pPr>
      <w:bookmarkStart w:id="679" w:name="_Toc517444402"/>
      <w:bookmarkStart w:id="680" w:name="_Toc517709186"/>
      <w:bookmarkStart w:id="681" w:name="_Toc517710018"/>
      <w:r w:rsidRPr="008B7730">
        <w:rPr>
          <w:rStyle w:val="normalbold1"/>
          <w:rFonts w:ascii="Times New Roman" w:hAnsi="Times New Roman"/>
          <w:b w:val="0"/>
          <w:iCs/>
          <w:color w:val="000000" w:themeColor="text1"/>
          <w:sz w:val="26"/>
          <w:szCs w:val="26"/>
        </w:rPr>
        <w:t>Sức hấp dẫn về cơ cấu của các khúc thị trường</w:t>
      </w:r>
      <w:bookmarkEnd w:id="679"/>
      <w:bookmarkEnd w:id="680"/>
      <w:bookmarkEnd w:id="681"/>
    </w:p>
    <w:p w14:paraId="6F154341" w14:textId="77777777" w:rsidR="00114DEA" w:rsidRPr="008B7730" w:rsidRDefault="00114DEA">
      <w:pPr>
        <w:pStyle w:val="ListParagraph"/>
        <w:numPr>
          <w:ilvl w:val="0"/>
          <w:numId w:val="23"/>
        </w:numPr>
        <w:spacing w:before="60" w:after="60" w:line="240" w:lineRule="auto"/>
        <w:ind w:left="0" w:firstLine="567"/>
        <w:contextualSpacing w:val="0"/>
        <w:rPr>
          <w:rStyle w:val="normalbold1"/>
          <w:rFonts w:ascii="Times New Roman" w:hAnsi="Times New Roman"/>
          <w:b w:val="0"/>
          <w:iCs/>
          <w:color w:val="000000" w:themeColor="text1"/>
          <w:sz w:val="26"/>
          <w:szCs w:val="26"/>
        </w:rPr>
      </w:pPr>
      <w:bookmarkStart w:id="682" w:name="_Toc517444403"/>
      <w:bookmarkStart w:id="683" w:name="_Toc517709187"/>
      <w:bookmarkStart w:id="684" w:name="_Toc517710019"/>
      <w:r w:rsidRPr="008B7730">
        <w:rPr>
          <w:rStyle w:val="normalbold1"/>
          <w:rFonts w:ascii="Times New Roman" w:hAnsi="Times New Roman"/>
          <w:b w:val="0"/>
          <w:iCs/>
          <w:color w:val="000000" w:themeColor="text1"/>
          <w:sz w:val="26"/>
          <w:szCs w:val="26"/>
        </w:rPr>
        <w:t>Mục tiêu và nguồn lực của doanh nghiệp.</w:t>
      </w:r>
      <w:bookmarkEnd w:id="682"/>
      <w:bookmarkEnd w:id="683"/>
      <w:bookmarkEnd w:id="684"/>
    </w:p>
    <w:p w14:paraId="1DC1F772" w14:textId="77777777" w:rsidR="00114DEA" w:rsidRPr="008B7730" w:rsidRDefault="00114DEA" w:rsidP="00A74553">
      <w:pPr>
        <w:pStyle w:val="Heading4"/>
        <w:spacing w:after="60"/>
        <w:rPr>
          <w:rStyle w:val="normalbold1"/>
          <w:rFonts w:ascii="Times New Roman" w:hAnsi="Times New Roman"/>
          <w:b w:val="0"/>
          <w:color w:val="000000" w:themeColor="text1"/>
          <w:sz w:val="26"/>
          <w:szCs w:val="26"/>
        </w:rPr>
      </w:pPr>
      <w:bookmarkStart w:id="685" w:name="_Toc389987905"/>
      <w:bookmarkStart w:id="686" w:name="_Toc517444404"/>
      <w:bookmarkStart w:id="687" w:name="_Toc517709188"/>
      <w:bookmarkStart w:id="688" w:name="_Toc517710020"/>
      <w:bookmarkStart w:id="689" w:name="_Toc518507823"/>
      <w:r w:rsidRPr="008B7730">
        <w:rPr>
          <w:rStyle w:val="normalbold1"/>
          <w:rFonts w:ascii="Times New Roman" w:hAnsi="Times New Roman"/>
          <w:b w:val="0"/>
          <w:color w:val="000000" w:themeColor="text1"/>
          <w:sz w:val="26"/>
          <w:szCs w:val="26"/>
        </w:rPr>
        <w:t>5.2.2.1. Quy mô và mức tăng trưởng của khúc thị trường</w:t>
      </w:r>
      <w:bookmarkEnd w:id="685"/>
      <w:bookmarkEnd w:id="686"/>
      <w:bookmarkEnd w:id="687"/>
      <w:bookmarkEnd w:id="688"/>
      <w:bookmarkEnd w:id="689"/>
    </w:p>
    <w:p w14:paraId="353E9A5F"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90" w:name="_Toc389987906"/>
      <w:bookmarkStart w:id="691" w:name="_Toc517444405"/>
      <w:bookmarkStart w:id="692" w:name="_Toc517709189"/>
      <w:bookmarkStart w:id="693" w:name="_Toc517710021"/>
      <w:r w:rsidRPr="008B7730">
        <w:rPr>
          <w:rStyle w:val="normalbold1"/>
          <w:rFonts w:ascii="Times New Roman" w:hAnsi="Times New Roman"/>
          <w:b w:val="0"/>
          <w:color w:val="000000" w:themeColor="text1"/>
          <w:sz w:val="26"/>
          <w:szCs w:val="26"/>
        </w:rPr>
        <w:t>Quy mô và mức tăng trưởng là những thuật ngữ được sử dụng để chỉ các khúc thị trường hứa hẹn nhiều tiềm năng nhất đối với các doanh nghiệp. Quy mô và mức tăng trưởng là tiêu chuẩn có tính tương đối. Các doanh nghiệp lớn thường hướng đến những khúc thị trường có quy mô lớn, bỏ qua những khúc thị trường có quy mô nhỏ. Ngược lại, những doanh nghiệp nhỏ thường tiếp cận với các khúc thị trường có quy mô nhỏ, bị đối thủ cạnh tranh bỏ qua và không đòi hỏi quá nhiều nguồn lực.</w:t>
      </w:r>
      <w:bookmarkEnd w:id="690"/>
      <w:bookmarkEnd w:id="691"/>
      <w:bookmarkEnd w:id="692"/>
      <w:bookmarkEnd w:id="693"/>
    </w:p>
    <w:p w14:paraId="3DB4ECB4"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94" w:name="_Toc517444406"/>
      <w:bookmarkStart w:id="695" w:name="_Toc517709190"/>
      <w:bookmarkStart w:id="696" w:name="_Toc517710022"/>
      <w:r w:rsidRPr="008B7730">
        <w:rPr>
          <w:rStyle w:val="normalbold1"/>
          <w:rFonts w:ascii="Times New Roman" w:hAnsi="Times New Roman"/>
          <w:b w:val="0"/>
          <w:color w:val="000000" w:themeColor="text1"/>
          <w:sz w:val="26"/>
          <w:szCs w:val="26"/>
        </w:rPr>
        <w:lastRenderedPageBreak/>
        <w:t>Các doanh nghiệp đều mong muốn phục vụ những khúc thị trường có mức tăng trưởng cao vì mức tăng trưởng cao luôn hứa hẹn mức tiêu thụ và lợi nhuận cao trong tương lai. Song, khúc thị trường có mức tăng trưởng cao sẽ hấp dẫn nhiều đối thủ cạnh tranh nhanh chóng xâm nhập, làm cho khả năng sinh lời của chúng giảm xuống nhanh chóng.</w:t>
      </w:r>
      <w:bookmarkEnd w:id="694"/>
      <w:bookmarkEnd w:id="695"/>
      <w:bookmarkEnd w:id="696"/>
    </w:p>
    <w:p w14:paraId="60E98616"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697" w:name="_Toc517444407"/>
      <w:bookmarkStart w:id="698" w:name="_Toc517709191"/>
      <w:bookmarkStart w:id="699" w:name="_Toc517710023"/>
      <w:r w:rsidRPr="008B7730">
        <w:rPr>
          <w:rStyle w:val="normalbold1"/>
          <w:rFonts w:ascii="Times New Roman" w:hAnsi="Times New Roman"/>
          <w:b w:val="0"/>
          <w:color w:val="000000" w:themeColor="text1"/>
          <w:sz w:val="26"/>
          <w:szCs w:val="26"/>
        </w:rPr>
        <w:t>Để đánh giá quy mô và mức tăng trưởng của các khúc thị trường, doanh nghiệp cần thu thập và phân tích các chỉ tiêu như: doanh số bán, sự thay đổi doanh số bán, mức lãi, tỷ lệ thay đổi của mức lãi và các tác nhân có thể làm biến đổi cầu.</w:t>
      </w:r>
      <w:bookmarkEnd w:id="697"/>
      <w:bookmarkEnd w:id="698"/>
      <w:bookmarkEnd w:id="699"/>
    </w:p>
    <w:p w14:paraId="79C9EBE1" w14:textId="77777777" w:rsidR="00114DEA" w:rsidRPr="008B7730" w:rsidRDefault="00114DEA" w:rsidP="00A74553">
      <w:pPr>
        <w:pStyle w:val="Heading4"/>
        <w:spacing w:after="60"/>
        <w:rPr>
          <w:rStyle w:val="normalbold1"/>
          <w:rFonts w:ascii="Times New Roman" w:hAnsi="Times New Roman"/>
          <w:b w:val="0"/>
          <w:color w:val="000000" w:themeColor="text1"/>
          <w:sz w:val="26"/>
          <w:szCs w:val="26"/>
        </w:rPr>
      </w:pPr>
      <w:bookmarkStart w:id="700" w:name="_Toc389987907"/>
      <w:bookmarkStart w:id="701" w:name="_Toc517444408"/>
      <w:bookmarkStart w:id="702" w:name="_Toc517709192"/>
      <w:bookmarkStart w:id="703" w:name="_Toc517710024"/>
      <w:bookmarkStart w:id="704" w:name="_Toc518507824"/>
      <w:r w:rsidRPr="008B7730">
        <w:rPr>
          <w:rStyle w:val="normalbold1"/>
          <w:rFonts w:ascii="Times New Roman" w:hAnsi="Times New Roman"/>
          <w:b w:val="0"/>
          <w:color w:val="000000" w:themeColor="text1"/>
          <w:sz w:val="26"/>
          <w:szCs w:val="26"/>
        </w:rPr>
        <w:t>5.2.2.2. Mức độ hấp dẫn về cơ cấu khúc thị trường</w:t>
      </w:r>
      <w:bookmarkEnd w:id="700"/>
      <w:bookmarkEnd w:id="701"/>
      <w:bookmarkEnd w:id="702"/>
      <w:bookmarkEnd w:id="703"/>
      <w:bookmarkEnd w:id="704"/>
    </w:p>
    <w:p w14:paraId="526B1A89"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705" w:name="_Toc517444409"/>
      <w:bookmarkStart w:id="706" w:name="_Toc517709193"/>
      <w:bookmarkStart w:id="707" w:name="_Toc517710025"/>
      <w:r w:rsidRPr="008B7730">
        <w:rPr>
          <w:rStyle w:val="normalbold1"/>
          <w:rFonts w:ascii="Times New Roman" w:hAnsi="Times New Roman"/>
          <w:b w:val="0"/>
          <w:color w:val="000000" w:themeColor="text1"/>
          <w:sz w:val="26"/>
          <w:szCs w:val="26"/>
        </w:rPr>
        <w:t>Trên một khúc thị trường, ít khi chỉ có duy nhất một doanh nghiệp là người bán mà có sự tham gia của nhiều doanh nghiệp khác. Vì vậy, doanh nghiệp thường xuyên phải đương đầu với các áp lực cạnh tranh cũng như những đòi hỏi ngày càng cao của khách hàng. Một khúc thị trường có thể có quy mô và tốc độ tăng trưởng như mong muốn nhưng vẫn không được xem là hấp dẫn nếu mức độ cạnh tranh diễn ra trong khúc thị trường đó quá gay gắt hoặc quyền thương lượng của các nhóm khách hàng và các lực lượng khác là quá cao. Vì vậy, để lựa chọn thị trường mục tiêu hiệu quả các doanh nghiệp còn phải đánh giá mức độ hấp dẫn về cấu của khúc thị trường.</w:t>
      </w:r>
      <w:bookmarkEnd w:id="705"/>
      <w:bookmarkEnd w:id="706"/>
      <w:bookmarkEnd w:id="707"/>
    </w:p>
    <w:p w14:paraId="71E5E716"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708" w:name="_Toc517444410"/>
      <w:bookmarkStart w:id="709" w:name="_Toc517709194"/>
      <w:bookmarkStart w:id="710" w:name="_Toc517710026"/>
      <w:r w:rsidRPr="008B7730">
        <w:rPr>
          <w:rStyle w:val="normalbold1"/>
          <w:rFonts w:ascii="Times New Roman" w:hAnsi="Times New Roman"/>
          <w:b w:val="0"/>
          <w:color w:val="000000" w:themeColor="text1"/>
          <w:sz w:val="26"/>
          <w:szCs w:val="26"/>
        </w:rPr>
        <w:t>Michael Porter đã phát hiện ra năm lực lượng cạnh tranh chính quyết định mức hấp dẫn nội tại về khả năng sinh lời của một thị trường hay một khúc thị trường.</w:t>
      </w:r>
      <w:bookmarkEnd w:id="708"/>
      <w:bookmarkEnd w:id="709"/>
      <w:bookmarkEnd w:id="710"/>
    </w:p>
    <w:p w14:paraId="1BDF37B9" w14:textId="01F7F587" w:rsidR="00114DEA" w:rsidRPr="008B7730" w:rsidRDefault="007E25DB" w:rsidP="00A74553">
      <w:pPr>
        <w:spacing w:before="60" w:after="60" w:line="240" w:lineRule="auto"/>
        <w:ind w:right="0"/>
        <w:rPr>
          <w:rStyle w:val="normalbold1"/>
          <w:rFonts w:ascii="Times New Roman" w:hAnsi="Times New Roman"/>
          <w:b w:val="0"/>
          <w:color w:val="000000" w:themeColor="text1"/>
          <w:sz w:val="26"/>
          <w:szCs w:val="26"/>
        </w:rPr>
      </w:pPr>
      <w:bookmarkStart w:id="711" w:name="_Toc517444411"/>
      <w:bookmarkStart w:id="712" w:name="_Toc517709195"/>
      <w:bookmarkStart w:id="713" w:name="_Toc517710027"/>
      <w:r>
        <w:rPr>
          <w:rFonts w:ascii="Times New Roman" w:hAnsi="Times New Roman"/>
          <w:bCs/>
          <w:noProof/>
          <w:color w:val="000000" w:themeColor="text1"/>
          <w:sz w:val="26"/>
          <w:szCs w:val="26"/>
        </w:rPr>
        <mc:AlternateContent>
          <mc:Choice Requires="wps">
            <w:drawing>
              <wp:anchor distT="0" distB="0" distL="114300" distR="114300" simplePos="0" relativeHeight="251652608" behindDoc="0" locked="0" layoutInCell="1" allowOverlap="1" wp14:anchorId="6A6D52D0" wp14:editId="1EC743E6">
                <wp:simplePos x="0" y="0"/>
                <wp:positionH relativeFrom="column">
                  <wp:posOffset>4569460</wp:posOffset>
                </wp:positionH>
                <wp:positionV relativeFrom="paragraph">
                  <wp:posOffset>2508885</wp:posOffset>
                </wp:positionV>
                <wp:extent cx="1502410" cy="467995"/>
                <wp:effectExtent l="0" t="0" r="21590" b="27305"/>
                <wp:wrapNone/>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2410" cy="467995"/>
                        </a:xfrm>
                        <a:prstGeom prst="rect">
                          <a:avLst/>
                        </a:prstGeom>
                        <a:solidFill>
                          <a:srgbClr val="FFFFFF"/>
                        </a:solidFill>
                        <a:ln w="9525">
                          <a:solidFill>
                            <a:srgbClr val="FFFFFF"/>
                          </a:solidFill>
                          <a:miter lim="800000"/>
                          <a:headEnd/>
                          <a:tailEnd/>
                        </a:ln>
                      </wps:spPr>
                      <wps:txbx>
                        <w:txbxContent>
                          <w:p w14:paraId="14169CFD" w14:textId="77777777" w:rsidR="0094445C" w:rsidRDefault="0094445C" w:rsidP="00114DE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6D52D0" id="_x0000_t202" coordsize="21600,21600" o:spt="202" path="m,l,21600r21600,l21600,xe">
                <v:stroke joinstyle="miter"/>
                <v:path gradientshapeok="t" o:connecttype="rect"/>
              </v:shapetype>
              <v:shape id="Text Box 59" o:spid="_x0000_s1055" type="#_x0000_t202" style="position:absolute;left:0;text-align:left;margin-left:359.8pt;margin-top:197.55pt;width:118.3pt;height:36.8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" strokecolor="white">
                <v:textbox>
                  <w:txbxContent>
                    <w:p w14:paraId="14169CFD" w14:textId="77777777" w:rsidR="0094445C" w:rsidRDefault="0094445C" w:rsidP="00114DEA"/>
                  </w:txbxContent>
                </v:textbox>
              </v:shape>
            </w:pict>
          </mc:Fallback>
        </mc:AlternateContent>
      </w:r>
      <w:r w:rsidR="00114DEA" w:rsidRPr="008B7730">
        <w:rPr>
          <w:rFonts w:ascii="Times New Roman" w:hAnsi="Times New Roman"/>
          <w:bCs/>
          <w:noProof/>
          <w:color w:val="000000" w:themeColor="text1"/>
          <w:sz w:val="26"/>
          <w:szCs w:val="26"/>
        </w:rPr>
        <w:drawing>
          <wp:inline distT="0" distB="0" distL="0" distR="0" wp14:anchorId="7F0EDC23" wp14:editId="5D84A086">
            <wp:extent cx="3261567" cy="1551398"/>
            <wp:effectExtent l="0" t="0" r="0" b="0"/>
            <wp:docPr id="3" name="Picture 3" descr="Description: Description: http://marketingbox.vn/upload/image/Marketing-box/Marketing/mo-hinh-5-ap-luc-michael-porter-five-for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http://marketingbox.vn/upload/image/Marketing-box/Marketing/mo-hinh-5-ap-luc-michael-porter-five-force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07060" cy="1573037"/>
                    </a:xfrm>
                    <a:prstGeom prst="rect">
                      <a:avLst/>
                    </a:prstGeom>
                    <a:noFill/>
                    <a:ln>
                      <a:noFill/>
                    </a:ln>
                  </pic:spPr>
                </pic:pic>
              </a:graphicData>
            </a:graphic>
          </wp:inline>
        </w:drawing>
      </w:r>
      <w:bookmarkEnd w:id="711"/>
      <w:bookmarkEnd w:id="712"/>
      <w:bookmarkEnd w:id="713"/>
    </w:p>
    <w:p w14:paraId="5D696A14" w14:textId="77777777" w:rsidR="00114DEA" w:rsidRPr="008B7730" w:rsidRDefault="00114DEA" w:rsidP="00A74553">
      <w:pPr>
        <w:spacing w:before="60" w:after="60" w:line="240" w:lineRule="auto"/>
        <w:ind w:right="0" w:firstLine="567"/>
        <w:jc w:val="center"/>
        <w:rPr>
          <w:rStyle w:val="normalbold1"/>
          <w:rFonts w:ascii="Times New Roman" w:hAnsi="Times New Roman"/>
          <w:b w:val="0"/>
          <w:color w:val="000000" w:themeColor="text1"/>
          <w:sz w:val="26"/>
          <w:szCs w:val="26"/>
        </w:rPr>
      </w:pPr>
      <w:bookmarkStart w:id="714" w:name="_Toc517444412"/>
      <w:bookmarkStart w:id="715" w:name="_Toc517709196"/>
      <w:bookmarkStart w:id="716" w:name="_Toc517710028"/>
      <w:r w:rsidRPr="008B7730">
        <w:rPr>
          <w:rStyle w:val="normalbold1"/>
          <w:rFonts w:ascii="Times New Roman" w:hAnsi="Times New Roman"/>
          <w:b w:val="0"/>
          <w:color w:val="000000" w:themeColor="text1"/>
          <w:sz w:val="26"/>
          <w:szCs w:val="26"/>
        </w:rPr>
        <w:t>Hình 5.1 Mô hình 5 lực lượng cạnh tranh</w:t>
      </w:r>
      <w:bookmarkEnd w:id="714"/>
      <w:bookmarkEnd w:id="715"/>
      <w:bookmarkEnd w:id="716"/>
    </w:p>
    <w:p w14:paraId="3017721C"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717" w:name="_Toc517444413"/>
      <w:bookmarkStart w:id="718" w:name="_Toc517709197"/>
      <w:bookmarkStart w:id="719" w:name="_Toc517710029"/>
      <w:r w:rsidRPr="008B7730">
        <w:rPr>
          <w:rStyle w:val="normalbold1"/>
          <w:rFonts w:ascii="Times New Roman" w:hAnsi="Times New Roman"/>
          <w:b w:val="0"/>
          <w:color w:val="000000" w:themeColor="text1"/>
          <w:sz w:val="26"/>
          <w:szCs w:val="26"/>
        </w:rPr>
        <w:lastRenderedPageBreak/>
        <w:t>Như vậy, để phân tích được áp lực cạnh tranh, doanh nghiệp phải phân tích, đánh giá ảnh hưởng của năm nhóm này đến khả năng sinh lời.</w:t>
      </w:r>
      <w:bookmarkEnd w:id="717"/>
      <w:bookmarkEnd w:id="718"/>
      <w:bookmarkEnd w:id="719"/>
    </w:p>
    <w:p w14:paraId="0E8164C8" w14:textId="77777777" w:rsidR="00114DEA" w:rsidRPr="008B7730" w:rsidRDefault="00114DEA">
      <w:pPr>
        <w:pStyle w:val="ListParagraph"/>
        <w:numPr>
          <w:ilvl w:val="0"/>
          <w:numId w:val="24"/>
        </w:numPr>
        <w:spacing w:before="60" w:after="60" w:line="240" w:lineRule="auto"/>
        <w:ind w:left="0" w:firstLine="567"/>
        <w:contextualSpacing w:val="0"/>
        <w:jc w:val="both"/>
        <w:rPr>
          <w:rFonts w:ascii="Times New Roman" w:hAnsi="Times New Roman"/>
          <w:color w:val="000000" w:themeColor="text1"/>
          <w:sz w:val="26"/>
          <w:szCs w:val="26"/>
        </w:rPr>
      </w:pPr>
      <w:r w:rsidRPr="008B7730">
        <w:rPr>
          <w:rStyle w:val="normalbold1"/>
          <w:rFonts w:ascii="Times New Roman" w:hAnsi="Times New Roman"/>
          <w:i/>
          <w:iCs/>
          <w:color w:val="000000" w:themeColor="text1"/>
          <w:sz w:val="26"/>
          <w:szCs w:val="26"/>
        </w:rPr>
        <w:t>Mối đe doạ từ sự cạnh tranh giữa các đối thủ cạnh tranh trong ngành:</w:t>
      </w:r>
      <w:r w:rsidRPr="008B7730">
        <w:rPr>
          <w:rStyle w:val="normalbold1"/>
          <w:rFonts w:ascii="Times New Roman" w:hAnsi="Times New Roman"/>
          <w:b w:val="0"/>
          <w:color w:val="000000" w:themeColor="text1"/>
          <w:sz w:val="26"/>
          <w:szCs w:val="26"/>
        </w:rPr>
        <w:t xml:space="preserve">Một khúc thị trường sẽ được coi là không hấp dẫn nếu có quá nhiều đối thủ cạnh tranh cùng hoạt động. Khúc thị trường cạnh tranh sôi nổi thường có các đặc điểm sau: </w:t>
      </w:r>
      <w:r w:rsidRPr="008B7730">
        <w:rPr>
          <w:rFonts w:ascii="Times New Roman" w:hAnsi="Times New Roman"/>
          <w:i/>
          <w:color w:val="000000" w:themeColor="text1"/>
          <w:sz w:val="26"/>
          <w:szCs w:val="26"/>
        </w:rPr>
        <w:tab/>
      </w:r>
      <w:r w:rsidRPr="008B7730">
        <w:rPr>
          <w:rFonts w:ascii="Times New Roman" w:hAnsi="Times New Roman"/>
          <w:color w:val="000000" w:themeColor="text1"/>
          <w:sz w:val="26"/>
          <w:szCs w:val="26"/>
        </w:rPr>
        <w:t xml:space="preserve">Việc kinh doanh trên khúc thị trường đó tương đối ổn định, đang bão hòa hoặc suy thoái; Đối thủ cạnh tranh đông đảo với năng lực cạnh tranh tương đương nhau; </w:t>
      </w:r>
      <w:r w:rsidR="00732D9A">
        <w:rPr>
          <w:rFonts w:ascii="Times New Roman" w:hAnsi="Times New Roman"/>
          <w:color w:val="000000" w:themeColor="text1"/>
          <w:sz w:val="26"/>
          <w:szCs w:val="26"/>
        </w:rPr>
        <w:t>Khả năng tự tiêu hao</w:t>
      </w:r>
      <w:r w:rsidRPr="008B7730">
        <w:rPr>
          <w:rFonts w:ascii="Times New Roman" w:hAnsi="Times New Roman"/>
          <w:color w:val="000000" w:themeColor="text1"/>
          <w:sz w:val="26"/>
          <w:szCs w:val="26"/>
        </w:rPr>
        <w:t>cao;  Sản phẩm có tính đồng nhất cao;  Hàng rào rút lui khỏi ngành cao. (các doanh nghiệp khó rời khỏi ngành khi không muốn kinh doanh trong ngành đó nữa.</w:t>
      </w:r>
    </w:p>
    <w:p w14:paraId="15040082" w14:textId="77777777" w:rsidR="00114DEA" w:rsidRPr="008B7730" w:rsidRDefault="00114DEA">
      <w:pPr>
        <w:pStyle w:val="ListParagraph"/>
        <w:numPr>
          <w:ilvl w:val="0"/>
          <w:numId w:val="24"/>
        </w:numPr>
        <w:spacing w:before="60" w:after="60" w:line="240" w:lineRule="auto"/>
        <w:ind w:left="0" w:firstLine="567"/>
        <w:contextualSpacing w:val="0"/>
        <w:jc w:val="both"/>
        <w:rPr>
          <w:rStyle w:val="normalbold1"/>
          <w:rFonts w:ascii="Times New Roman" w:hAnsi="Times New Roman"/>
          <w:b w:val="0"/>
          <w:color w:val="000000" w:themeColor="text1"/>
          <w:sz w:val="26"/>
          <w:szCs w:val="26"/>
        </w:rPr>
      </w:pPr>
      <w:bookmarkStart w:id="720" w:name="_Toc517444414"/>
      <w:bookmarkStart w:id="721" w:name="_Toc517709198"/>
      <w:bookmarkStart w:id="722" w:name="_Toc517710030"/>
      <w:r w:rsidRPr="008B7730">
        <w:rPr>
          <w:rStyle w:val="normalbold1"/>
          <w:rFonts w:ascii="Times New Roman" w:hAnsi="Times New Roman"/>
          <w:i/>
          <w:iCs/>
          <w:color w:val="000000" w:themeColor="text1"/>
          <w:sz w:val="26"/>
          <w:szCs w:val="26"/>
        </w:rPr>
        <w:t>Mối đe doạ từ sự gia nhập của đối thủ cạnh tranh tiềm ẩn:</w:t>
      </w:r>
      <w:r w:rsidRPr="008B7730">
        <w:rPr>
          <w:rStyle w:val="normalbold1"/>
          <w:rFonts w:ascii="Times New Roman" w:hAnsi="Times New Roman"/>
          <w:b w:val="0"/>
          <w:iCs/>
          <w:color w:val="000000" w:themeColor="text1"/>
          <w:sz w:val="26"/>
          <w:szCs w:val="26"/>
        </w:rPr>
        <w:t>Một khúc thị trường được coi là kém hấp dẫn nếu tiềm ẩn sức thu hút mạnh những công ty ngoài ngành nhập cuộc. Sự xuất hiện của họ sẽ đem vào thị trường khả năng cung ứng mới, làm gia tăng áp lực cạnh tranh và áp lực phân chia lại thị phần, điều này dẫn đến doanh thu và lợi nhuận của các doanh nghiệp hiện có sẽ giảm mạnh. Để đánh giá khả năng gia nhập của đối thủ cạnh tranh tiềm ẩn, cần xuất phát từ những rào cản của sự gia nhập vào một khúc thị trường. Những rào cản đó là: khả năng chống trả của các doanh nghiệp hiện có trong ngành; mức độ trung thành của khách hàng với những nhãn hiệu hiện có; tính khác biệt của sản phẩm; đòi hỏi của chi phí đầu tư cơ bản và sự hấp dẫn về lợi nhuận mà khúc thị trường hứa hẹn…</w:t>
      </w:r>
      <w:bookmarkEnd w:id="720"/>
      <w:bookmarkEnd w:id="721"/>
      <w:bookmarkEnd w:id="722"/>
    </w:p>
    <w:p w14:paraId="55944960" w14:textId="77777777" w:rsidR="00114DEA" w:rsidRPr="008B7730" w:rsidRDefault="00114DEA">
      <w:pPr>
        <w:pStyle w:val="ListParagraph"/>
        <w:numPr>
          <w:ilvl w:val="0"/>
          <w:numId w:val="24"/>
        </w:numPr>
        <w:spacing w:before="60" w:after="60" w:line="240" w:lineRule="auto"/>
        <w:ind w:left="0" w:firstLine="567"/>
        <w:contextualSpacing w:val="0"/>
        <w:jc w:val="both"/>
        <w:rPr>
          <w:rStyle w:val="normalbold1"/>
          <w:rFonts w:ascii="Times New Roman" w:hAnsi="Times New Roman"/>
          <w:iCs/>
          <w:color w:val="000000" w:themeColor="text1"/>
          <w:sz w:val="26"/>
          <w:szCs w:val="26"/>
        </w:rPr>
      </w:pPr>
      <w:bookmarkStart w:id="723" w:name="_Toc517444415"/>
      <w:bookmarkStart w:id="724" w:name="_Toc517709199"/>
      <w:bookmarkStart w:id="725" w:name="_Toc517710031"/>
      <w:r w:rsidRPr="008B7730">
        <w:rPr>
          <w:rStyle w:val="normalbold1"/>
          <w:rFonts w:ascii="Times New Roman" w:hAnsi="Times New Roman"/>
          <w:i/>
          <w:iCs/>
          <w:color w:val="000000" w:themeColor="text1"/>
          <w:sz w:val="26"/>
          <w:szCs w:val="26"/>
        </w:rPr>
        <w:t xml:space="preserve">Mối đe doạ từ những sản phẩm thay thế: </w:t>
      </w:r>
      <w:r w:rsidRPr="008B7730">
        <w:rPr>
          <w:rStyle w:val="normalbold1"/>
          <w:rFonts w:ascii="Times New Roman" w:hAnsi="Times New Roman"/>
          <w:b w:val="0"/>
          <w:iCs/>
          <w:color w:val="000000" w:themeColor="text1"/>
          <w:sz w:val="26"/>
          <w:szCs w:val="26"/>
        </w:rPr>
        <w:t>Một khúc thị trường sẽ trở nên không hấp dẫn khi có những sản phẩm thay thế thực tế hay tiềm ẩn. Các sản phẩm thay thế sẽ tạo ra giới hạn đối với giá cả và lợi nhuận mà một khúc thị trường có thể kiếm được. Khả năng thay thế sản phẩm càng cao, giá cả và</w:t>
      </w:r>
      <w:r w:rsidRPr="008B7730">
        <w:rPr>
          <w:rStyle w:val="normalbold1"/>
          <w:rFonts w:ascii="Times New Roman" w:hAnsi="Times New Roman"/>
          <w:b w:val="0"/>
          <w:color w:val="000000" w:themeColor="text1"/>
          <w:sz w:val="26"/>
          <w:szCs w:val="26"/>
        </w:rPr>
        <w:t xml:space="preserve"> lợi nhuận có xu hướng giảm xuống. Tiến bộ khoa học - kỹ thuật luôn đóng vai trò quan trọng hàng đầu trong việc tạo ra các sản phẩm thay thế.</w:t>
      </w:r>
      <w:bookmarkEnd w:id="723"/>
      <w:bookmarkEnd w:id="724"/>
      <w:bookmarkEnd w:id="725"/>
    </w:p>
    <w:p w14:paraId="34CFD306" w14:textId="77777777" w:rsidR="00114DEA" w:rsidRPr="008B7730" w:rsidRDefault="00114DEA">
      <w:pPr>
        <w:pStyle w:val="ListParagraph"/>
        <w:numPr>
          <w:ilvl w:val="0"/>
          <w:numId w:val="24"/>
        </w:numPr>
        <w:spacing w:before="60" w:after="60" w:line="240" w:lineRule="auto"/>
        <w:ind w:left="0" w:firstLine="567"/>
        <w:contextualSpacing w:val="0"/>
        <w:jc w:val="both"/>
        <w:rPr>
          <w:rStyle w:val="normalbold1"/>
          <w:rFonts w:ascii="Times New Roman" w:hAnsi="Times New Roman"/>
          <w:b w:val="0"/>
          <w:iCs/>
          <w:color w:val="000000" w:themeColor="text1"/>
          <w:sz w:val="26"/>
          <w:szCs w:val="26"/>
        </w:rPr>
      </w:pPr>
      <w:bookmarkStart w:id="726" w:name="_Toc517444416"/>
      <w:bookmarkStart w:id="727" w:name="_Toc517709200"/>
      <w:bookmarkStart w:id="728" w:name="_Toc517710032"/>
      <w:r w:rsidRPr="008B7730">
        <w:rPr>
          <w:rStyle w:val="normalbold1"/>
          <w:rFonts w:ascii="Times New Roman" w:hAnsi="Times New Roman"/>
          <w:i/>
          <w:iCs/>
          <w:color w:val="000000" w:themeColor="text1"/>
          <w:sz w:val="26"/>
          <w:szCs w:val="26"/>
        </w:rPr>
        <w:t xml:space="preserve">Mối đe doạ về quyền thương lượng của người mua: </w:t>
      </w:r>
      <w:r w:rsidRPr="008B7730">
        <w:rPr>
          <w:rStyle w:val="normalbold1"/>
          <w:rFonts w:ascii="Times New Roman" w:hAnsi="Times New Roman"/>
          <w:b w:val="0"/>
          <w:iCs/>
          <w:color w:val="000000" w:themeColor="text1"/>
          <w:sz w:val="26"/>
          <w:szCs w:val="26"/>
        </w:rPr>
        <w:t xml:space="preserve">Một khúc thị trường mà quyền lực thị trường của khách hàng lớn thì </w:t>
      </w:r>
      <w:r w:rsidRPr="008B7730">
        <w:rPr>
          <w:rStyle w:val="normalbold1"/>
          <w:rFonts w:ascii="Times New Roman" w:hAnsi="Times New Roman"/>
          <w:b w:val="0"/>
          <w:iCs/>
          <w:color w:val="000000" w:themeColor="text1"/>
          <w:sz w:val="26"/>
          <w:szCs w:val="26"/>
        </w:rPr>
        <w:lastRenderedPageBreak/>
        <w:t>khúc thị trường đó sẽ được coi là kém hấp dẫn. Khi khách hàng có quyền lực thị trường cao họ sẽ ép giá ở mức thấp, đòi hỏi chất lượng hàng hóa cao hơn, số lượng dịch vụ sau khi bán nhiều hơn trong các giao dịch và ký kết hợp đồng làm cho những người cung ứng rơi vào thế cạnh tranh gay gắt hơn, chi tiêu nhiều hơn cho hoạt động kinh doanh, khả năng sinh lời thấp và giảm dần. Quyền lực của khách hàng cao bộc lộ ở một số điểm sau đây: Số lượng người mua ít nhưng khối lượng của họ chiếm tỷ trọng lớn trong số lượng sản phẩm bán ra của người bán; Giá trị sản phẩm người mua mua sắm chiếm tỷ lệ lớn trong chi tiêu của họ; Sản phẩm cung ứng ít có sự khác biệt; Chi phí chuyển đổi nhà cung ứng không lớn; Khách hàng nhạy cảm về giá; Khả năng liên kết của khách hàng cao.</w:t>
      </w:r>
      <w:bookmarkEnd w:id="726"/>
      <w:bookmarkEnd w:id="727"/>
      <w:bookmarkEnd w:id="728"/>
    </w:p>
    <w:p w14:paraId="23DF5D48" w14:textId="77777777" w:rsidR="00114DEA" w:rsidRPr="008B7730" w:rsidRDefault="00114DEA">
      <w:pPr>
        <w:pStyle w:val="ListParagraph"/>
        <w:numPr>
          <w:ilvl w:val="0"/>
          <w:numId w:val="24"/>
        </w:numPr>
        <w:spacing w:before="60" w:after="60" w:line="240" w:lineRule="auto"/>
        <w:ind w:left="0" w:firstLine="567"/>
        <w:contextualSpacing w:val="0"/>
        <w:jc w:val="both"/>
        <w:rPr>
          <w:rStyle w:val="normalbold1"/>
          <w:rFonts w:ascii="Times New Roman" w:hAnsi="Times New Roman"/>
          <w:i/>
          <w:iCs/>
          <w:color w:val="000000" w:themeColor="text1"/>
          <w:sz w:val="26"/>
          <w:szCs w:val="26"/>
        </w:rPr>
      </w:pPr>
      <w:bookmarkStart w:id="729" w:name="_Toc517444417"/>
      <w:bookmarkStart w:id="730" w:name="_Toc517709201"/>
      <w:bookmarkStart w:id="731" w:name="_Toc517710033"/>
      <w:r w:rsidRPr="008B7730">
        <w:rPr>
          <w:rStyle w:val="normalbold1"/>
          <w:rFonts w:ascii="Times New Roman" w:hAnsi="Times New Roman"/>
          <w:i/>
          <w:iCs/>
          <w:color w:val="000000" w:themeColor="text1"/>
          <w:sz w:val="26"/>
          <w:szCs w:val="26"/>
        </w:rPr>
        <w:t xml:space="preserve">Mối đe doạ về quyền thương lượng của người cung ứng: </w:t>
      </w:r>
      <w:r w:rsidRPr="008B7730">
        <w:rPr>
          <w:rStyle w:val="normalbold1"/>
          <w:rFonts w:ascii="Times New Roman" w:hAnsi="Times New Roman"/>
          <w:b w:val="0"/>
          <w:iCs/>
          <w:color w:val="000000" w:themeColor="text1"/>
          <w:sz w:val="26"/>
          <w:szCs w:val="26"/>
        </w:rPr>
        <w:t>Một khúc thị trường sẽ không hấp dẫn nếu những người cung ứng của doanh nghiệp có khả năng nâng giá, giảm chất lượng hàng hóa và dịch vụ cung ứng hoặc áp đặt các điều kiện liên quan đến giao dịch…Bởi nếu hoạt động kinh doanh ở những khúc thị trường như vậy các doanh nghiệp dễ rơi vào trạng thái chi phí sản xuất cao, cơ hội thu lợi nhuận thấp. Nhiều trường hợp doanh nghiệp sẽ rơi vào thế bị động trong việc thực hiện các đơn đặt hàng. Những doanh nghiệp cung ứng có khả năng tạo ra áp lực trong thương lượng thường có những đặc điểm sau:</w:t>
      </w:r>
      <w:bookmarkStart w:id="732" w:name="_Toc389987908"/>
      <w:r w:rsidRPr="008B7730">
        <w:rPr>
          <w:rStyle w:val="normalbold1"/>
          <w:rFonts w:ascii="Times New Roman" w:hAnsi="Times New Roman"/>
          <w:b w:val="0"/>
          <w:iCs/>
          <w:color w:val="000000" w:themeColor="text1"/>
          <w:sz w:val="26"/>
          <w:szCs w:val="26"/>
        </w:rPr>
        <w:t>Họ phân bố tập trung với số lượng ít;</w:t>
      </w:r>
      <w:bookmarkStart w:id="733" w:name="_Toc389987909"/>
      <w:bookmarkEnd w:id="732"/>
      <w:r w:rsidRPr="008B7730">
        <w:rPr>
          <w:rStyle w:val="normalbold1"/>
          <w:rFonts w:ascii="Times New Roman" w:hAnsi="Times New Roman"/>
          <w:b w:val="0"/>
          <w:iCs/>
          <w:color w:val="000000" w:themeColor="text1"/>
          <w:sz w:val="26"/>
          <w:szCs w:val="26"/>
        </w:rPr>
        <w:t>Sản phẩm cung ứng là những sản phẩm đầu vào quan trọng với khách hàng;</w:t>
      </w:r>
      <w:bookmarkStart w:id="734" w:name="_Toc389987910"/>
      <w:bookmarkEnd w:id="733"/>
      <w:r w:rsidRPr="008B7730">
        <w:rPr>
          <w:rStyle w:val="normalbold1"/>
          <w:rFonts w:ascii="Times New Roman" w:hAnsi="Times New Roman"/>
          <w:b w:val="0"/>
          <w:iCs/>
          <w:color w:val="000000" w:themeColor="text1"/>
          <w:sz w:val="26"/>
          <w:szCs w:val="26"/>
        </w:rPr>
        <w:t>Không có hoặc có ít sản phẩm thay thế;</w:t>
      </w:r>
      <w:bookmarkStart w:id="735" w:name="_Toc389987911"/>
      <w:bookmarkEnd w:id="734"/>
      <w:r w:rsidRPr="008B7730">
        <w:rPr>
          <w:rStyle w:val="normalbold1"/>
          <w:rFonts w:ascii="Times New Roman" w:hAnsi="Times New Roman"/>
          <w:b w:val="0"/>
          <w:iCs/>
          <w:color w:val="000000" w:themeColor="text1"/>
          <w:sz w:val="26"/>
          <w:szCs w:val="26"/>
        </w:rPr>
        <w:t>Chi phí chuyển đổi nhà cung cấp rất cao;</w:t>
      </w:r>
      <w:bookmarkStart w:id="736" w:name="_Toc389987912"/>
      <w:bookmarkEnd w:id="735"/>
      <w:r w:rsidRPr="008B7730">
        <w:rPr>
          <w:rStyle w:val="normalbold1"/>
          <w:rFonts w:ascii="Times New Roman" w:hAnsi="Times New Roman"/>
          <w:b w:val="0"/>
          <w:iCs/>
          <w:color w:val="000000" w:themeColor="text1"/>
          <w:sz w:val="26"/>
          <w:szCs w:val="26"/>
        </w:rPr>
        <w:t>Người cung ứng có khả năng liên kết với nhau cao.</w:t>
      </w:r>
      <w:bookmarkEnd w:id="729"/>
      <w:bookmarkEnd w:id="730"/>
      <w:bookmarkEnd w:id="731"/>
      <w:bookmarkEnd w:id="736"/>
    </w:p>
    <w:p w14:paraId="4B0A4D4D" w14:textId="77777777" w:rsidR="00114DEA" w:rsidRPr="008B7730" w:rsidRDefault="00114DEA" w:rsidP="00A74553">
      <w:pPr>
        <w:pStyle w:val="Heading4"/>
        <w:spacing w:after="60"/>
        <w:rPr>
          <w:rStyle w:val="normalbold1"/>
          <w:rFonts w:ascii="Times New Roman" w:hAnsi="Times New Roman"/>
          <w:b w:val="0"/>
          <w:color w:val="000000" w:themeColor="text1"/>
          <w:sz w:val="26"/>
          <w:szCs w:val="26"/>
        </w:rPr>
      </w:pPr>
      <w:bookmarkStart w:id="737" w:name="_Toc389987913"/>
      <w:bookmarkStart w:id="738" w:name="_Toc517444418"/>
      <w:bookmarkStart w:id="739" w:name="_Toc517709202"/>
      <w:bookmarkStart w:id="740" w:name="_Toc517710034"/>
      <w:bookmarkStart w:id="741" w:name="_Toc518507825"/>
      <w:r w:rsidRPr="008B7730">
        <w:rPr>
          <w:rStyle w:val="normalbold1"/>
          <w:rFonts w:ascii="Times New Roman" w:hAnsi="Times New Roman"/>
          <w:b w:val="0"/>
          <w:color w:val="000000" w:themeColor="text1"/>
          <w:sz w:val="26"/>
          <w:szCs w:val="26"/>
        </w:rPr>
        <w:t>5.2.2.3 Mục tiêu và khả năng của doanh nghiệp</w:t>
      </w:r>
      <w:bookmarkEnd w:id="737"/>
      <w:bookmarkEnd w:id="738"/>
      <w:bookmarkEnd w:id="739"/>
      <w:bookmarkEnd w:id="740"/>
      <w:bookmarkEnd w:id="741"/>
    </w:p>
    <w:p w14:paraId="65445B03"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742" w:name="_Toc517444419"/>
      <w:bookmarkStart w:id="743" w:name="_Toc517709203"/>
      <w:bookmarkStart w:id="744" w:name="_Toc517710035"/>
      <w:r w:rsidRPr="008B7730">
        <w:rPr>
          <w:rStyle w:val="normalbold1"/>
          <w:rFonts w:ascii="Times New Roman" w:hAnsi="Times New Roman"/>
          <w:b w:val="0"/>
          <w:color w:val="000000" w:themeColor="text1"/>
          <w:sz w:val="26"/>
          <w:szCs w:val="26"/>
        </w:rPr>
        <w:t xml:space="preserve">Sau khi phân tích các mức độ hấp dẫn về cơ cấu của các khúc thị trường một cách khách quan, để lựa chọn được khúc thị trường mục tiêu doanh nghiệp cần phải xác định rõ mục tiêu mà mình theo đuổi cũng như phân tích chính xác năng lực thực sự của mình. Một khúc thị trường hấp dẫn vẫn có thể bị bỏ qua nếu nó không phù hợp với mục tiêu chiến lược và khả năng của doanh nghiệp. Nếu doanh nghiệp không cưỡng lại được sự hấp dẫn của các khúc thị trường đó, kinh doanh trên những khúc thị trường đó  sẽ dẫn đến </w:t>
      </w:r>
      <w:r w:rsidRPr="008B7730">
        <w:rPr>
          <w:rStyle w:val="normalbold1"/>
          <w:rFonts w:ascii="Times New Roman" w:hAnsi="Times New Roman"/>
          <w:b w:val="0"/>
          <w:color w:val="000000" w:themeColor="text1"/>
          <w:sz w:val="26"/>
          <w:szCs w:val="26"/>
        </w:rPr>
        <w:lastRenderedPageBreak/>
        <w:t>sự phân tán nguồn lực và không tập trung được nguồn lực cho các mục tiêu quan trọng.</w:t>
      </w:r>
      <w:bookmarkEnd w:id="742"/>
      <w:bookmarkEnd w:id="743"/>
      <w:bookmarkEnd w:id="744"/>
    </w:p>
    <w:p w14:paraId="0A646C57"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745" w:name="_Toc517444420"/>
      <w:bookmarkStart w:id="746" w:name="_Toc517709204"/>
      <w:bookmarkStart w:id="747" w:name="_Toc517710036"/>
      <w:r w:rsidRPr="008B7730">
        <w:rPr>
          <w:rStyle w:val="normalbold1"/>
          <w:rFonts w:ascii="Times New Roman" w:hAnsi="Times New Roman"/>
          <w:b w:val="0"/>
          <w:color w:val="000000" w:themeColor="text1"/>
          <w:sz w:val="26"/>
          <w:szCs w:val="26"/>
        </w:rPr>
        <w:t>Các mục tiêu chiến lược lược là các mục tiêu dài hạn, quyết định sự tồn tại, phát triển lâu dài của doanh nghiệp. Để đạt được mục tiêu đó, doanh nghiệp có thể theo đuổi một số mục tiêu ngắn hạn khi gặp được cơ hội kinh doanh tốt. Tuy nhiên, theo đuổi các mục tiêu ngắn hạn đó phải phục vụ cho việc thực hiện mục tiêu chiến lược của doanh nghiệp.</w:t>
      </w:r>
      <w:bookmarkEnd w:id="745"/>
      <w:bookmarkEnd w:id="746"/>
      <w:bookmarkEnd w:id="747"/>
    </w:p>
    <w:p w14:paraId="499D0ECF"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748" w:name="_Toc517444421"/>
      <w:bookmarkStart w:id="749" w:name="_Toc517709205"/>
      <w:bookmarkStart w:id="750" w:name="_Toc517710037"/>
      <w:r w:rsidRPr="008B7730">
        <w:rPr>
          <w:rStyle w:val="normalbold1"/>
          <w:rFonts w:ascii="Times New Roman" w:hAnsi="Times New Roman"/>
          <w:b w:val="0"/>
          <w:color w:val="000000" w:themeColor="text1"/>
          <w:sz w:val="26"/>
          <w:szCs w:val="26"/>
        </w:rPr>
        <w:t>Bên cạnh, xem xét khúc thị trường mà doanh nghiệp sẽ chọn làm thị trường mục tiêu có phù hợp với mục tiêu lâu dài của doanh nghiệp hay không, doanh nghiệp còn phải phân tích đến các khía cạnh nguồn lực của doanh nghiệp như: tài chính, trình độ công nghệ, khả năng tổ chức, quản lý, nhân sự…có đáp ứng cho việc kinh doanh trên khúc thị trường đó hay không. Các doanh nghiệp cần mạnh dạn loại bỏ những khúc thị trường mà doanh nghiệp còn chưa đủ những năng lực cần thiết.</w:t>
      </w:r>
      <w:bookmarkEnd w:id="748"/>
      <w:bookmarkEnd w:id="749"/>
      <w:bookmarkEnd w:id="750"/>
    </w:p>
    <w:p w14:paraId="294E06CC"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751" w:name="_Toc517444422"/>
      <w:bookmarkStart w:id="752" w:name="_Toc517709206"/>
      <w:bookmarkStart w:id="753" w:name="_Toc517710038"/>
      <w:r w:rsidRPr="008B7730">
        <w:rPr>
          <w:rStyle w:val="normalbold1"/>
          <w:rFonts w:ascii="Times New Roman" w:hAnsi="Times New Roman"/>
          <w:b w:val="0"/>
          <w:color w:val="000000" w:themeColor="text1"/>
          <w:sz w:val="26"/>
          <w:szCs w:val="26"/>
        </w:rPr>
        <w:t>Tóm lại, cả mục tiêu và nguồn lực của doanh nghiệp đều phải được nhìn nhận trong xu thế phát triển, sự biến đổi. Điều đó có nghĩa là chúng phải được xem xét trong trạng thái hoạt của môi trường kinh doanh. Mục tiêu doanh nghiệp theo đuổi và năng lực cần thiết còn phải được nhìn nhận ở cả khía cạnh cạnh tranh. Một doanh nghiệp chỉ có thể kinh doanh thành công nếu nó có khả năng triển khai những nổ lực marketing nổi trội hơn các đối thủ cạnh tranh của mình.</w:t>
      </w:r>
      <w:r w:rsidRPr="0098717D">
        <w:rPr>
          <w:rStyle w:val="normalbold1"/>
          <w:rFonts w:ascii="Times New Roman" w:hAnsi="Times New Roman"/>
          <w:b w:val="0"/>
          <w:color w:val="000000" w:themeColor="text1"/>
          <w:sz w:val="26"/>
          <w:szCs w:val="26"/>
          <w:vertAlign w:val="superscript"/>
        </w:rPr>
        <w:footnoteReference w:id="3"/>
      </w:r>
      <w:bookmarkEnd w:id="751"/>
      <w:bookmarkEnd w:id="752"/>
      <w:bookmarkEnd w:id="753"/>
    </w:p>
    <w:p w14:paraId="316793A8" w14:textId="77777777" w:rsidR="00114DEA" w:rsidRPr="008B7730" w:rsidRDefault="00114DEA" w:rsidP="00A74553">
      <w:pPr>
        <w:spacing w:before="60" w:after="60" w:line="240" w:lineRule="auto"/>
        <w:ind w:right="0" w:firstLine="567"/>
        <w:rPr>
          <w:rStyle w:val="normalbold1"/>
          <w:rFonts w:ascii="Times New Roman" w:hAnsi="Times New Roman"/>
          <w:b w:val="0"/>
          <w:color w:val="000000" w:themeColor="text1"/>
          <w:sz w:val="26"/>
          <w:szCs w:val="26"/>
        </w:rPr>
      </w:pPr>
      <w:bookmarkStart w:id="754" w:name="_Toc517444423"/>
      <w:bookmarkStart w:id="755" w:name="_Toc517709207"/>
      <w:bookmarkStart w:id="756" w:name="_Toc517710039"/>
      <w:r w:rsidRPr="008B7730">
        <w:rPr>
          <w:rStyle w:val="normalbold1"/>
          <w:rFonts w:ascii="Times New Roman" w:hAnsi="Times New Roman"/>
          <w:b w:val="0"/>
          <w:color w:val="000000" w:themeColor="text1"/>
          <w:sz w:val="26"/>
          <w:szCs w:val="26"/>
        </w:rPr>
        <w:t xml:space="preserve">Qua việc phân tích các tiêu chuẩn đánh giá các khúc thị trường, có thể đưa kết luận về một khúc thị trường được coi là hấp dẫn như sau: Một khúc thị trường hấp dẫn phải là khúc thị trường </w:t>
      </w:r>
      <w:r w:rsidRPr="008B7730">
        <w:rPr>
          <w:rStyle w:val="normalbold1"/>
          <w:rFonts w:ascii="Times New Roman" w:hAnsi="Times New Roman"/>
          <w:b w:val="0"/>
          <w:color w:val="000000" w:themeColor="text1"/>
          <w:sz w:val="26"/>
          <w:szCs w:val="26"/>
        </w:rPr>
        <w:lastRenderedPageBreak/>
        <w:t>thể hiện được sự tương hợp giữa khả năng chiến lược, mục tiêu của doanh nghiệp với quy mô, mức tăng trưởng thị trường và mức độ cạnh tranh trên khúc thị trường đó thấp. Nói cách khác, khúc thị trường hấp dẫn phải bao gồm các khách hàng mà doanh nghiệp có khả năng thiết lập mối quan hệ lâu dài; những nỗ lực marketing của doanh nghiệp hứa hẹn hiệu quả kinh doanh và một lợi thế cạnh tranh cao.</w:t>
      </w:r>
      <w:bookmarkEnd w:id="754"/>
      <w:bookmarkEnd w:id="755"/>
      <w:bookmarkEnd w:id="756"/>
    </w:p>
    <w:p w14:paraId="6D985BCF" w14:textId="78E8E288" w:rsidR="00114DEA" w:rsidRPr="008B7730" w:rsidRDefault="00114DEA" w:rsidP="00A74553">
      <w:pPr>
        <w:pStyle w:val="Heading3"/>
        <w:spacing w:after="60"/>
        <w:rPr>
          <w:color w:val="000000" w:themeColor="text1"/>
        </w:rPr>
      </w:pPr>
      <w:bookmarkStart w:id="757" w:name="_Toc517444424"/>
      <w:bookmarkStart w:id="758" w:name="_Toc517709208"/>
      <w:bookmarkStart w:id="759" w:name="_Toc517710040"/>
      <w:bookmarkStart w:id="760" w:name="_Toc517989640"/>
      <w:bookmarkStart w:id="761" w:name="_Toc518507826"/>
      <w:bookmarkStart w:id="762" w:name="_Toc175945367"/>
      <w:r w:rsidRPr="008B7730">
        <w:rPr>
          <w:color w:val="000000" w:themeColor="text1"/>
        </w:rPr>
        <w:t>5.2.3. Lựa chọn thị trường mục tiêu</w:t>
      </w:r>
      <w:bookmarkEnd w:id="757"/>
      <w:bookmarkEnd w:id="758"/>
      <w:bookmarkEnd w:id="759"/>
      <w:bookmarkEnd w:id="760"/>
      <w:bookmarkEnd w:id="761"/>
      <w:bookmarkEnd w:id="762"/>
    </w:p>
    <w:p w14:paraId="090714D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Sau khi đánh giá các khúc thị trường khác nhau, các doanh nghiệp cần phải quyết định lựa chọn những khúc thị trường cụ thể để tiến hành kinh doanh.</w:t>
      </w:r>
    </w:p>
    <w:p w14:paraId="6FB7C46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Doanh nghiệp có thể xem xét năm cách/phương án lựa chọn thị trường mục tiêu, gồm: </w:t>
      </w:r>
    </w:p>
    <w:p w14:paraId="77F5F7F5" w14:textId="77777777" w:rsidR="00114DEA" w:rsidRPr="008B7730" w:rsidRDefault="00114DEA">
      <w:pPr>
        <w:pStyle w:val="ListParagraph"/>
        <w:numPr>
          <w:ilvl w:val="0"/>
          <w:numId w:val="25"/>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Tập trung một khúc thị trường duy nhất</w:t>
      </w:r>
    </w:p>
    <w:p w14:paraId="323664B8" w14:textId="77777777" w:rsidR="00114DEA" w:rsidRPr="008B7730" w:rsidRDefault="00114DEA">
      <w:pPr>
        <w:pStyle w:val="ListParagraph"/>
        <w:numPr>
          <w:ilvl w:val="0"/>
          <w:numId w:val="25"/>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Chuyên môn hóa chọn lọc/tuyển chọn</w:t>
      </w:r>
    </w:p>
    <w:p w14:paraId="6BC2C447" w14:textId="77777777" w:rsidR="00114DEA" w:rsidRPr="008B7730" w:rsidRDefault="00114DEA">
      <w:pPr>
        <w:pStyle w:val="ListParagraph"/>
        <w:numPr>
          <w:ilvl w:val="0"/>
          <w:numId w:val="25"/>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Chuyên môn hóa thị trường</w:t>
      </w:r>
    </w:p>
    <w:p w14:paraId="29F0C50A" w14:textId="77777777" w:rsidR="00114DEA" w:rsidRPr="008B7730" w:rsidRDefault="00114DEA">
      <w:pPr>
        <w:pStyle w:val="ListParagraph"/>
        <w:numPr>
          <w:ilvl w:val="0"/>
          <w:numId w:val="25"/>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Chuyên môn hóa sản phẩm </w:t>
      </w:r>
    </w:p>
    <w:p w14:paraId="14C3E42E" w14:textId="77777777" w:rsidR="00AE58F1" w:rsidRPr="00125D57" w:rsidRDefault="00114DEA">
      <w:pPr>
        <w:pStyle w:val="ListParagraph"/>
        <w:numPr>
          <w:ilvl w:val="0"/>
          <w:numId w:val="25"/>
        </w:numPr>
        <w:spacing w:before="60" w:after="60" w:line="240" w:lineRule="auto"/>
        <w:ind w:left="0" w:firstLine="567"/>
        <w:contextualSpacing w:val="0"/>
        <w:rPr>
          <w:rFonts w:ascii="Times New Roman" w:hAnsi="Times New Roman"/>
          <w:color w:val="000000" w:themeColor="text1"/>
          <w:sz w:val="26"/>
          <w:szCs w:val="26"/>
        </w:rPr>
      </w:pPr>
      <w:r w:rsidRPr="008B7730">
        <w:rPr>
          <w:rFonts w:ascii="Times New Roman" w:hAnsi="Times New Roman"/>
          <w:color w:val="000000" w:themeColor="text1"/>
          <w:sz w:val="26"/>
          <w:szCs w:val="26"/>
        </w:rPr>
        <w:t>Bao phủ toàn bộ thị trường.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
        <w:gridCol w:w="323"/>
        <w:gridCol w:w="323"/>
        <w:gridCol w:w="321"/>
        <w:gridCol w:w="236"/>
        <w:gridCol w:w="300"/>
        <w:gridCol w:w="320"/>
        <w:gridCol w:w="320"/>
        <w:gridCol w:w="320"/>
        <w:gridCol w:w="236"/>
        <w:gridCol w:w="300"/>
        <w:gridCol w:w="320"/>
        <w:gridCol w:w="320"/>
        <w:gridCol w:w="320"/>
        <w:gridCol w:w="236"/>
        <w:gridCol w:w="300"/>
        <w:gridCol w:w="320"/>
        <w:gridCol w:w="320"/>
        <w:gridCol w:w="320"/>
        <w:gridCol w:w="236"/>
        <w:gridCol w:w="300"/>
        <w:gridCol w:w="320"/>
        <w:gridCol w:w="320"/>
        <w:gridCol w:w="315"/>
      </w:tblGrid>
      <w:tr w:rsidR="00CA7058" w:rsidRPr="00125D57" w14:paraId="57350B52" w14:textId="77777777" w:rsidTr="00125D57">
        <w:trPr>
          <w:trHeight w:val="445"/>
        </w:trPr>
        <w:tc>
          <w:tcPr>
            <w:tcW w:w="207" w:type="pct"/>
            <w:tcBorders>
              <w:top w:val="nil"/>
              <w:left w:val="nil"/>
              <w:bottom w:val="nil"/>
              <w:right w:val="nil"/>
            </w:tcBorders>
            <w:shd w:val="clear" w:color="auto" w:fill="auto"/>
          </w:tcPr>
          <w:p w14:paraId="3A15807E"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2" w:type="pct"/>
            <w:tcBorders>
              <w:top w:val="nil"/>
              <w:left w:val="nil"/>
              <w:right w:val="nil"/>
            </w:tcBorders>
            <w:shd w:val="clear" w:color="auto" w:fill="auto"/>
          </w:tcPr>
          <w:p w14:paraId="65EF3C0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M1</w:t>
            </w:r>
          </w:p>
        </w:tc>
        <w:tc>
          <w:tcPr>
            <w:tcW w:w="222" w:type="pct"/>
            <w:tcBorders>
              <w:top w:val="nil"/>
              <w:left w:val="nil"/>
              <w:right w:val="nil"/>
            </w:tcBorders>
            <w:shd w:val="clear" w:color="auto" w:fill="auto"/>
          </w:tcPr>
          <w:p w14:paraId="25E006E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M2</w:t>
            </w:r>
          </w:p>
        </w:tc>
        <w:tc>
          <w:tcPr>
            <w:tcW w:w="221" w:type="pct"/>
            <w:tcBorders>
              <w:top w:val="nil"/>
              <w:left w:val="nil"/>
              <w:right w:val="nil"/>
            </w:tcBorders>
            <w:shd w:val="clear" w:color="auto" w:fill="auto"/>
          </w:tcPr>
          <w:p w14:paraId="1E76BF7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M3</w:t>
            </w:r>
          </w:p>
        </w:tc>
        <w:tc>
          <w:tcPr>
            <w:tcW w:w="163" w:type="pct"/>
            <w:tcBorders>
              <w:top w:val="nil"/>
              <w:left w:val="nil"/>
              <w:bottom w:val="nil"/>
              <w:right w:val="nil"/>
            </w:tcBorders>
            <w:shd w:val="clear" w:color="auto" w:fill="auto"/>
          </w:tcPr>
          <w:p w14:paraId="4C9CEEE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right w:val="nil"/>
            </w:tcBorders>
            <w:shd w:val="clear" w:color="auto" w:fill="auto"/>
          </w:tcPr>
          <w:p w14:paraId="3B853117"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top w:val="nil"/>
              <w:left w:val="nil"/>
              <w:right w:val="nil"/>
            </w:tcBorders>
            <w:shd w:val="clear" w:color="auto" w:fill="auto"/>
          </w:tcPr>
          <w:p w14:paraId="7FB902CA"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M1</w:t>
            </w:r>
          </w:p>
        </w:tc>
        <w:tc>
          <w:tcPr>
            <w:tcW w:w="221" w:type="pct"/>
            <w:tcBorders>
              <w:top w:val="nil"/>
              <w:left w:val="nil"/>
              <w:right w:val="nil"/>
            </w:tcBorders>
            <w:shd w:val="clear" w:color="auto" w:fill="auto"/>
          </w:tcPr>
          <w:p w14:paraId="77ACEB80"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M2</w:t>
            </w:r>
          </w:p>
        </w:tc>
        <w:tc>
          <w:tcPr>
            <w:tcW w:w="221" w:type="pct"/>
            <w:tcBorders>
              <w:top w:val="nil"/>
              <w:left w:val="nil"/>
              <w:right w:val="nil"/>
            </w:tcBorders>
            <w:shd w:val="clear" w:color="auto" w:fill="auto"/>
          </w:tcPr>
          <w:p w14:paraId="3FD391E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M3</w:t>
            </w:r>
          </w:p>
        </w:tc>
        <w:tc>
          <w:tcPr>
            <w:tcW w:w="163" w:type="pct"/>
            <w:tcBorders>
              <w:top w:val="nil"/>
              <w:left w:val="nil"/>
              <w:bottom w:val="nil"/>
              <w:right w:val="nil"/>
            </w:tcBorders>
            <w:shd w:val="clear" w:color="auto" w:fill="auto"/>
          </w:tcPr>
          <w:p w14:paraId="3290FCE5"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right w:val="nil"/>
            </w:tcBorders>
            <w:shd w:val="clear" w:color="auto" w:fill="auto"/>
          </w:tcPr>
          <w:p w14:paraId="7F42BCF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top w:val="nil"/>
              <w:left w:val="nil"/>
              <w:right w:val="nil"/>
            </w:tcBorders>
            <w:shd w:val="clear" w:color="auto" w:fill="auto"/>
          </w:tcPr>
          <w:p w14:paraId="3E57955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M1</w:t>
            </w:r>
          </w:p>
        </w:tc>
        <w:tc>
          <w:tcPr>
            <w:tcW w:w="221" w:type="pct"/>
            <w:tcBorders>
              <w:top w:val="nil"/>
              <w:left w:val="nil"/>
              <w:right w:val="nil"/>
            </w:tcBorders>
            <w:shd w:val="clear" w:color="auto" w:fill="auto"/>
          </w:tcPr>
          <w:p w14:paraId="4109D798"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M2</w:t>
            </w:r>
          </w:p>
        </w:tc>
        <w:tc>
          <w:tcPr>
            <w:tcW w:w="221" w:type="pct"/>
            <w:tcBorders>
              <w:top w:val="nil"/>
              <w:left w:val="nil"/>
              <w:right w:val="nil"/>
            </w:tcBorders>
            <w:shd w:val="clear" w:color="auto" w:fill="auto"/>
          </w:tcPr>
          <w:p w14:paraId="31A0AEA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M3</w:t>
            </w:r>
          </w:p>
        </w:tc>
        <w:tc>
          <w:tcPr>
            <w:tcW w:w="163" w:type="pct"/>
            <w:tcBorders>
              <w:top w:val="nil"/>
              <w:left w:val="nil"/>
              <w:bottom w:val="nil"/>
              <w:right w:val="nil"/>
            </w:tcBorders>
            <w:shd w:val="clear" w:color="auto" w:fill="auto"/>
          </w:tcPr>
          <w:p w14:paraId="7C58D444"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right w:val="nil"/>
            </w:tcBorders>
            <w:shd w:val="clear" w:color="auto" w:fill="auto"/>
          </w:tcPr>
          <w:p w14:paraId="76D43D38"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top w:val="nil"/>
              <w:left w:val="nil"/>
              <w:right w:val="nil"/>
            </w:tcBorders>
            <w:shd w:val="clear" w:color="auto" w:fill="auto"/>
          </w:tcPr>
          <w:p w14:paraId="473D8BB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M1</w:t>
            </w:r>
          </w:p>
        </w:tc>
        <w:tc>
          <w:tcPr>
            <w:tcW w:w="221" w:type="pct"/>
            <w:tcBorders>
              <w:top w:val="nil"/>
              <w:left w:val="nil"/>
              <w:right w:val="nil"/>
            </w:tcBorders>
            <w:shd w:val="clear" w:color="auto" w:fill="auto"/>
          </w:tcPr>
          <w:p w14:paraId="1F2708B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M2</w:t>
            </w:r>
          </w:p>
        </w:tc>
        <w:tc>
          <w:tcPr>
            <w:tcW w:w="221" w:type="pct"/>
            <w:tcBorders>
              <w:top w:val="nil"/>
              <w:left w:val="nil"/>
              <w:right w:val="nil"/>
            </w:tcBorders>
            <w:shd w:val="clear" w:color="auto" w:fill="auto"/>
          </w:tcPr>
          <w:p w14:paraId="3785FE4B"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M3</w:t>
            </w:r>
          </w:p>
        </w:tc>
        <w:tc>
          <w:tcPr>
            <w:tcW w:w="163" w:type="pct"/>
            <w:tcBorders>
              <w:top w:val="nil"/>
              <w:left w:val="nil"/>
              <w:bottom w:val="nil"/>
              <w:right w:val="nil"/>
            </w:tcBorders>
            <w:shd w:val="clear" w:color="auto" w:fill="auto"/>
          </w:tcPr>
          <w:p w14:paraId="2A79445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right w:val="nil"/>
            </w:tcBorders>
            <w:shd w:val="clear" w:color="auto" w:fill="auto"/>
          </w:tcPr>
          <w:p w14:paraId="09405158"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top w:val="nil"/>
              <w:left w:val="nil"/>
              <w:right w:val="nil"/>
            </w:tcBorders>
            <w:shd w:val="clear" w:color="auto" w:fill="auto"/>
          </w:tcPr>
          <w:p w14:paraId="037D613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M1</w:t>
            </w:r>
          </w:p>
        </w:tc>
        <w:tc>
          <w:tcPr>
            <w:tcW w:w="221" w:type="pct"/>
            <w:tcBorders>
              <w:top w:val="nil"/>
              <w:left w:val="nil"/>
              <w:right w:val="nil"/>
            </w:tcBorders>
            <w:shd w:val="clear" w:color="auto" w:fill="auto"/>
          </w:tcPr>
          <w:p w14:paraId="7C07DA1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M2</w:t>
            </w:r>
          </w:p>
        </w:tc>
        <w:tc>
          <w:tcPr>
            <w:tcW w:w="221" w:type="pct"/>
            <w:tcBorders>
              <w:top w:val="nil"/>
              <w:left w:val="nil"/>
              <w:right w:val="nil"/>
            </w:tcBorders>
            <w:shd w:val="clear" w:color="auto" w:fill="auto"/>
          </w:tcPr>
          <w:p w14:paraId="544787E4"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M3</w:t>
            </w:r>
          </w:p>
        </w:tc>
      </w:tr>
      <w:tr w:rsidR="00CA7058" w:rsidRPr="00125D57" w14:paraId="32777871" w14:textId="77777777" w:rsidTr="00125D57">
        <w:trPr>
          <w:trHeight w:val="404"/>
        </w:trPr>
        <w:tc>
          <w:tcPr>
            <w:tcW w:w="207" w:type="pct"/>
            <w:tcBorders>
              <w:top w:val="nil"/>
              <w:left w:val="nil"/>
              <w:bottom w:val="nil"/>
            </w:tcBorders>
            <w:shd w:val="clear" w:color="auto" w:fill="auto"/>
          </w:tcPr>
          <w:p w14:paraId="29002C4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P1</w:t>
            </w:r>
          </w:p>
        </w:tc>
        <w:tc>
          <w:tcPr>
            <w:tcW w:w="222" w:type="pct"/>
            <w:shd w:val="clear" w:color="auto" w:fill="auto"/>
          </w:tcPr>
          <w:p w14:paraId="06B01B7B"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2" w:type="pct"/>
            <w:shd w:val="clear" w:color="auto" w:fill="auto"/>
          </w:tcPr>
          <w:p w14:paraId="2D1AF62E"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auto"/>
          </w:tcPr>
          <w:p w14:paraId="7E631AE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3B0BE1BE"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51DFF6F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P1</w:t>
            </w:r>
          </w:p>
        </w:tc>
        <w:tc>
          <w:tcPr>
            <w:tcW w:w="221" w:type="pct"/>
            <w:shd w:val="clear" w:color="auto" w:fill="auto"/>
          </w:tcPr>
          <w:p w14:paraId="18130DE5"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FF0000"/>
          </w:tcPr>
          <w:p w14:paraId="2E08D6B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auto"/>
          </w:tcPr>
          <w:p w14:paraId="24212F9A"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282BDE9E"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36082BAA"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P1</w:t>
            </w:r>
          </w:p>
        </w:tc>
        <w:tc>
          <w:tcPr>
            <w:tcW w:w="221" w:type="pct"/>
            <w:shd w:val="clear" w:color="auto" w:fill="auto"/>
          </w:tcPr>
          <w:p w14:paraId="727FF18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FF0000"/>
          </w:tcPr>
          <w:p w14:paraId="31626B11"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auto"/>
          </w:tcPr>
          <w:p w14:paraId="27B2318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7A231DB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30392571"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P1</w:t>
            </w:r>
          </w:p>
        </w:tc>
        <w:tc>
          <w:tcPr>
            <w:tcW w:w="221" w:type="pct"/>
            <w:shd w:val="clear" w:color="auto" w:fill="auto"/>
          </w:tcPr>
          <w:p w14:paraId="1B5E400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auto"/>
          </w:tcPr>
          <w:p w14:paraId="09CB66E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auto"/>
          </w:tcPr>
          <w:p w14:paraId="5B373FE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719C2DA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0F914A1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P1</w:t>
            </w:r>
          </w:p>
        </w:tc>
        <w:tc>
          <w:tcPr>
            <w:tcW w:w="221" w:type="pct"/>
            <w:shd w:val="clear" w:color="auto" w:fill="FF0000"/>
          </w:tcPr>
          <w:p w14:paraId="53D46B7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FF0000"/>
          </w:tcPr>
          <w:p w14:paraId="172C5C0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FF0000"/>
          </w:tcPr>
          <w:p w14:paraId="1BD416B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r>
      <w:tr w:rsidR="00CA7058" w:rsidRPr="00125D57" w14:paraId="040130EE" w14:textId="77777777" w:rsidTr="00125D57">
        <w:trPr>
          <w:trHeight w:val="202"/>
        </w:trPr>
        <w:tc>
          <w:tcPr>
            <w:tcW w:w="207" w:type="pct"/>
            <w:tcBorders>
              <w:top w:val="nil"/>
              <w:left w:val="nil"/>
              <w:bottom w:val="nil"/>
            </w:tcBorders>
            <w:shd w:val="clear" w:color="auto" w:fill="auto"/>
          </w:tcPr>
          <w:p w14:paraId="2C544F5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P2</w:t>
            </w:r>
          </w:p>
        </w:tc>
        <w:tc>
          <w:tcPr>
            <w:tcW w:w="222" w:type="pct"/>
            <w:tcBorders>
              <w:bottom w:val="single" w:sz="4" w:space="0" w:color="000000"/>
            </w:tcBorders>
            <w:shd w:val="clear" w:color="auto" w:fill="FF0000"/>
          </w:tcPr>
          <w:p w14:paraId="39753AC3"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2" w:type="pct"/>
            <w:tcBorders>
              <w:bottom w:val="single" w:sz="4" w:space="0" w:color="000000"/>
            </w:tcBorders>
            <w:shd w:val="clear" w:color="auto" w:fill="auto"/>
          </w:tcPr>
          <w:p w14:paraId="615C297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000000"/>
            </w:tcBorders>
            <w:shd w:val="clear" w:color="auto" w:fill="auto"/>
          </w:tcPr>
          <w:p w14:paraId="27AFF09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23AE487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701FEFF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P2</w:t>
            </w:r>
          </w:p>
        </w:tc>
        <w:tc>
          <w:tcPr>
            <w:tcW w:w="221" w:type="pct"/>
            <w:tcBorders>
              <w:bottom w:val="single" w:sz="4" w:space="0" w:color="000000"/>
            </w:tcBorders>
            <w:shd w:val="clear" w:color="auto" w:fill="auto"/>
          </w:tcPr>
          <w:p w14:paraId="14461A5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000000"/>
            </w:tcBorders>
            <w:shd w:val="clear" w:color="auto" w:fill="auto"/>
          </w:tcPr>
          <w:p w14:paraId="606E6C2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000000"/>
            </w:tcBorders>
            <w:shd w:val="clear" w:color="auto" w:fill="FF0000"/>
          </w:tcPr>
          <w:p w14:paraId="0738E6F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2D0286A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54F4691E"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P2</w:t>
            </w:r>
          </w:p>
        </w:tc>
        <w:tc>
          <w:tcPr>
            <w:tcW w:w="221" w:type="pct"/>
            <w:shd w:val="clear" w:color="auto" w:fill="auto"/>
          </w:tcPr>
          <w:p w14:paraId="3F71836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FF0000"/>
          </w:tcPr>
          <w:p w14:paraId="00CC038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auto"/>
          </w:tcPr>
          <w:p w14:paraId="2DAF3EF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370F27B4"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5B72FC8B"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P2</w:t>
            </w:r>
          </w:p>
        </w:tc>
        <w:tc>
          <w:tcPr>
            <w:tcW w:w="221" w:type="pct"/>
            <w:tcBorders>
              <w:bottom w:val="single" w:sz="4" w:space="0" w:color="000000"/>
            </w:tcBorders>
            <w:shd w:val="clear" w:color="auto" w:fill="FF0000"/>
          </w:tcPr>
          <w:p w14:paraId="654F420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000000"/>
            </w:tcBorders>
            <w:shd w:val="clear" w:color="auto" w:fill="FF0000"/>
          </w:tcPr>
          <w:p w14:paraId="2CA5D998"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000000"/>
            </w:tcBorders>
            <w:shd w:val="clear" w:color="auto" w:fill="FF0000"/>
          </w:tcPr>
          <w:p w14:paraId="7199732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26E2D42B"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66F22FFD"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P2</w:t>
            </w:r>
          </w:p>
        </w:tc>
        <w:tc>
          <w:tcPr>
            <w:tcW w:w="221" w:type="pct"/>
            <w:tcBorders>
              <w:bottom w:val="single" w:sz="4" w:space="0" w:color="000000"/>
            </w:tcBorders>
            <w:shd w:val="clear" w:color="auto" w:fill="FF0000"/>
          </w:tcPr>
          <w:p w14:paraId="7427E9DA"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000000"/>
            </w:tcBorders>
            <w:shd w:val="clear" w:color="auto" w:fill="FF0000"/>
          </w:tcPr>
          <w:p w14:paraId="3A43547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000000"/>
            </w:tcBorders>
            <w:shd w:val="clear" w:color="auto" w:fill="FF0000"/>
          </w:tcPr>
          <w:p w14:paraId="440B63D1"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r>
      <w:tr w:rsidR="00CA7058" w:rsidRPr="00125D57" w14:paraId="6E393E43" w14:textId="77777777" w:rsidTr="00125D57">
        <w:trPr>
          <w:trHeight w:val="297"/>
        </w:trPr>
        <w:tc>
          <w:tcPr>
            <w:tcW w:w="207" w:type="pct"/>
            <w:tcBorders>
              <w:top w:val="nil"/>
              <w:left w:val="nil"/>
              <w:bottom w:val="nil"/>
            </w:tcBorders>
            <w:shd w:val="clear" w:color="auto" w:fill="auto"/>
          </w:tcPr>
          <w:p w14:paraId="3CBED26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P3</w:t>
            </w:r>
          </w:p>
        </w:tc>
        <w:tc>
          <w:tcPr>
            <w:tcW w:w="222" w:type="pct"/>
            <w:tcBorders>
              <w:bottom w:val="single" w:sz="4" w:space="0" w:color="auto"/>
            </w:tcBorders>
            <w:shd w:val="clear" w:color="auto" w:fill="auto"/>
          </w:tcPr>
          <w:p w14:paraId="7F9BBA1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2" w:type="pct"/>
            <w:tcBorders>
              <w:bottom w:val="single" w:sz="4" w:space="0" w:color="auto"/>
            </w:tcBorders>
            <w:shd w:val="clear" w:color="auto" w:fill="auto"/>
          </w:tcPr>
          <w:p w14:paraId="143F3FC1"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auto"/>
            </w:tcBorders>
            <w:shd w:val="clear" w:color="auto" w:fill="auto"/>
          </w:tcPr>
          <w:p w14:paraId="597D8D87"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40AB59A5"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089AF47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P3</w:t>
            </w:r>
          </w:p>
        </w:tc>
        <w:tc>
          <w:tcPr>
            <w:tcW w:w="221" w:type="pct"/>
            <w:tcBorders>
              <w:bottom w:val="single" w:sz="4" w:space="0" w:color="auto"/>
            </w:tcBorders>
            <w:shd w:val="clear" w:color="auto" w:fill="FF0000"/>
          </w:tcPr>
          <w:p w14:paraId="3BA17E27"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auto"/>
            </w:tcBorders>
            <w:shd w:val="clear" w:color="auto" w:fill="auto"/>
          </w:tcPr>
          <w:p w14:paraId="3D7180D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auto"/>
            </w:tcBorders>
            <w:shd w:val="clear" w:color="auto" w:fill="auto"/>
          </w:tcPr>
          <w:p w14:paraId="4668E723"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41780F8B"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35F91B91"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P3</w:t>
            </w:r>
          </w:p>
        </w:tc>
        <w:tc>
          <w:tcPr>
            <w:tcW w:w="221" w:type="pct"/>
            <w:shd w:val="clear" w:color="auto" w:fill="auto"/>
          </w:tcPr>
          <w:p w14:paraId="30A35BE0"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FF0000"/>
          </w:tcPr>
          <w:p w14:paraId="06085DD2"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shd w:val="clear" w:color="auto" w:fill="auto"/>
          </w:tcPr>
          <w:p w14:paraId="0A03F2A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5481587F"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012CD9D4"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P3</w:t>
            </w:r>
          </w:p>
        </w:tc>
        <w:tc>
          <w:tcPr>
            <w:tcW w:w="221" w:type="pct"/>
            <w:tcBorders>
              <w:bottom w:val="single" w:sz="4" w:space="0" w:color="auto"/>
            </w:tcBorders>
            <w:shd w:val="clear" w:color="auto" w:fill="auto"/>
          </w:tcPr>
          <w:p w14:paraId="30AD5DC1"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auto"/>
            </w:tcBorders>
            <w:shd w:val="clear" w:color="auto" w:fill="auto"/>
          </w:tcPr>
          <w:p w14:paraId="05F27063"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auto"/>
            </w:tcBorders>
            <w:shd w:val="clear" w:color="auto" w:fill="auto"/>
          </w:tcPr>
          <w:p w14:paraId="40CE3894"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163" w:type="pct"/>
            <w:tcBorders>
              <w:top w:val="nil"/>
              <w:bottom w:val="nil"/>
              <w:right w:val="nil"/>
            </w:tcBorders>
            <w:shd w:val="clear" w:color="auto" w:fill="auto"/>
          </w:tcPr>
          <w:p w14:paraId="425D6736"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07" w:type="pct"/>
            <w:tcBorders>
              <w:top w:val="nil"/>
              <w:left w:val="nil"/>
              <w:bottom w:val="nil"/>
            </w:tcBorders>
            <w:shd w:val="clear" w:color="auto" w:fill="auto"/>
          </w:tcPr>
          <w:p w14:paraId="144D51E5"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r w:rsidRPr="00125D57">
              <w:rPr>
                <w:rFonts w:ascii="Times New Roman" w:hAnsi="Times New Roman"/>
                <w:color w:val="000000" w:themeColor="text1"/>
                <w:sz w:val="22"/>
                <w:szCs w:val="22"/>
              </w:rPr>
              <w:t>P3</w:t>
            </w:r>
          </w:p>
        </w:tc>
        <w:tc>
          <w:tcPr>
            <w:tcW w:w="221" w:type="pct"/>
            <w:tcBorders>
              <w:bottom w:val="single" w:sz="4" w:space="0" w:color="auto"/>
            </w:tcBorders>
            <w:shd w:val="clear" w:color="auto" w:fill="FF0000"/>
          </w:tcPr>
          <w:p w14:paraId="754B7868"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auto"/>
            </w:tcBorders>
            <w:shd w:val="clear" w:color="auto" w:fill="FF0000"/>
          </w:tcPr>
          <w:p w14:paraId="6B573327"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221" w:type="pct"/>
            <w:tcBorders>
              <w:bottom w:val="single" w:sz="4" w:space="0" w:color="auto"/>
            </w:tcBorders>
            <w:shd w:val="clear" w:color="auto" w:fill="FF0000"/>
          </w:tcPr>
          <w:p w14:paraId="0B52454C"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r>
      <w:tr w:rsidR="00CA7058" w:rsidRPr="00125D57" w14:paraId="46096D8C" w14:textId="77777777" w:rsidTr="00125D57">
        <w:trPr>
          <w:trHeight w:val="212"/>
        </w:trPr>
        <w:tc>
          <w:tcPr>
            <w:tcW w:w="871" w:type="pct"/>
            <w:gridSpan w:val="4"/>
            <w:tcBorders>
              <w:top w:val="nil"/>
              <w:left w:val="nil"/>
              <w:bottom w:val="nil"/>
              <w:right w:val="nil"/>
            </w:tcBorders>
            <w:shd w:val="clear" w:color="auto" w:fill="auto"/>
          </w:tcPr>
          <w:p w14:paraId="25167F63" w14:textId="77777777" w:rsidR="00114DEA" w:rsidRPr="00125D57" w:rsidRDefault="00114DEA" w:rsidP="00A74553">
            <w:pPr>
              <w:spacing w:before="60" w:after="60" w:line="240" w:lineRule="auto"/>
              <w:ind w:right="0"/>
              <w:rPr>
                <w:rFonts w:ascii="Times New Roman" w:hAnsi="Times New Roman"/>
                <w:color w:val="000000" w:themeColor="text1"/>
                <w:spacing w:val="-8"/>
                <w:sz w:val="22"/>
                <w:szCs w:val="22"/>
              </w:rPr>
            </w:pPr>
            <w:r w:rsidRPr="00125D57">
              <w:rPr>
                <w:rFonts w:ascii="Times New Roman" w:hAnsi="Times New Roman"/>
                <w:color w:val="000000" w:themeColor="text1"/>
                <w:spacing w:val="-8"/>
                <w:sz w:val="22"/>
                <w:szCs w:val="22"/>
              </w:rPr>
              <w:t>Tập trung một khúc thị trường duy nhất</w:t>
            </w:r>
          </w:p>
        </w:tc>
        <w:tc>
          <w:tcPr>
            <w:tcW w:w="163" w:type="pct"/>
            <w:tcBorders>
              <w:top w:val="nil"/>
              <w:left w:val="nil"/>
              <w:bottom w:val="nil"/>
              <w:right w:val="nil"/>
            </w:tcBorders>
            <w:shd w:val="clear" w:color="auto" w:fill="auto"/>
          </w:tcPr>
          <w:p w14:paraId="6B21B3EE"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869" w:type="pct"/>
            <w:gridSpan w:val="4"/>
            <w:tcBorders>
              <w:top w:val="nil"/>
              <w:left w:val="nil"/>
              <w:bottom w:val="nil"/>
              <w:right w:val="nil"/>
            </w:tcBorders>
            <w:shd w:val="clear" w:color="auto" w:fill="auto"/>
          </w:tcPr>
          <w:p w14:paraId="0700AFCB" w14:textId="77777777" w:rsidR="00114DEA" w:rsidRPr="00125D57" w:rsidRDefault="00114DEA" w:rsidP="00A74553">
            <w:pPr>
              <w:spacing w:before="60" w:after="60" w:line="240" w:lineRule="auto"/>
              <w:ind w:right="0"/>
              <w:rPr>
                <w:rFonts w:ascii="Times New Roman" w:hAnsi="Times New Roman"/>
                <w:color w:val="000000" w:themeColor="text1"/>
                <w:sz w:val="22"/>
                <w:szCs w:val="22"/>
              </w:rPr>
            </w:pPr>
            <w:r w:rsidRPr="00125D57">
              <w:rPr>
                <w:rFonts w:ascii="Times New Roman" w:hAnsi="Times New Roman"/>
                <w:color w:val="000000" w:themeColor="text1"/>
                <w:sz w:val="22"/>
                <w:szCs w:val="22"/>
              </w:rPr>
              <w:t>Chuyên môn hóa chọn lọc</w:t>
            </w:r>
          </w:p>
        </w:tc>
        <w:tc>
          <w:tcPr>
            <w:tcW w:w="163" w:type="pct"/>
            <w:tcBorders>
              <w:top w:val="nil"/>
              <w:left w:val="nil"/>
              <w:bottom w:val="nil"/>
              <w:right w:val="nil"/>
            </w:tcBorders>
            <w:shd w:val="clear" w:color="auto" w:fill="auto"/>
          </w:tcPr>
          <w:p w14:paraId="4064BBD0"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869" w:type="pct"/>
            <w:gridSpan w:val="4"/>
            <w:tcBorders>
              <w:top w:val="nil"/>
              <w:left w:val="nil"/>
              <w:bottom w:val="nil"/>
              <w:right w:val="nil"/>
            </w:tcBorders>
            <w:shd w:val="clear" w:color="auto" w:fill="auto"/>
          </w:tcPr>
          <w:p w14:paraId="7385F5D3" w14:textId="77777777" w:rsidR="00114DEA" w:rsidRPr="00125D57" w:rsidRDefault="00114DEA" w:rsidP="00A74553">
            <w:pPr>
              <w:spacing w:before="60" w:after="60" w:line="240" w:lineRule="auto"/>
              <w:ind w:right="0"/>
              <w:rPr>
                <w:rFonts w:ascii="Times New Roman" w:hAnsi="Times New Roman"/>
                <w:color w:val="000000" w:themeColor="text1"/>
                <w:sz w:val="22"/>
                <w:szCs w:val="22"/>
              </w:rPr>
            </w:pPr>
            <w:r w:rsidRPr="00125D57">
              <w:rPr>
                <w:rFonts w:ascii="Times New Roman" w:hAnsi="Times New Roman"/>
                <w:color w:val="000000" w:themeColor="text1"/>
                <w:sz w:val="22"/>
                <w:szCs w:val="22"/>
              </w:rPr>
              <w:t>Chuyên môn hóa thị trường</w:t>
            </w:r>
          </w:p>
        </w:tc>
        <w:tc>
          <w:tcPr>
            <w:tcW w:w="163" w:type="pct"/>
            <w:tcBorders>
              <w:top w:val="nil"/>
              <w:left w:val="nil"/>
              <w:bottom w:val="nil"/>
              <w:right w:val="nil"/>
            </w:tcBorders>
            <w:shd w:val="clear" w:color="auto" w:fill="auto"/>
          </w:tcPr>
          <w:p w14:paraId="753482A1"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869" w:type="pct"/>
            <w:gridSpan w:val="4"/>
            <w:tcBorders>
              <w:top w:val="nil"/>
              <w:left w:val="nil"/>
              <w:bottom w:val="nil"/>
              <w:right w:val="nil"/>
            </w:tcBorders>
            <w:shd w:val="clear" w:color="auto" w:fill="auto"/>
          </w:tcPr>
          <w:p w14:paraId="7A8458BD" w14:textId="77777777" w:rsidR="00114DEA" w:rsidRPr="00125D57" w:rsidRDefault="00114DEA" w:rsidP="00A74553">
            <w:pPr>
              <w:spacing w:before="60" w:after="60" w:line="240" w:lineRule="auto"/>
              <w:ind w:right="0" w:hanging="32"/>
              <w:rPr>
                <w:rFonts w:ascii="Times New Roman" w:hAnsi="Times New Roman"/>
                <w:color w:val="000000" w:themeColor="text1"/>
                <w:sz w:val="22"/>
                <w:szCs w:val="22"/>
              </w:rPr>
            </w:pPr>
            <w:r w:rsidRPr="00125D57">
              <w:rPr>
                <w:rFonts w:ascii="Times New Roman" w:hAnsi="Times New Roman"/>
                <w:color w:val="000000" w:themeColor="text1"/>
                <w:sz w:val="22"/>
                <w:szCs w:val="22"/>
              </w:rPr>
              <w:t>Chuyên môn hóa sản phẩm</w:t>
            </w:r>
          </w:p>
        </w:tc>
        <w:tc>
          <w:tcPr>
            <w:tcW w:w="163" w:type="pct"/>
            <w:tcBorders>
              <w:top w:val="nil"/>
              <w:left w:val="nil"/>
              <w:bottom w:val="nil"/>
              <w:right w:val="nil"/>
            </w:tcBorders>
            <w:shd w:val="clear" w:color="auto" w:fill="auto"/>
          </w:tcPr>
          <w:p w14:paraId="424D4D69" w14:textId="77777777" w:rsidR="00114DEA" w:rsidRPr="00125D57" w:rsidRDefault="00114DEA" w:rsidP="00A74553">
            <w:pPr>
              <w:spacing w:before="60" w:after="60" w:line="240" w:lineRule="auto"/>
              <w:ind w:right="0" w:firstLine="567"/>
              <w:rPr>
                <w:rFonts w:ascii="Times New Roman" w:hAnsi="Times New Roman"/>
                <w:color w:val="000000" w:themeColor="text1"/>
                <w:sz w:val="22"/>
                <w:szCs w:val="22"/>
              </w:rPr>
            </w:pPr>
          </w:p>
        </w:tc>
        <w:tc>
          <w:tcPr>
            <w:tcW w:w="869" w:type="pct"/>
            <w:gridSpan w:val="4"/>
            <w:tcBorders>
              <w:top w:val="nil"/>
              <w:left w:val="nil"/>
              <w:bottom w:val="nil"/>
              <w:right w:val="nil"/>
            </w:tcBorders>
            <w:shd w:val="clear" w:color="auto" w:fill="auto"/>
          </w:tcPr>
          <w:p w14:paraId="2A9F8DA3" w14:textId="77777777" w:rsidR="00114DEA" w:rsidRPr="00125D57" w:rsidRDefault="00114DEA" w:rsidP="00A74553">
            <w:pPr>
              <w:spacing w:before="60" w:after="60" w:line="240" w:lineRule="auto"/>
              <w:ind w:right="0" w:firstLine="50"/>
              <w:rPr>
                <w:rFonts w:ascii="Times New Roman" w:hAnsi="Times New Roman"/>
                <w:color w:val="000000" w:themeColor="text1"/>
                <w:sz w:val="22"/>
                <w:szCs w:val="22"/>
              </w:rPr>
            </w:pPr>
            <w:r w:rsidRPr="00125D57">
              <w:rPr>
                <w:rFonts w:ascii="Times New Roman" w:hAnsi="Times New Roman"/>
                <w:color w:val="000000" w:themeColor="text1"/>
                <w:sz w:val="22"/>
                <w:szCs w:val="22"/>
              </w:rPr>
              <w:t>Bao phủ toàn bộ thị trường</w:t>
            </w:r>
          </w:p>
        </w:tc>
      </w:tr>
    </w:tbl>
    <w:p w14:paraId="72BC6AB3" w14:textId="77777777" w:rsidR="00114DEA" w:rsidRPr="008B7730" w:rsidRDefault="00114DEA" w:rsidP="00A74553">
      <w:pPr>
        <w:spacing w:before="60" w:after="60" w:line="240" w:lineRule="auto"/>
        <w:ind w:right="0" w:firstLine="567"/>
        <w:rPr>
          <w:rFonts w:ascii="Times New Roman" w:hAnsi="Times New Roman"/>
          <w:i/>
          <w:color w:val="000000" w:themeColor="text1"/>
          <w:sz w:val="26"/>
          <w:szCs w:val="26"/>
        </w:rPr>
      </w:pPr>
      <w:r w:rsidRPr="008B7730">
        <w:rPr>
          <w:rFonts w:ascii="Times New Roman" w:hAnsi="Times New Roman"/>
          <w:i/>
          <w:color w:val="000000" w:themeColor="text1"/>
          <w:sz w:val="26"/>
          <w:szCs w:val="26"/>
        </w:rPr>
        <w:t>Chú thích: P: đặc tính của sản phẩm; M: đặc tính của thị trường</w:t>
      </w:r>
    </w:p>
    <w:p w14:paraId="415642DF" w14:textId="77777777" w:rsidR="00114DEA" w:rsidRPr="008B7730" w:rsidRDefault="00114DEA" w:rsidP="00A74553">
      <w:pPr>
        <w:spacing w:before="60" w:after="60" w:line="240" w:lineRule="auto"/>
        <w:ind w:right="0" w:firstLine="567"/>
        <w:jc w:val="center"/>
        <w:rPr>
          <w:rFonts w:ascii="Times New Roman" w:hAnsi="Times New Roman"/>
          <w:i/>
          <w:color w:val="000000" w:themeColor="text1"/>
          <w:sz w:val="26"/>
          <w:szCs w:val="26"/>
        </w:rPr>
      </w:pPr>
      <w:r w:rsidRPr="008B7730">
        <w:rPr>
          <w:rFonts w:ascii="Times New Roman" w:hAnsi="Times New Roman"/>
          <w:color w:val="000000" w:themeColor="text1"/>
          <w:sz w:val="26"/>
          <w:szCs w:val="26"/>
        </w:rPr>
        <w:t>Hình 5.2 Các phương án lựa chọn thị trường mục tiêu</w:t>
      </w:r>
    </w:p>
    <w:p w14:paraId="255049F1" w14:textId="77777777" w:rsidR="00114DEA" w:rsidRPr="008B7730" w:rsidRDefault="00114DEA" w:rsidP="00A74553">
      <w:pPr>
        <w:pStyle w:val="Heading4"/>
        <w:spacing w:after="60"/>
        <w:rPr>
          <w:color w:val="000000" w:themeColor="text1"/>
        </w:rPr>
      </w:pPr>
      <w:bookmarkStart w:id="763" w:name="_Toc517444425"/>
      <w:bookmarkStart w:id="764" w:name="_Toc517709209"/>
      <w:bookmarkStart w:id="765" w:name="_Toc517710041"/>
      <w:bookmarkStart w:id="766" w:name="_Toc518507827"/>
      <w:r w:rsidRPr="008B7730">
        <w:rPr>
          <w:color w:val="000000" w:themeColor="text1"/>
        </w:rPr>
        <w:lastRenderedPageBreak/>
        <w:t>5.2.3.1. Tập trung vào một khúc thị trường</w:t>
      </w:r>
      <w:bookmarkEnd w:id="763"/>
      <w:bookmarkEnd w:id="764"/>
      <w:bookmarkEnd w:id="765"/>
      <w:bookmarkEnd w:id="766"/>
    </w:p>
    <w:p w14:paraId="14316FB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Doanh nghiệp lựa chọn một khúc thị trường đơn lẻ để xâm nhập. Khúc thị trường này có thể phù hợp với nguồn lực hạn chế của doanh nghiệp hoặc đó là những khúc thị trường nhỏ mà các đối thủ cạnh tranh trên thị trường đó đã bỏ qua hoặc là chưa có đối thủ cạnh tranh. </w:t>
      </w:r>
    </w:p>
    <w:p w14:paraId="47980FD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Lựa chọn một khúc thị trường đơn lẻ là cách thức chọn thị trường mục tiêu được các doanh nghiệp ở giai đoạn khởi nghiệp hay các doanh nghiệp vừa và nhỏ áp dụng phổ biến. Ví dụ: Công ty lữ hành chỉ chọn thị trường khách du lịch Nhật hoặc thị trường khách là học sinh – sinh viên hoặc thị trường khách du lịch là nữ giới trong độ tuổi từ 18 – 30.</w:t>
      </w:r>
    </w:p>
    <w:p w14:paraId="2FA523D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b/>
        <w:t xml:space="preserve">Với phương án này, các chương trình marketing được tập trung ở một khúc thị trường duy nhất nên doanh nghiệp thường chiếm được một vị trí vững chắc trong phân khúc thị trường đã chọn nhờ am hiểu hơn về nhu cầu của phân khúc thị trường này; tiết kiệm được chi phí phí hoạt động do chuyên môn hóa sản xuất, phân phối và khuyến mãi. Bên cạnh đó, họ thường được hưởng lợi thế của người đi đầu. Tuy nhiên chỉ khai thác trên một khúc thị trường doanh nghiệp có thể gặp phải một số rủi ro hơn bình thường khi trên khúc thị trường khách hàng đột ngột thay đổi thị hiếu hay xuất hiện những đối thủ cạnh tranh có tiềm lực xâm nhập mạnh. Vì thế các doanh nghiệp thường có xu hướng đa dạng hóa hoạt động của mình vào hai hoặc ba phân khúc thị trường hơn là chỉ giới hạn trong một phân khúc duy nhất. </w:t>
      </w:r>
    </w:p>
    <w:p w14:paraId="6D5DD749" w14:textId="77777777" w:rsidR="00114DEA" w:rsidRPr="008B7730" w:rsidRDefault="00114DEA" w:rsidP="00A74553">
      <w:pPr>
        <w:pStyle w:val="Heading4"/>
        <w:spacing w:after="60"/>
        <w:rPr>
          <w:color w:val="000000" w:themeColor="text1"/>
        </w:rPr>
      </w:pPr>
      <w:r w:rsidRPr="008B7730">
        <w:rPr>
          <w:color w:val="000000" w:themeColor="text1"/>
        </w:rPr>
        <w:tab/>
      </w:r>
      <w:bookmarkStart w:id="767" w:name="_Toc517444426"/>
      <w:bookmarkStart w:id="768" w:name="_Toc517709210"/>
      <w:bookmarkStart w:id="769" w:name="_Toc517710042"/>
      <w:bookmarkStart w:id="770" w:name="_Toc518507828"/>
      <w:r w:rsidRPr="008B7730">
        <w:rPr>
          <w:color w:val="000000" w:themeColor="text1"/>
        </w:rPr>
        <w:t>5.2.3.2. Chuyên môn hóa chọn lọc</w:t>
      </w:r>
      <w:bookmarkEnd w:id="767"/>
      <w:bookmarkEnd w:id="768"/>
      <w:bookmarkEnd w:id="769"/>
      <w:bookmarkEnd w:id="770"/>
    </w:p>
    <w:p w14:paraId="4418EAF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ab/>
        <w:t>Theo phương án này, doanh nghiệp lựa chọn một số khúc thị trường riêng biệt làm thị trường mục tiêu. Mỗi khúc thị trường đều có sức hấp dẫn, phù hợp với những mục tiêu và khả năng riêng có của doanh nghiệp. Các khúc thị trường này có thể ít nhiều có sự liên hệ với nhau hoặc không có sự liên hệ gì với nhau nhưng chúng cùng hứa hẹn khả năng sinh lời. Ví dụ một số khách sạn không chỉ cung ứng dịch vụ lưu trú mà còn có thêm dịch vụ ăn uống hoặc spa hoặc quán bar giải trí.</w:t>
      </w:r>
    </w:p>
    <w:p w14:paraId="0AFB628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ab/>
        <w:t>So với phương án tập trung vào một khúc thị trường, phương án này ít rủi ro hơn. Khi một khúc thị trường mà doanh nghiệp lựa chọn bị đe dọa bởi sự cạnh tranh gay gắt, sự hấp dẫn không còn nữa, doanh nghiệp vẫn có thể tiếp tục kinh doanh ở những khúc thị trường khác. Tuy nhiên, khi theo đuổi nhiều khúc thị trường khác nhau bằng những sản phẩm khác nhau đòi hỏi phải có nguồn lực kinh doanh tương đối lớn và khả năng quản lý tốt.</w:t>
      </w:r>
    </w:p>
    <w:p w14:paraId="690053A6" w14:textId="77777777" w:rsidR="00114DEA" w:rsidRPr="008B7730" w:rsidRDefault="00114DEA" w:rsidP="00A74553">
      <w:pPr>
        <w:pStyle w:val="Heading4"/>
        <w:spacing w:after="60"/>
        <w:rPr>
          <w:color w:val="000000" w:themeColor="text1"/>
        </w:rPr>
      </w:pPr>
      <w:bookmarkStart w:id="771" w:name="_Toc517444427"/>
      <w:bookmarkStart w:id="772" w:name="_Toc517709211"/>
      <w:bookmarkStart w:id="773" w:name="_Toc517710043"/>
      <w:bookmarkStart w:id="774" w:name="_Toc518507829"/>
      <w:r w:rsidRPr="008B7730">
        <w:rPr>
          <w:color w:val="000000" w:themeColor="text1"/>
        </w:rPr>
        <w:t>5.2.3.3. Chuyên môn hóa sản phẩm</w:t>
      </w:r>
      <w:bookmarkEnd w:id="771"/>
      <w:bookmarkEnd w:id="772"/>
      <w:bookmarkEnd w:id="773"/>
      <w:bookmarkEnd w:id="774"/>
    </w:p>
    <w:p w14:paraId="4C95E96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Theo phương án này, doanh nghiệp có thể tập trung vào việc sản xuất một loại sản phẩm nhất định để đáp ứng cho một số khúc thị trường. Ví dụ khách sạn chỉ cung cấp duy nhất dịch vụ lưu trú nhưng có nhiều phòng với các mức giá khác nhau phục vụ cho các nhóm khách hàng có mức thu nhập và tầng lớp khác nhau. Hoặc nhà hàng chuyên về hải sản phục vụ cho tất cả các khách hàng trong thành phố.</w:t>
      </w:r>
    </w:p>
    <w:p w14:paraId="2E274BE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Thông qua phương án này doanh nghiệp tạo dựng được danh tiếng rộng khắp trong lĩnh vực sản phẩm chuyên dụng. Rủi ro lớn nhất mà những doanh nghiệp phải đối mặt khi áp dụng phương án này để lựa chọn thị trường mục tiêu là sự ra đời của các sản phẩm mới có đặc tính ưu thế hơn hay thay thế sản phẩm của doanh nghiệp.</w:t>
      </w:r>
    </w:p>
    <w:p w14:paraId="349723E6" w14:textId="77777777" w:rsidR="00114DEA" w:rsidRPr="008B7730" w:rsidRDefault="00114DEA" w:rsidP="00A74553">
      <w:pPr>
        <w:pStyle w:val="Heading4"/>
        <w:spacing w:after="60"/>
        <w:rPr>
          <w:color w:val="000000" w:themeColor="text1"/>
        </w:rPr>
      </w:pPr>
      <w:bookmarkStart w:id="775" w:name="_Toc517444428"/>
      <w:bookmarkStart w:id="776" w:name="_Toc517709212"/>
      <w:bookmarkStart w:id="777" w:name="_Toc517710044"/>
      <w:bookmarkStart w:id="778" w:name="_Toc518507830"/>
      <w:r w:rsidRPr="008B7730">
        <w:rPr>
          <w:color w:val="000000" w:themeColor="text1"/>
        </w:rPr>
        <w:t>5.2.3.4. Chuyên môn hóa thị trường</w:t>
      </w:r>
      <w:bookmarkEnd w:id="775"/>
      <w:bookmarkEnd w:id="776"/>
      <w:bookmarkEnd w:id="777"/>
      <w:bookmarkEnd w:id="778"/>
    </w:p>
    <w:p w14:paraId="2548FFA1" w14:textId="77777777" w:rsidR="00114DEA" w:rsidRPr="008B7730" w:rsidRDefault="00114DEA" w:rsidP="00A74553">
      <w:pPr>
        <w:spacing w:before="60" w:after="60" w:line="240" w:lineRule="auto"/>
        <w:ind w:right="0" w:firstLine="567"/>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Theo phương án này, doanh nghiệp có thể chọn một nhóm khách hàng riêng biệt làm thị trường mục tiêu và tập trung nỗ lực vào việc thỏa mãn nhu cầu đa dạng của một nhóm khách hàng đó. Ví dụ: Khách sạn cung cấp dịch vụ lưu trú, ăn uống, hội nghị, spa, bar giải trí cho nhóm khách hàng thượng lưu.</w:t>
      </w:r>
    </w:p>
    <w:p w14:paraId="7C838B7E" w14:textId="77777777" w:rsidR="00114DEA" w:rsidRPr="008B7730" w:rsidRDefault="00114DEA" w:rsidP="00A74553">
      <w:pPr>
        <w:spacing w:before="60" w:after="60" w:line="240" w:lineRule="auto"/>
        <w:ind w:right="0" w:firstLine="567"/>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Với phương án này, doanh nghiệp dễ dàng hơn trong việc tạo dựng danh tiếng rộng với nhóm khách hàng này. Đặc biệt, khi uy tín của doanh nghiệp đã được khắc họa trong tâm trí của khách hàng thì việc phát triển những sản phẩm mới cho nhóm khách hàng này sẽ trở nên hết sức thuận lợi.</w:t>
      </w:r>
    </w:p>
    <w:p w14:paraId="5D8B4FF7" w14:textId="77777777" w:rsidR="00114DEA" w:rsidRPr="008B7730" w:rsidRDefault="00114DEA" w:rsidP="00A74553">
      <w:pPr>
        <w:spacing w:before="60" w:after="60" w:line="240" w:lineRule="auto"/>
        <w:ind w:right="0" w:firstLine="567"/>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 xml:space="preserve">Tuy nhiên, rủi ro đối với phương án này là khi sức mua của thị trường có biến động lớn, doanh nghiệp sẽ phải đối mặt với sự </w:t>
      </w:r>
      <w:r w:rsidRPr="008B7730">
        <w:rPr>
          <w:rStyle w:val="normal1"/>
          <w:rFonts w:ascii="Times New Roman" w:hAnsi="Times New Roman"/>
          <w:color w:val="000000" w:themeColor="text1"/>
          <w:sz w:val="26"/>
          <w:szCs w:val="26"/>
        </w:rPr>
        <w:lastRenderedPageBreak/>
        <w:t>chuyển đổi không mấy dễ dàng sang thị trường khác mà vốn đã có doanh nghiệp khác “sở hữu”.</w:t>
      </w:r>
    </w:p>
    <w:p w14:paraId="4487A5D9" w14:textId="77777777" w:rsidR="00114DEA" w:rsidRPr="008B7730" w:rsidRDefault="00114DEA" w:rsidP="00A74553">
      <w:pPr>
        <w:pStyle w:val="Heading4"/>
        <w:spacing w:after="60"/>
        <w:rPr>
          <w:color w:val="000000" w:themeColor="text1"/>
        </w:rPr>
      </w:pPr>
      <w:bookmarkStart w:id="779" w:name="_Toc517444429"/>
      <w:bookmarkStart w:id="780" w:name="_Toc517709213"/>
      <w:bookmarkStart w:id="781" w:name="_Toc517710045"/>
      <w:bookmarkStart w:id="782" w:name="_Toc518507831"/>
      <w:r w:rsidRPr="008B7730">
        <w:rPr>
          <w:color w:val="000000" w:themeColor="text1"/>
        </w:rPr>
        <w:t>5.2.3.5. Bao phủ toàn bộ thị trường</w:t>
      </w:r>
      <w:bookmarkEnd w:id="779"/>
      <w:bookmarkEnd w:id="780"/>
      <w:bookmarkEnd w:id="781"/>
      <w:bookmarkEnd w:id="782"/>
    </w:p>
    <w:p w14:paraId="22F25DF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Theo phương án này, mọi khách hàng đều là thị trường mục tiêu của doanh nghiệp. Doanh nghiệp sẽ đáp ứng nhu cầu của mọi khách hàng về chủng loại sản phẩm mà họ cần. Thông thường chỉ có những doanh nghiệp, tập đoàn kinh doanh doanh lớn mới có khả năng áp dụng phương án này.</w:t>
      </w:r>
    </w:p>
    <w:p w14:paraId="470C5274" w14:textId="160E30B4" w:rsidR="00114DEA" w:rsidRPr="008B7730" w:rsidRDefault="00114DEA" w:rsidP="00A74553">
      <w:pPr>
        <w:pStyle w:val="Heading2"/>
        <w:spacing w:after="60"/>
        <w:rPr>
          <w:color w:val="000000" w:themeColor="text1"/>
        </w:rPr>
      </w:pPr>
      <w:bookmarkStart w:id="783" w:name="_Toc517444430"/>
      <w:bookmarkStart w:id="784" w:name="_Toc517709214"/>
      <w:bookmarkStart w:id="785" w:name="_Toc517710046"/>
      <w:bookmarkStart w:id="786" w:name="_Toc518507832"/>
      <w:bookmarkStart w:id="787" w:name="_Toc175945368"/>
      <w:r w:rsidRPr="008B7730">
        <w:rPr>
          <w:color w:val="000000" w:themeColor="text1"/>
        </w:rPr>
        <w:t>5.3. Định vị thị trường</w:t>
      </w:r>
      <w:bookmarkEnd w:id="783"/>
      <w:bookmarkEnd w:id="784"/>
      <w:bookmarkEnd w:id="785"/>
      <w:bookmarkEnd w:id="786"/>
      <w:bookmarkEnd w:id="787"/>
    </w:p>
    <w:p w14:paraId="3EC4180A" w14:textId="79BB3E2E" w:rsidR="00125D57" w:rsidRDefault="00114DEA" w:rsidP="00A74553">
      <w:pPr>
        <w:pStyle w:val="Heading3"/>
        <w:spacing w:after="60"/>
        <w:rPr>
          <w:color w:val="000000" w:themeColor="text1"/>
        </w:rPr>
      </w:pPr>
      <w:bookmarkStart w:id="788" w:name="_Toc517444431"/>
      <w:bookmarkStart w:id="789" w:name="_Toc517709215"/>
      <w:bookmarkStart w:id="790" w:name="_Toc517710047"/>
      <w:bookmarkStart w:id="791" w:name="_Toc518507833"/>
      <w:bookmarkStart w:id="792" w:name="_Toc175945369"/>
      <w:r w:rsidRPr="008B7730">
        <w:rPr>
          <w:color w:val="000000" w:themeColor="text1"/>
        </w:rPr>
        <w:t>5.3.1. Khái niệm</w:t>
      </w:r>
      <w:bookmarkEnd w:id="788"/>
      <w:bookmarkEnd w:id="789"/>
      <w:bookmarkEnd w:id="790"/>
      <w:bookmarkEnd w:id="791"/>
      <w:bookmarkEnd w:id="792"/>
    </w:p>
    <w:p w14:paraId="03DB00B1" w14:textId="77777777" w:rsidR="00114DEA" w:rsidRPr="008B7730" w:rsidRDefault="00114DEA" w:rsidP="002912A1">
      <w:pPr>
        <w:spacing w:before="60" w:after="60" w:line="240" w:lineRule="auto"/>
        <w:ind w:right="0" w:firstLine="567"/>
        <w:rPr>
          <w:rStyle w:val="normal1"/>
          <w:rFonts w:ascii="Times New Roman" w:hAnsi="Times New Roman"/>
          <w:color w:val="000000" w:themeColor="text1"/>
          <w:sz w:val="26"/>
          <w:szCs w:val="26"/>
        </w:rPr>
      </w:pPr>
      <w:r w:rsidRPr="008B7730">
        <w:rPr>
          <w:rStyle w:val="normal1"/>
          <w:rFonts w:ascii="Times New Roman" w:hAnsi="Times New Roman"/>
          <w:color w:val="000000" w:themeColor="text1"/>
          <w:sz w:val="26"/>
          <w:szCs w:val="26"/>
        </w:rPr>
        <w:t>Định vị thị trường là việc thiết kế sản phẩm và hình ảnh của doanh nghiệp nhằm chiếm được vị trí đặc biệt và có giá trị trong tâm trí khách hàng mục tiêu.</w:t>
      </w:r>
      <w:r w:rsidRPr="008B7730">
        <w:rPr>
          <w:rStyle w:val="normal1"/>
          <w:rFonts w:ascii="Times New Roman" w:hAnsi="Times New Roman"/>
          <w:color w:val="000000" w:themeColor="text1"/>
          <w:sz w:val="26"/>
          <w:szCs w:val="26"/>
          <w:vertAlign w:val="superscript"/>
        </w:rPr>
        <w:footnoteReference w:id="4"/>
      </w:r>
    </w:p>
    <w:p w14:paraId="03B63D9A" w14:textId="483E6C3F" w:rsidR="00114DEA" w:rsidRPr="008B7730" w:rsidRDefault="00114DEA" w:rsidP="00A74553">
      <w:pPr>
        <w:pStyle w:val="Heading3"/>
        <w:spacing w:after="60"/>
        <w:rPr>
          <w:color w:val="000000" w:themeColor="text1"/>
        </w:rPr>
      </w:pPr>
      <w:bookmarkStart w:id="793" w:name="_Toc517444432"/>
      <w:bookmarkStart w:id="794" w:name="_Toc517709216"/>
      <w:bookmarkStart w:id="795" w:name="_Toc517710048"/>
      <w:bookmarkStart w:id="796" w:name="_Toc518507834"/>
      <w:bookmarkStart w:id="797" w:name="_Toc175945370"/>
      <w:r w:rsidRPr="008B7730">
        <w:rPr>
          <w:color w:val="000000" w:themeColor="text1"/>
        </w:rPr>
        <w:t xml:space="preserve">5.3.2. Các phương án </w:t>
      </w:r>
      <w:bookmarkEnd w:id="793"/>
      <w:bookmarkEnd w:id="794"/>
      <w:bookmarkEnd w:id="795"/>
      <w:r w:rsidR="00BC186C">
        <w:rPr>
          <w:color w:val="000000" w:themeColor="text1"/>
        </w:rPr>
        <w:t>tạo sự khác biệt</w:t>
      </w:r>
      <w:bookmarkEnd w:id="796"/>
      <w:bookmarkEnd w:id="797"/>
    </w:p>
    <w:p w14:paraId="0165F260" w14:textId="77777777" w:rsidR="00114DEA" w:rsidRPr="008B7730" w:rsidRDefault="00114DEA" w:rsidP="00A74553">
      <w:pPr>
        <w:pStyle w:val="Heading4"/>
        <w:spacing w:after="60"/>
        <w:rPr>
          <w:color w:val="000000" w:themeColor="text1"/>
        </w:rPr>
      </w:pPr>
      <w:bookmarkStart w:id="798" w:name="_Toc391889163"/>
      <w:bookmarkStart w:id="799" w:name="_Toc517444433"/>
      <w:bookmarkStart w:id="800" w:name="_Toc517709217"/>
      <w:bookmarkStart w:id="801" w:name="_Toc517710049"/>
      <w:bookmarkStart w:id="802" w:name="_Toc518507835"/>
      <w:r w:rsidRPr="008B7730">
        <w:rPr>
          <w:color w:val="000000" w:themeColor="text1"/>
        </w:rPr>
        <w:t>5.3.2.1. Khác biệt về sản phẩm</w:t>
      </w:r>
      <w:bookmarkEnd w:id="798"/>
      <w:bookmarkEnd w:id="799"/>
      <w:bookmarkEnd w:id="800"/>
      <w:bookmarkEnd w:id="801"/>
      <w:bookmarkEnd w:id="802"/>
    </w:p>
    <w:p w14:paraId="3F0FED8B" w14:textId="45E1CBE9" w:rsidR="00114DEA" w:rsidRPr="006050BD" w:rsidRDefault="00114DEA" w:rsidP="00A74553">
      <w:pPr>
        <w:pStyle w:val="Heading1"/>
        <w:shd w:val="clear" w:color="auto" w:fill="FFFFFF"/>
        <w:spacing w:before="60" w:after="60"/>
        <w:ind w:firstLine="567"/>
        <w:jc w:val="both"/>
        <w:rPr>
          <w:b w:val="0"/>
          <w:bCs w:val="0"/>
          <w:color w:val="000000" w:themeColor="text1"/>
        </w:rPr>
      </w:pPr>
      <w:bookmarkStart w:id="803" w:name="_Toc518507836"/>
      <w:bookmarkStart w:id="804" w:name="_Toc175945371"/>
      <w:r w:rsidRPr="006050BD">
        <w:rPr>
          <w:b w:val="0"/>
          <w:bCs w:val="0"/>
          <w:color w:val="000000" w:themeColor="text1"/>
        </w:rPr>
        <w:t>Đ</w:t>
      </w:r>
      <w:r w:rsidR="002C34A1" w:rsidRPr="006050BD">
        <w:rPr>
          <w:b w:val="0"/>
          <w:bCs w:val="0"/>
          <w:color w:val="000000" w:themeColor="text1"/>
        </w:rPr>
        <w:t xml:space="preserve">ể tạo sự khác biệt cho sản phẩm du lịch, </w:t>
      </w:r>
      <w:r w:rsidRPr="006050BD">
        <w:rPr>
          <w:b w:val="0"/>
          <w:bCs w:val="0"/>
          <w:color w:val="000000" w:themeColor="text1"/>
        </w:rPr>
        <w:t xml:space="preserve">các doanh nghiệp </w:t>
      </w:r>
      <w:r w:rsidR="002C34A1" w:rsidRPr="006050BD">
        <w:rPr>
          <w:b w:val="0"/>
          <w:bCs w:val="0"/>
          <w:color w:val="000000" w:themeColor="text1"/>
        </w:rPr>
        <w:t>kinh doanh du lịch</w:t>
      </w:r>
      <w:r w:rsidRPr="006050BD">
        <w:rPr>
          <w:b w:val="0"/>
          <w:bCs w:val="0"/>
          <w:color w:val="000000" w:themeColor="text1"/>
        </w:rPr>
        <w:t xml:space="preserve"> có thể sử dụng đơn lẻ hoặc kết hợp những đặc tính chủ yếu như </w:t>
      </w:r>
      <w:r w:rsidR="002C34A1" w:rsidRPr="006050BD">
        <w:rPr>
          <w:b w:val="0"/>
          <w:bCs w:val="0"/>
          <w:color w:val="000000" w:themeColor="text1"/>
        </w:rPr>
        <w:t xml:space="preserve">đặc trưng sản phẩm. Ví dụ </w:t>
      </w:r>
      <w:r w:rsidR="006050BD" w:rsidRPr="006050BD">
        <w:rPr>
          <w:b w:val="0"/>
          <w:bCs w:val="0"/>
          <w:color w:val="000000" w:themeColor="text1"/>
        </w:rPr>
        <w:t>Bà Nà Hills khác biệt so với các khu du lịch khác bởi khung cảnh mang nét châu Âu cổ kính</w:t>
      </w:r>
      <w:r w:rsidR="002C34A1" w:rsidRPr="006050BD">
        <w:rPr>
          <w:b w:val="0"/>
          <w:bCs w:val="0"/>
          <w:color w:val="000000" w:themeColor="text1"/>
        </w:rPr>
        <w:t xml:space="preserve"> hay </w:t>
      </w:r>
      <w:r w:rsidR="006050BD" w:rsidRPr="006050BD">
        <w:rPr>
          <w:b w:val="0"/>
          <w:bCs w:val="0"/>
          <w:color w:val="000000" w:themeColor="text1"/>
        </w:rPr>
        <w:t>nhà hàng Gogubnam BBQ khác biệt so với các nhà hàng khác bởi nhà hàng chỉ phục vụ các món ăn Hàn Quốc.</w:t>
      </w:r>
      <w:bookmarkEnd w:id="803"/>
      <w:bookmarkEnd w:id="804"/>
    </w:p>
    <w:p w14:paraId="6118CED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Vấn đề quan trọng khi sử dụng nhóm yếu tố này để tạo ra sự khác biệt là các doanh nghiệp chỉ nên chọn và đầu tư vào những yếu tố có khả năng cống hiến cho khách hàng mục tiêu những lợi ích mà họ mong đợi. Nếu không những đặc tính khác biệt của sản phẩm sẽ trở thành không có giá trị, không được khách hàng thừa nhận, không tạo ra được sự ưa chuộng của khách hàng.</w:t>
      </w:r>
    </w:p>
    <w:p w14:paraId="0FC37E73" w14:textId="77777777" w:rsidR="00114DEA" w:rsidRPr="008B7730" w:rsidRDefault="00114DEA" w:rsidP="00A74553">
      <w:pPr>
        <w:pStyle w:val="Heading4"/>
        <w:spacing w:after="60"/>
        <w:rPr>
          <w:color w:val="000000" w:themeColor="text1"/>
        </w:rPr>
      </w:pPr>
      <w:bookmarkStart w:id="805" w:name="_Toc391889164"/>
      <w:bookmarkStart w:id="806" w:name="_Toc517444434"/>
      <w:bookmarkStart w:id="807" w:name="_Toc517709218"/>
      <w:bookmarkStart w:id="808" w:name="_Toc517710050"/>
      <w:bookmarkStart w:id="809" w:name="_Toc518507837"/>
      <w:r w:rsidRPr="008B7730">
        <w:rPr>
          <w:color w:val="000000" w:themeColor="text1"/>
        </w:rPr>
        <w:lastRenderedPageBreak/>
        <w:t>5.3.3.2 Khác biệt về dịch vụ</w:t>
      </w:r>
      <w:bookmarkEnd w:id="805"/>
      <w:bookmarkEnd w:id="806"/>
      <w:bookmarkEnd w:id="807"/>
      <w:bookmarkEnd w:id="808"/>
      <w:bookmarkEnd w:id="809"/>
    </w:p>
    <w:p w14:paraId="59D6B6A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Tạo điểm khác biệt cho dịch vụ được xem là chìa khóa để cạnh tranh thắng lợi trong những trường hợp khó tạo điểm khác biệt cho sản phẩm vật chất. Các doanh nghiệp có thể tạo ra điểm khác biệt c</w:t>
      </w:r>
      <w:r w:rsidR="006050BD">
        <w:rPr>
          <w:rFonts w:ascii="Times New Roman" w:hAnsi="Times New Roman"/>
          <w:color w:val="000000" w:themeColor="text1"/>
          <w:sz w:val="26"/>
          <w:szCs w:val="26"/>
        </w:rPr>
        <w:t>ho dịch vụ thông qua các yếu tố. Ví dụ như Mc Donald’s có ưu thế vượt trội hơn các cửa hàng ăn nhanh khác bởi dịch vụ Drive-thru (</w:t>
      </w:r>
      <w:r w:rsidR="006050BD" w:rsidRPr="006050BD">
        <w:rPr>
          <w:rFonts w:ascii="Times New Roman" w:hAnsi="Times New Roman"/>
          <w:color w:val="000000" w:themeColor="text1"/>
          <w:sz w:val="26"/>
          <w:szCs w:val="26"/>
        </w:rPr>
        <w:t>dịch vụ mà khách hàng có thể mua trực tiếp ngay trên xe của mình)</w:t>
      </w:r>
    </w:p>
    <w:p w14:paraId="1D2AEDD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Cũng như </w:t>
      </w:r>
      <w:r w:rsidR="006050BD">
        <w:rPr>
          <w:rFonts w:ascii="Times New Roman" w:hAnsi="Times New Roman"/>
          <w:color w:val="000000" w:themeColor="text1"/>
          <w:sz w:val="26"/>
          <w:szCs w:val="26"/>
        </w:rPr>
        <w:t>khác biệt về sản phẩm</w:t>
      </w:r>
      <w:r w:rsidRPr="008B7730">
        <w:rPr>
          <w:rFonts w:ascii="Times New Roman" w:hAnsi="Times New Roman"/>
          <w:color w:val="000000" w:themeColor="text1"/>
          <w:sz w:val="26"/>
          <w:szCs w:val="26"/>
        </w:rPr>
        <w:t>, việc lựa chọn những yếu tố nào trong các yếu tố nói trên phải giải đáp thỏa đáng câu hỏi: “khách hàng có chấp nhận không?” Và nó có thật sự tạo được sự khác biệt với sản phẩm cạnh tranh không?”. Ngoài ra, nó còn phải trả lời được những câu hỏi quan trọng khác như: “các đối thủ cạnh tranh có dễ dàng sao chép những yếu tố đó không?”, “thời gian mà những dịch vụ này có khả năng tạo ra lợi thế cho doanh nghiệp là bao lâu?”</w:t>
      </w:r>
    </w:p>
    <w:p w14:paraId="12F2B5D6" w14:textId="77777777" w:rsidR="00114DEA" w:rsidRPr="008B7730" w:rsidRDefault="00114DEA" w:rsidP="00A74553">
      <w:pPr>
        <w:pStyle w:val="Heading4"/>
        <w:spacing w:after="60"/>
        <w:rPr>
          <w:color w:val="000000" w:themeColor="text1"/>
        </w:rPr>
      </w:pPr>
      <w:bookmarkStart w:id="810" w:name="_Toc517444435"/>
      <w:bookmarkStart w:id="811" w:name="_Toc517709219"/>
      <w:bookmarkStart w:id="812" w:name="_Toc517710051"/>
      <w:bookmarkStart w:id="813" w:name="_Toc518507838"/>
      <w:r w:rsidRPr="008B7730">
        <w:rPr>
          <w:color w:val="000000" w:themeColor="text1"/>
        </w:rPr>
        <w:t>5.3</w:t>
      </w:r>
      <w:bookmarkStart w:id="814" w:name="_Toc391889165"/>
      <w:r w:rsidRPr="008B7730">
        <w:rPr>
          <w:color w:val="000000" w:themeColor="text1"/>
        </w:rPr>
        <w:t>.3.3 Khác biệt về nhân sự</w:t>
      </w:r>
      <w:bookmarkEnd w:id="810"/>
      <w:bookmarkEnd w:id="811"/>
      <w:bookmarkEnd w:id="812"/>
      <w:bookmarkEnd w:id="813"/>
      <w:bookmarkEnd w:id="814"/>
    </w:p>
    <w:p w14:paraId="043681B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Các doanh nghiệp có thể giành được lợi thế cạnh tranh nhờ vào hoạt động tuyển chọn và huấn luyện được đội ngũ nhân viên tốt hơn đối thủ cạnh tranh. Các doanh nghiệp có thể tạo ra điểm khác biệt về nhân sự bằng việc huấn luyện nhân viên của mình đạt được một số các yếu tố </w:t>
      </w:r>
      <w:r w:rsidR="006050BD">
        <w:rPr>
          <w:rFonts w:ascii="Times New Roman" w:hAnsi="Times New Roman"/>
          <w:color w:val="000000" w:themeColor="text1"/>
          <w:sz w:val="26"/>
          <w:szCs w:val="26"/>
        </w:rPr>
        <w:t>như sự nhanh nhẹn hoặc chuyên nghiệp, thân thiện. Hoặc một số nhà hàng, khách sạn có thể tạo ra sự khác biệt thông qua việc tuyển chọn đội ngũ nhân viên bán hàng là giới trẻ (dưới 30 tuổi) hoặc chỉ tuyển toàn bộ nhân viên là nam giới/nữ giới.</w:t>
      </w:r>
    </w:p>
    <w:p w14:paraId="3A1B6BC7" w14:textId="77777777" w:rsidR="00114DEA" w:rsidRPr="008B7730" w:rsidRDefault="00114DEA" w:rsidP="00A74553">
      <w:pPr>
        <w:pStyle w:val="Heading4"/>
        <w:spacing w:after="60"/>
        <w:rPr>
          <w:color w:val="000000" w:themeColor="text1"/>
        </w:rPr>
      </w:pPr>
      <w:bookmarkStart w:id="815" w:name="_Toc391889166"/>
      <w:bookmarkStart w:id="816" w:name="_Toc517444436"/>
      <w:bookmarkStart w:id="817" w:name="_Toc517709220"/>
      <w:bookmarkStart w:id="818" w:name="_Toc517710052"/>
      <w:bookmarkStart w:id="819" w:name="_Toc518507839"/>
      <w:r w:rsidRPr="008B7730">
        <w:rPr>
          <w:color w:val="000000" w:themeColor="text1"/>
        </w:rPr>
        <w:t>5.3.3.4 Khác biệt về hình ảnh.</w:t>
      </w:r>
      <w:bookmarkEnd w:id="815"/>
      <w:bookmarkEnd w:id="816"/>
      <w:bookmarkEnd w:id="817"/>
      <w:bookmarkEnd w:id="818"/>
      <w:bookmarkEnd w:id="819"/>
    </w:p>
    <w:p w14:paraId="4902756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Ngay cả khi các sản phẩm hoàn toàn giống nhau, khách hàng vẫn có thể có phản ứng khác nhau với hình ảnh của doanh nghiệp hay nhãn hiệu. Nếu khách hàng cảm thấy nhãn hiệu mà họ được tiếp xúc đã tạo được một “ấn tượng” nhất định hay những đặc điểm nhận dạng và một hình ảnh sâu sắc, họ có thể liên tưởng đến doanh nghiệp và sản phẩm của doanh n</w:t>
      </w:r>
      <w:r w:rsidR="006050BD">
        <w:rPr>
          <w:rFonts w:ascii="Times New Roman" w:hAnsi="Times New Roman"/>
          <w:color w:val="000000" w:themeColor="text1"/>
          <w:sz w:val="26"/>
          <w:szCs w:val="26"/>
        </w:rPr>
        <w:t xml:space="preserve">ghiệp với một thái độ thiện chí </w:t>
      </w:r>
      <w:r w:rsidR="006050BD">
        <w:rPr>
          <w:rFonts w:ascii="Times New Roman" w:hAnsi="Times New Roman"/>
          <w:color w:val="000000" w:themeColor="text1"/>
          <w:sz w:val="26"/>
          <w:szCs w:val="26"/>
        </w:rPr>
        <w:lastRenderedPageBreak/>
        <w:t>như hình ảnh bên ngoài khách sạn, nhà hàng, biểu tượng của doanh nghiệp du lịch, trang phục của nhân viên…</w:t>
      </w:r>
    </w:p>
    <w:p w14:paraId="7E5ECE8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Để thành công trong việc tạo ra sự khác biệt về hình ảnh đòi hỏi doanh nghiệp phải tập trung nỗ lực vào các hoạt động thiết kế, lựa chọn những hình ảnh tạo ra được nét đặc trưng cho sản phẩm, doanh nghiệp. Đồng thời, nó phải truyền đạt được một thông tin độc đáo tạo nên những nét chính của sản phẩm và vị trí của nó tới khách hàng mục tiêu. </w:t>
      </w:r>
    </w:p>
    <w:p w14:paraId="1625F048" w14:textId="77777777" w:rsidR="00114DEA" w:rsidRPr="008B7730" w:rsidRDefault="00114DEA" w:rsidP="00A74553">
      <w:pPr>
        <w:pStyle w:val="Heading4"/>
        <w:spacing w:after="60"/>
        <w:rPr>
          <w:color w:val="000000" w:themeColor="text1"/>
        </w:rPr>
      </w:pPr>
      <w:bookmarkStart w:id="820" w:name="_Toc391889167"/>
      <w:bookmarkStart w:id="821" w:name="_Toc517444437"/>
      <w:bookmarkStart w:id="822" w:name="_Toc517709221"/>
      <w:bookmarkStart w:id="823" w:name="_Toc517710053"/>
      <w:bookmarkStart w:id="824" w:name="_Toc518507840"/>
      <w:r w:rsidRPr="008B7730">
        <w:rPr>
          <w:color w:val="000000" w:themeColor="text1"/>
        </w:rPr>
        <w:t>5.3.3.5. Khác biệt về kênh phân phối</w:t>
      </w:r>
      <w:bookmarkEnd w:id="820"/>
      <w:bookmarkEnd w:id="821"/>
      <w:bookmarkEnd w:id="822"/>
      <w:bookmarkEnd w:id="823"/>
      <w:bookmarkEnd w:id="824"/>
    </w:p>
    <w:p w14:paraId="487FA889"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Các doanh nghiệp có thể giành lợi thế cạnh tranh lớn nhờ độ bao phủ của hệ thống kênh phân phối, tính chuyên môn, hoạt động tốt hơn đối thủ cạnh tranh của mình. Nhiều công ty đang thấy rằng, để cạnh tranh thành công họ không chỉ cung cấp sản phẩm, dịch vụ tốt hơn đối thủ cạnh tranh mà còn phải làm tốt hơn khả năng sẵn sàng của họ ở những địa điểm xác định, khi nào và như thế nào mà người tiêu dùng mong muốn.</w:t>
      </w:r>
    </w:p>
    <w:p w14:paraId="64717A51" w14:textId="2D8602C6" w:rsidR="002C34A1" w:rsidRDefault="002C34A1" w:rsidP="00A74553">
      <w:pPr>
        <w:pStyle w:val="Heading3"/>
        <w:spacing w:after="60"/>
        <w:rPr>
          <w:color w:val="000000" w:themeColor="text1"/>
        </w:rPr>
      </w:pPr>
      <w:bookmarkStart w:id="825" w:name="_Toc518507841"/>
      <w:bookmarkStart w:id="826" w:name="_Toc175945372"/>
      <w:r w:rsidRPr="008B7730">
        <w:rPr>
          <w:color w:val="000000" w:themeColor="text1"/>
        </w:rPr>
        <w:t>5.3.</w:t>
      </w:r>
      <w:r>
        <w:rPr>
          <w:color w:val="000000" w:themeColor="text1"/>
        </w:rPr>
        <w:t>3</w:t>
      </w:r>
      <w:r w:rsidRPr="008B7730">
        <w:rPr>
          <w:color w:val="000000" w:themeColor="text1"/>
        </w:rPr>
        <w:t xml:space="preserve">. Các phương án </w:t>
      </w:r>
      <w:r>
        <w:rPr>
          <w:color w:val="000000" w:themeColor="text1"/>
        </w:rPr>
        <w:t>định vị</w:t>
      </w:r>
      <w:bookmarkEnd w:id="825"/>
      <w:bookmarkEnd w:id="826"/>
    </w:p>
    <w:p w14:paraId="706E5A80" w14:textId="77777777" w:rsidR="006050BD" w:rsidRPr="006050BD" w:rsidRDefault="006050BD" w:rsidP="00A74553">
      <w:pPr>
        <w:spacing w:before="60" w:after="60" w:line="240" w:lineRule="auto"/>
        <w:ind w:right="0" w:firstLine="567"/>
        <w:rPr>
          <w:rFonts w:ascii="Times New Roman" w:hAnsi="Times New Roman"/>
          <w:color w:val="000000" w:themeColor="text1"/>
          <w:sz w:val="26"/>
          <w:szCs w:val="26"/>
        </w:rPr>
      </w:pPr>
      <w:r w:rsidRPr="006050BD">
        <w:rPr>
          <w:rFonts w:ascii="Times New Roman" w:hAnsi="Times New Roman"/>
          <w:color w:val="000000" w:themeColor="text1"/>
          <w:sz w:val="26"/>
          <w:szCs w:val="26"/>
        </w:rPr>
        <w:t>Ở bước này, doanh nghiệp phải lựa chọn được các tiêu chí khắc họa hình ảnh cho sản phẩm/ doanh nghiệp trong tâm trí của khách hàng. Một số cách thức định vị thường được áp dụng là:</w:t>
      </w:r>
    </w:p>
    <w:p w14:paraId="5492E1FA" w14:textId="77777777" w:rsidR="006050BD" w:rsidRPr="006050BD" w:rsidRDefault="006050BD" w:rsidP="00A74553">
      <w:pPr>
        <w:spacing w:before="60" w:after="60" w:line="240" w:lineRule="auto"/>
        <w:ind w:right="0" w:firstLine="567"/>
        <w:rPr>
          <w:rFonts w:ascii="Times New Roman" w:hAnsi="Times New Roman"/>
          <w:color w:val="000000" w:themeColor="text1"/>
          <w:sz w:val="26"/>
          <w:szCs w:val="26"/>
        </w:rPr>
      </w:pPr>
      <w:r w:rsidRPr="006050BD">
        <w:rPr>
          <w:rFonts w:ascii="Times New Roman" w:hAnsi="Times New Roman"/>
          <w:color w:val="000000" w:themeColor="text1"/>
          <w:sz w:val="26"/>
          <w:szCs w:val="26"/>
        </w:rPr>
        <w:t>- Định vị theo thuộc tính sản phẩm;</w:t>
      </w:r>
    </w:p>
    <w:p w14:paraId="21F408DE" w14:textId="77777777" w:rsidR="006050BD" w:rsidRPr="006050BD" w:rsidRDefault="006050BD" w:rsidP="00A74553">
      <w:pPr>
        <w:spacing w:before="60" w:after="60" w:line="240" w:lineRule="auto"/>
        <w:ind w:right="0" w:firstLine="567"/>
        <w:rPr>
          <w:rFonts w:ascii="Times New Roman" w:hAnsi="Times New Roman"/>
          <w:color w:val="000000" w:themeColor="text1"/>
          <w:sz w:val="26"/>
          <w:szCs w:val="26"/>
        </w:rPr>
      </w:pPr>
      <w:r w:rsidRPr="006050BD">
        <w:rPr>
          <w:rFonts w:ascii="Times New Roman" w:hAnsi="Times New Roman"/>
          <w:color w:val="000000" w:themeColor="text1"/>
          <w:sz w:val="26"/>
          <w:szCs w:val="26"/>
        </w:rPr>
        <w:t>- Định vị theo lợi ích;</w:t>
      </w:r>
    </w:p>
    <w:p w14:paraId="2A04E658" w14:textId="77777777" w:rsidR="006050BD" w:rsidRPr="006050BD" w:rsidRDefault="006050BD" w:rsidP="00A74553">
      <w:pPr>
        <w:spacing w:before="60" w:after="60" w:line="240" w:lineRule="auto"/>
        <w:ind w:right="0" w:firstLine="567"/>
        <w:rPr>
          <w:rFonts w:ascii="Times New Roman" w:hAnsi="Times New Roman"/>
          <w:color w:val="000000" w:themeColor="text1"/>
          <w:sz w:val="26"/>
          <w:szCs w:val="26"/>
        </w:rPr>
      </w:pPr>
      <w:r w:rsidRPr="006050BD">
        <w:rPr>
          <w:rFonts w:ascii="Times New Roman" w:hAnsi="Times New Roman"/>
          <w:color w:val="000000" w:themeColor="text1"/>
          <w:sz w:val="26"/>
          <w:szCs w:val="26"/>
        </w:rPr>
        <w:t>- Định vị theo công dụng;</w:t>
      </w:r>
    </w:p>
    <w:p w14:paraId="19059291" w14:textId="77777777" w:rsidR="006050BD" w:rsidRPr="006050BD" w:rsidRDefault="006050BD" w:rsidP="00A74553">
      <w:pPr>
        <w:spacing w:before="60" w:after="60" w:line="240" w:lineRule="auto"/>
        <w:ind w:right="0" w:firstLine="567"/>
        <w:rPr>
          <w:rFonts w:ascii="Times New Roman" w:hAnsi="Times New Roman"/>
          <w:color w:val="000000" w:themeColor="text1"/>
          <w:sz w:val="26"/>
          <w:szCs w:val="26"/>
        </w:rPr>
      </w:pPr>
      <w:r w:rsidRPr="006050BD">
        <w:rPr>
          <w:rFonts w:ascii="Times New Roman" w:hAnsi="Times New Roman"/>
          <w:color w:val="000000" w:themeColor="text1"/>
          <w:sz w:val="26"/>
          <w:szCs w:val="26"/>
        </w:rPr>
        <w:t>- Định vị theo người sử dụng;</w:t>
      </w:r>
    </w:p>
    <w:p w14:paraId="05D47AEE" w14:textId="77777777" w:rsidR="006050BD" w:rsidRPr="006050BD" w:rsidRDefault="006050BD" w:rsidP="00A74553">
      <w:pPr>
        <w:spacing w:before="60" w:after="60" w:line="240" w:lineRule="auto"/>
        <w:ind w:right="0" w:firstLine="567"/>
        <w:rPr>
          <w:rFonts w:ascii="Times New Roman" w:hAnsi="Times New Roman"/>
          <w:color w:val="000000" w:themeColor="text1"/>
          <w:sz w:val="26"/>
          <w:szCs w:val="26"/>
        </w:rPr>
      </w:pPr>
      <w:r w:rsidRPr="006050BD">
        <w:rPr>
          <w:rFonts w:ascii="Times New Roman" w:hAnsi="Times New Roman"/>
          <w:color w:val="000000" w:themeColor="text1"/>
          <w:sz w:val="26"/>
          <w:szCs w:val="26"/>
        </w:rPr>
        <w:t>- Định vị bằng cách so sánh với đối thủ cạnh tranh.</w:t>
      </w:r>
    </w:p>
    <w:p w14:paraId="437C9D0E" w14:textId="494FA9B8" w:rsidR="002C34A1" w:rsidRPr="007D7DED" w:rsidRDefault="006050BD" w:rsidP="00A74553">
      <w:pPr>
        <w:pStyle w:val="Heading3"/>
        <w:spacing w:after="60"/>
        <w:rPr>
          <w:color w:val="000000" w:themeColor="text1"/>
        </w:rPr>
      </w:pPr>
      <w:bookmarkStart w:id="827" w:name="_Toc518507842"/>
      <w:bookmarkStart w:id="828" w:name="_Toc175945373"/>
      <w:r w:rsidRPr="007D7DED">
        <w:rPr>
          <w:color w:val="000000" w:themeColor="text1"/>
        </w:rPr>
        <w:t>5.3.4. Quy trình định vị</w:t>
      </w:r>
      <w:bookmarkEnd w:id="827"/>
      <w:bookmarkEnd w:id="828"/>
    </w:p>
    <w:p w14:paraId="1EA1FC74" w14:textId="77777777" w:rsidR="006050BD" w:rsidRPr="007D7DED" w:rsidRDefault="006050BD" w:rsidP="00A74553">
      <w:pPr>
        <w:spacing w:before="60" w:after="60" w:line="240" w:lineRule="auto"/>
        <w:ind w:right="0" w:firstLine="567"/>
        <w:rPr>
          <w:rFonts w:ascii="Times New Roman" w:hAnsi="Times New Roman"/>
          <w:color w:val="000000" w:themeColor="text1"/>
          <w:sz w:val="26"/>
          <w:szCs w:val="26"/>
        </w:rPr>
      </w:pPr>
      <w:r w:rsidRPr="007D7DED">
        <w:rPr>
          <w:rFonts w:ascii="Times New Roman" w:hAnsi="Times New Roman"/>
          <w:color w:val="000000" w:themeColor="text1"/>
          <w:sz w:val="26"/>
          <w:szCs w:val="26"/>
        </w:rPr>
        <w:t xml:space="preserve">Doanh nghiệp kinh doanh du lịch cần thực hiện quy trình năm bước để định vị </w:t>
      </w:r>
      <w:r w:rsidR="007D7DED" w:rsidRPr="007D7DED">
        <w:rPr>
          <w:rFonts w:ascii="Times New Roman" w:hAnsi="Times New Roman"/>
          <w:color w:val="000000" w:themeColor="text1"/>
          <w:sz w:val="26"/>
          <w:szCs w:val="26"/>
        </w:rPr>
        <w:t>thị trường:</w:t>
      </w:r>
    </w:p>
    <w:p w14:paraId="475EA3DD" w14:textId="77777777" w:rsidR="007D7DED" w:rsidRPr="007D7DED" w:rsidRDefault="007D7DED">
      <w:pPr>
        <w:pStyle w:val="ListParagraph"/>
        <w:numPr>
          <w:ilvl w:val="0"/>
          <w:numId w:val="25"/>
        </w:numPr>
        <w:spacing w:before="60" w:after="60" w:line="240" w:lineRule="auto"/>
        <w:ind w:left="0" w:firstLine="567"/>
        <w:contextualSpacing w:val="0"/>
        <w:jc w:val="both"/>
        <w:rPr>
          <w:rFonts w:ascii="Times New Roman" w:hAnsi="Times New Roman"/>
          <w:color w:val="000000" w:themeColor="text1"/>
          <w:sz w:val="26"/>
          <w:szCs w:val="26"/>
        </w:rPr>
      </w:pPr>
      <w:r w:rsidRPr="007D7DED">
        <w:rPr>
          <w:rFonts w:ascii="Times New Roman" w:hAnsi="Times New Roman"/>
          <w:color w:val="000000" w:themeColor="text1"/>
          <w:sz w:val="26"/>
          <w:szCs w:val="26"/>
        </w:rPr>
        <w:t>Xác định những lợi ích quan trong mà sản phẩm sẽ đem lại cho khách hàng</w:t>
      </w:r>
    </w:p>
    <w:p w14:paraId="14C13832" w14:textId="77777777" w:rsidR="007D7DED" w:rsidRPr="007D7DED" w:rsidRDefault="007D7DED">
      <w:pPr>
        <w:pStyle w:val="ListParagraph"/>
        <w:numPr>
          <w:ilvl w:val="0"/>
          <w:numId w:val="25"/>
        </w:numPr>
        <w:spacing w:before="60" w:after="60" w:line="240" w:lineRule="auto"/>
        <w:ind w:left="0" w:firstLine="567"/>
        <w:contextualSpacing w:val="0"/>
        <w:jc w:val="both"/>
        <w:rPr>
          <w:rFonts w:ascii="Times New Roman" w:hAnsi="Times New Roman"/>
          <w:color w:val="000000" w:themeColor="text1"/>
          <w:sz w:val="26"/>
          <w:szCs w:val="26"/>
        </w:rPr>
      </w:pPr>
      <w:r w:rsidRPr="007D7DED">
        <w:rPr>
          <w:rFonts w:ascii="Times New Roman" w:hAnsi="Times New Roman"/>
          <w:color w:val="000000" w:themeColor="text1"/>
          <w:sz w:val="26"/>
          <w:szCs w:val="26"/>
        </w:rPr>
        <w:t>Quyết định hình ảnh mong muốn của sản phẩm trong tâm trí khách hàng</w:t>
      </w:r>
    </w:p>
    <w:p w14:paraId="539580A6" w14:textId="77777777" w:rsidR="007D7DED" w:rsidRPr="007D7DED" w:rsidRDefault="007D7DED">
      <w:pPr>
        <w:pStyle w:val="ListParagraph"/>
        <w:numPr>
          <w:ilvl w:val="0"/>
          <w:numId w:val="25"/>
        </w:numPr>
        <w:spacing w:before="60" w:after="60" w:line="240" w:lineRule="auto"/>
        <w:ind w:left="0" w:firstLine="567"/>
        <w:contextualSpacing w:val="0"/>
        <w:jc w:val="both"/>
        <w:rPr>
          <w:rFonts w:ascii="Times New Roman" w:hAnsi="Times New Roman"/>
          <w:color w:val="000000" w:themeColor="text1"/>
          <w:sz w:val="26"/>
          <w:szCs w:val="26"/>
        </w:rPr>
      </w:pPr>
      <w:r w:rsidRPr="007D7DED">
        <w:rPr>
          <w:rFonts w:ascii="Times New Roman" w:hAnsi="Times New Roman"/>
          <w:color w:val="000000" w:themeColor="text1"/>
          <w:sz w:val="26"/>
          <w:szCs w:val="26"/>
        </w:rPr>
        <w:lastRenderedPageBreak/>
        <w:t>Lựa chọn sự khác biệt mong muosn của sản phẩm so với sản phẩm của đối thủ cạnh tranh</w:t>
      </w:r>
    </w:p>
    <w:p w14:paraId="297539C5" w14:textId="77777777" w:rsidR="007D7DED" w:rsidRPr="007D7DED" w:rsidRDefault="007D7DED">
      <w:pPr>
        <w:pStyle w:val="ListParagraph"/>
        <w:numPr>
          <w:ilvl w:val="0"/>
          <w:numId w:val="25"/>
        </w:numPr>
        <w:spacing w:before="60" w:after="60" w:line="240" w:lineRule="auto"/>
        <w:ind w:left="0" w:firstLine="567"/>
        <w:contextualSpacing w:val="0"/>
        <w:jc w:val="both"/>
        <w:rPr>
          <w:rFonts w:ascii="Times New Roman" w:hAnsi="Times New Roman"/>
          <w:color w:val="000000" w:themeColor="text1"/>
          <w:sz w:val="26"/>
          <w:szCs w:val="26"/>
        </w:rPr>
      </w:pPr>
      <w:r w:rsidRPr="007D7DED">
        <w:rPr>
          <w:rFonts w:ascii="Times New Roman" w:hAnsi="Times New Roman"/>
          <w:color w:val="000000" w:themeColor="text1"/>
          <w:sz w:val="26"/>
          <w:szCs w:val="26"/>
        </w:rPr>
        <w:t>Thiết kế sản phẩm để tạo ra sự khác biệt mong muốn đó và thông qua các chương trình marketing mix, truyền tải sự khác biệt đó đến khách hàng.</w:t>
      </w:r>
    </w:p>
    <w:p w14:paraId="11360FC3" w14:textId="0901DF47" w:rsidR="00114DEA" w:rsidRPr="008B7730" w:rsidRDefault="00114DEA" w:rsidP="00A74553">
      <w:pPr>
        <w:pStyle w:val="Heading1"/>
        <w:spacing w:before="60" w:after="60"/>
        <w:rPr>
          <w:color w:val="000000" w:themeColor="text1"/>
        </w:rPr>
      </w:pPr>
      <w:bookmarkStart w:id="829" w:name="_Toc391889174"/>
      <w:bookmarkStart w:id="830" w:name="_Toc517444439"/>
      <w:bookmarkStart w:id="831" w:name="_Toc517709223"/>
      <w:bookmarkStart w:id="832" w:name="_Toc517710055"/>
      <w:bookmarkStart w:id="833" w:name="_Toc518507843"/>
      <w:bookmarkStart w:id="834" w:name="_Toc175945374"/>
      <w:r w:rsidRPr="008B7730">
        <w:rPr>
          <w:color w:val="000000" w:themeColor="text1"/>
        </w:rPr>
        <w:t>Câu hỏi ôn tập</w:t>
      </w:r>
      <w:bookmarkEnd w:id="829"/>
      <w:bookmarkEnd w:id="830"/>
      <w:bookmarkEnd w:id="831"/>
      <w:bookmarkEnd w:id="832"/>
      <w:bookmarkEnd w:id="833"/>
      <w:bookmarkEnd w:id="834"/>
    </w:p>
    <w:p w14:paraId="6207737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color w:val="000000" w:themeColor="text1"/>
          <w:sz w:val="26"/>
          <w:szCs w:val="26"/>
        </w:rPr>
        <w:t>Câu 1.</w:t>
      </w:r>
      <w:r w:rsidRPr="008B7730">
        <w:rPr>
          <w:rFonts w:ascii="Times New Roman" w:hAnsi="Times New Roman"/>
          <w:color w:val="000000" w:themeColor="text1"/>
          <w:sz w:val="26"/>
          <w:szCs w:val="26"/>
        </w:rPr>
        <w:t xml:space="preserve"> Vì sao các doanh nghiệp phải tiến hành phân khúc thị trường? Trình bày các tiêu thức phân khúc thị trường?</w:t>
      </w:r>
    </w:p>
    <w:p w14:paraId="52E5B54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color w:val="000000" w:themeColor="text1"/>
          <w:sz w:val="26"/>
          <w:szCs w:val="26"/>
        </w:rPr>
        <w:t>Câu 2.</w:t>
      </w:r>
      <w:r w:rsidRPr="008B7730">
        <w:rPr>
          <w:rFonts w:ascii="Times New Roman" w:hAnsi="Times New Roman"/>
          <w:color w:val="000000" w:themeColor="text1"/>
          <w:sz w:val="26"/>
          <w:szCs w:val="26"/>
        </w:rPr>
        <w:t xml:space="preserve"> Cho ví dụ một thị trường sản phẩm du lịch. Sử dụng tiêu thức phân khúc thị trường thích hợp để phân khúc thị trường cho sản phẩm đó.</w:t>
      </w:r>
    </w:p>
    <w:p w14:paraId="5169750F"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color w:val="000000" w:themeColor="text1"/>
          <w:sz w:val="26"/>
          <w:szCs w:val="26"/>
        </w:rPr>
        <w:t>Câu 3.</w:t>
      </w:r>
      <w:r w:rsidRPr="008B7730">
        <w:rPr>
          <w:rFonts w:ascii="Times New Roman" w:hAnsi="Times New Roman"/>
          <w:color w:val="000000" w:themeColor="text1"/>
          <w:sz w:val="26"/>
          <w:szCs w:val="26"/>
        </w:rPr>
        <w:t xml:space="preserve"> Thị trường mục tiêu là gì? Có những phương án lựa chọn thị trường mục tiêu nào?</w:t>
      </w:r>
    </w:p>
    <w:p w14:paraId="55BCA6B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b/>
          <w:color w:val="000000" w:themeColor="text1"/>
          <w:sz w:val="26"/>
          <w:szCs w:val="26"/>
        </w:rPr>
        <w:t>Câu 4.</w:t>
      </w:r>
      <w:r w:rsidRPr="008B7730">
        <w:rPr>
          <w:rFonts w:ascii="Times New Roman" w:hAnsi="Times New Roman"/>
          <w:color w:val="000000" w:themeColor="text1"/>
          <w:sz w:val="26"/>
          <w:szCs w:val="26"/>
        </w:rPr>
        <w:t xml:space="preserve"> Phân tích ưu, nhược điểm của các phương án lựa chọn thị trường mục tiêu.</w:t>
      </w:r>
    </w:p>
    <w:p w14:paraId="41550516" w14:textId="77777777" w:rsidR="00114DEA" w:rsidRPr="00E334B9" w:rsidRDefault="00114DEA" w:rsidP="00A74553">
      <w:pPr>
        <w:spacing w:before="60" w:after="60" w:line="240" w:lineRule="auto"/>
        <w:ind w:right="0" w:firstLine="567"/>
        <w:rPr>
          <w:rFonts w:ascii="Times New Roman" w:hAnsi="Times New Roman"/>
          <w:color w:val="000000" w:themeColor="text1"/>
          <w:spacing w:val="-6"/>
          <w:sz w:val="26"/>
          <w:szCs w:val="26"/>
        </w:rPr>
      </w:pPr>
      <w:r w:rsidRPr="00E334B9">
        <w:rPr>
          <w:rFonts w:ascii="Times New Roman" w:hAnsi="Times New Roman"/>
          <w:color w:val="000000" w:themeColor="text1"/>
          <w:spacing w:val="-6"/>
          <w:sz w:val="26"/>
          <w:szCs w:val="26"/>
        </w:rPr>
        <w:t xml:space="preserve">Câu 5. Vì sao các doanh nghiệp cần phải định vị thị trường? </w:t>
      </w:r>
    </w:p>
    <w:p w14:paraId="75B0FCD3" w14:textId="77777777" w:rsidR="00114DEA"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b/>
          <w:color w:val="000000" w:themeColor="text1"/>
          <w:sz w:val="26"/>
          <w:szCs w:val="26"/>
        </w:rPr>
        <w:t>Câu</w:t>
      </w:r>
      <w:r w:rsidR="002912A1">
        <w:rPr>
          <w:rFonts w:ascii="Times New Roman" w:hAnsi="Times New Roman"/>
          <w:b/>
          <w:color w:val="000000" w:themeColor="text1"/>
          <w:sz w:val="26"/>
          <w:szCs w:val="26"/>
        </w:rPr>
        <w:t xml:space="preserve"> </w:t>
      </w:r>
      <w:r w:rsidRPr="008B7730">
        <w:rPr>
          <w:rFonts w:ascii="Times New Roman" w:hAnsi="Times New Roman"/>
          <w:b/>
          <w:color w:val="000000" w:themeColor="text1"/>
          <w:sz w:val="26"/>
          <w:szCs w:val="26"/>
        </w:rPr>
        <w:t>6</w:t>
      </w:r>
      <w:r w:rsidRPr="008B7730">
        <w:rPr>
          <w:rFonts w:ascii="Times New Roman" w:hAnsi="Times New Roman"/>
          <w:b/>
          <w:color w:val="000000" w:themeColor="text1"/>
          <w:sz w:val="26"/>
          <w:szCs w:val="26"/>
          <w:lang w:val="vi-VN"/>
        </w:rPr>
        <w:t>.</w:t>
      </w:r>
      <w:r w:rsidRPr="008B7730">
        <w:rPr>
          <w:rFonts w:ascii="Times New Roman" w:hAnsi="Times New Roman"/>
          <w:color w:val="000000" w:themeColor="text1"/>
          <w:sz w:val="26"/>
          <w:szCs w:val="26"/>
          <w:lang w:val="vi-VN"/>
        </w:rPr>
        <w:t xml:space="preserve"> Trình bày </w:t>
      </w:r>
      <w:r w:rsidRPr="008B7730">
        <w:rPr>
          <w:rFonts w:ascii="Times New Roman" w:hAnsi="Times New Roman"/>
          <w:color w:val="000000" w:themeColor="text1"/>
          <w:sz w:val="26"/>
          <w:szCs w:val="26"/>
        </w:rPr>
        <w:t>phương án</w:t>
      </w:r>
      <w:r w:rsidRPr="008B7730">
        <w:rPr>
          <w:rFonts w:ascii="Times New Roman" w:hAnsi="Times New Roman"/>
          <w:color w:val="000000" w:themeColor="text1"/>
          <w:sz w:val="26"/>
          <w:szCs w:val="26"/>
          <w:lang w:val="vi-VN"/>
        </w:rPr>
        <w:t xml:space="preserve"> định vị thị trường.</w:t>
      </w:r>
    </w:p>
    <w:p w14:paraId="23DEB5AE" w14:textId="77777777" w:rsidR="00E334B9" w:rsidRPr="008B7730" w:rsidRDefault="00E334B9" w:rsidP="00A74553">
      <w:pPr>
        <w:spacing w:before="60" w:after="60" w:line="240" w:lineRule="auto"/>
        <w:ind w:right="0" w:firstLine="567"/>
        <w:rPr>
          <w:rFonts w:ascii="Times New Roman" w:hAnsi="Times New Roman"/>
          <w:color w:val="000000" w:themeColor="text1"/>
          <w:sz w:val="26"/>
          <w:szCs w:val="26"/>
        </w:rPr>
      </w:pPr>
    </w:p>
    <w:p w14:paraId="21E010B5" w14:textId="4FA6CE44" w:rsidR="00114DEA" w:rsidRPr="008B7730" w:rsidRDefault="00E334B9" w:rsidP="00A74553">
      <w:pPr>
        <w:pStyle w:val="Heading1"/>
        <w:spacing w:before="60" w:after="60"/>
        <w:rPr>
          <w:color w:val="000000" w:themeColor="text1"/>
        </w:rPr>
      </w:pPr>
      <w:bookmarkStart w:id="835" w:name="_Toc517444440"/>
      <w:bookmarkStart w:id="836" w:name="_Toc517709224"/>
      <w:bookmarkStart w:id="837" w:name="_Toc517710056"/>
      <w:bookmarkStart w:id="838" w:name="_Toc518507844"/>
      <w:bookmarkStart w:id="839" w:name="_Toc175945375"/>
      <w:r>
        <w:rPr>
          <w:color w:val="000000" w:themeColor="text1"/>
        </w:rPr>
        <w:t>Các</w:t>
      </w:r>
      <w:r>
        <w:rPr>
          <w:color w:val="000000" w:themeColor="text1"/>
          <w:lang w:val="vi-VN"/>
        </w:rPr>
        <w:t xml:space="preserve"> b</w:t>
      </w:r>
      <w:r w:rsidR="00114DEA" w:rsidRPr="008B7730">
        <w:rPr>
          <w:color w:val="000000" w:themeColor="text1"/>
        </w:rPr>
        <w:t>ài t</w:t>
      </w:r>
      <w:bookmarkEnd w:id="835"/>
      <w:bookmarkEnd w:id="836"/>
      <w:bookmarkEnd w:id="837"/>
      <w:bookmarkEnd w:id="838"/>
      <w:r w:rsidR="00B91C68">
        <w:rPr>
          <w:color w:val="000000" w:themeColor="text1"/>
        </w:rPr>
        <w:t>hực hành</w:t>
      </w:r>
      <w:bookmarkEnd w:id="839"/>
    </w:p>
    <w:p w14:paraId="2BEDB284" w14:textId="77777777" w:rsidR="00114DEA" w:rsidRPr="008B7730" w:rsidRDefault="00114DEA" w:rsidP="00A74553">
      <w:pPr>
        <w:spacing w:before="60" w:after="60" w:line="240" w:lineRule="auto"/>
        <w:ind w:right="0" w:firstLine="567"/>
        <w:rPr>
          <w:rFonts w:ascii="Times New Roman" w:hAnsi="Times New Roman"/>
          <w:b/>
          <w:color w:val="000000" w:themeColor="text1"/>
          <w:sz w:val="26"/>
          <w:szCs w:val="26"/>
        </w:rPr>
      </w:pPr>
      <w:bookmarkStart w:id="840" w:name="_Toc517444441"/>
      <w:bookmarkStart w:id="841" w:name="_Toc517709225"/>
      <w:bookmarkStart w:id="842" w:name="_Toc517710057"/>
      <w:r w:rsidRPr="008B7730">
        <w:rPr>
          <w:rFonts w:ascii="Times New Roman" w:hAnsi="Times New Roman"/>
          <w:color w:val="000000" w:themeColor="text1"/>
          <w:sz w:val="26"/>
          <w:szCs w:val="26"/>
        </w:rPr>
        <w:t>Sinh viên thực hành theo nhóm</w:t>
      </w:r>
      <w:r w:rsidR="00B91C68">
        <w:rPr>
          <w:rFonts w:ascii="Times New Roman" w:hAnsi="Times New Roman"/>
          <w:color w:val="000000" w:themeColor="text1"/>
          <w:sz w:val="26"/>
          <w:szCs w:val="26"/>
        </w:rPr>
        <w:t xml:space="preserve"> và</w:t>
      </w:r>
      <w:r w:rsidRPr="008B7730">
        <w:rPr>
          <w:rFonts w:ascii="Times New Roman" w:hAnsi="Times New Roman"/>
          <w:color w:val="000000" w:themeColor="text1"/>
          <w:sz w:val="26"/>
          <w:szCs w:val="26"/>
        </w:rPr>
        <w:t xml:space="preserve"> thuyết trình tại lớp. Nội dung: </w:t>
      </w:r>
      <w:r w:rsidRPr="008B7730">
        <w:rPr>
          <w:rFonts w:ascii="Times New Roman" w:hAnsi="Times New Roman"/>
          <w:color w:val="000000" w:themeColor="text1"/>
          <w:sz w:val="26"/>
          <w:szCs w:val="26"/>
          <w:lang w:val="sv-SE"/>
        </w:rPr>
        <w:t xml:space="preserve">phân tích hoạt động </w:t>
      </w:r>
      <w:r w:rsidRPr="008B7730">
        <w:rPr>
          <w:rFonts w:ascii="Times New Roman" w:hAnsi="Times New Roman"/>
          <w:color w:val="000000" w:themeColor="text1"/>
          <w:sz w:val="26"/>
          <w:szCs w:val="26"/>
          <w:lang w:val="pt-BR"/>
        </w:rPr>
        <w:t>phân khúc thị trường, lựa chọn thị trường mục tiêu và định vị thị trường của các doanh nghiệp đã thuyết trình ở bài tập chương 2.</w:t>
      </w:r>
      <w:bookmarkEnd w:id="840"/>
      <w:bookmarkEnd w:id="841"/>
      <w:bookmarkEnd w:id="842"/>
    </w:p>
    <w:p w14:paraId="6F0EEE23" w14:textId="167003E5" w:rsidR="00114DEA" w:rsidRPr="008B7730" w:rsidRDefault="00114DEA" w:rsidP="00A74553">
      <w:pPr>
        <w:pStyle w:val="Heading1"/>
        <w:spacing w:before="60" w:after="60"/>
        <w:rPr>
          <w:color w:val="000000" w:themeColor="text1"/>
        </w:rPr>
      </w:pPr>
      <w:bookmarkStart w:id="843" w:name="_Toc517444442"/>
      <w:bookmarkStart w:id="844" w:name="_Toc517709226"/>
      <w:bookmarkStart w:id="845" w:name="_Toc517710058"/>
      <w:bookmarkStart w:id="846" w:name="_Toc518507845"/>
      <w:bookmarkStart w:id="847" w:name="_Toc175945376"/>
      <w:r w:rsidRPr="008B7730">
        <w:rPr>
          <w:color w:val="000000" w:themeColor="text1"/>
        </w:rPr>
        <w:t>Tài liệu tham khảo</w:t>
      </w:r>
      <w:bookmarkEnd w:id="843"/>
      <w:bookmarkEnd w:id="844"/>
      <w:bookmarkEnd w:id="845"/>
      <w:bookmarkEnd w:id="846"/>
      <w:bookmarkEnd w:id="847"/>
    </w:p>
    <w:p w14:paraId="2AD2B78B" w14:textId="77777777" w:rsidR="00114DEA" w:rsidRPr="00E334B9" w:rsidRDefault="00114DEA">
      <w:pPr>
        <w:pStyle w:val="ListParagraph"/>
        <w:numPr>
          <w:ilvl w:val="0"/>
          <w:numId w:val="26"/>
        </w:numPr>
        <w:tabs>
          <w:tab w:val="left" w:pos="993"/>
        </w:tabs>
        <w:spacing w:before="60" w:after="60" w:line="240" w:lineRule="auto"/>
        <w:ind w:left="0" w:firstLine="567"/>
        <w:contextualSpacing w:val="0"/>
        <w:jc w:val="both"/>
        <w:rPr>
          <w:rFonts w:ascii="Times New Roman" w:hAnsi="Times New Roman"/>
          <w:color w:val="000000" w:themeColor="text1"/>
          <w:spacing w:val="-6"/>
          <w:sz w:val="26"/>
          <w:szCs w:val="26"/>
          <w:lang w:val="nl-NL"/>
        </w:rPr>
      </w:pPr>
      <w:r w:rsidRPr="00E334B9">
        <w:rPr>
          <w:rFonts w:ascii="Times New Roman" w:hAnsi="Times New Roman"/>
          <w:color w:val="000000" w:themeColor="text1"/>
          <w:spacing w:val="-6"/>
          <w:sz w:val="26"/>
          <w:szCs w:val="26"/>
          <w:lang w:val="nl-NL"/>
        </w:rPr>
        <w:t xml:space="preserve">Trần Khánh Chi (2016), </w:t>
      </w:r>
      <w:r w:rsidRPr="00E334B9">
        <w:rPr>
          <w:rFonts w:ascii="Times New Roman" w:hAnsi="Times New Roman"/>
          <w:i/>
          <w:color w:val="000000" w:themeColor="text1"/>
          <w:spacing w:val="-6"/>
          <w:sz w:val="26"/>
          <w:szCs w:val="26"/>
          <w:lang w:val="nl-NL"/>
        </w:rPr>
        <w:t>Bài giảng Marketing du lịch</w:t>
      </w:r>
      <w:r w:rsidRPr="00E334B9">
        <w:rPr>
          <w:rFonts w:ascii="Times New Roman" w:hAnsi="Times New Roman"/>
          <w:color w:val="000000" w:themeColor="text1"/>
          <w:spacing w:val="-6"/>
          <w:sz w:val="26"/>
          <w:szCs w:val="26"/>
          <w:lang w:val="nl-NL"/>
        </w:rPr>
        <w:t>;</w:t>
      </w:r>
    </w:p>
    <w:p w14:paraId="70D808AA" w14:textId="77777777" w:rsidR="00114DEA" w:rsidRPr="008B7730" w:rsidRDefault="00114DEA">
      <w:pPr>
        <w:pStyle w:val="ListParagraph"/>
        <w:numPr>
          <w:ilvl w:val="0"/>
          <w:numId w:val="26"/>
        </w:numPr>
        <w:tabs>
          <w:tab w:val="left" w:pos="993"/>
        </w:tabs>
        <w:spacing w:before="60" w:after="6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GS.TS. Nguyễn Văn Đính, PGS.TS. Trần Thị</w:t>
      </w:r>
      <w:r w:rsidR="002912A1">
        <w:rPr>
          <w:rFonts w:ascii="Times New Roman" w:hAnsi="Times New Roman"/>
          <w:color w:val="000000" w:themeColor="text1"/>
          <w:sz w:val="26"/>
          <w:szCs w:val="26"/>
          <w:lang w:val="nl-NL"/>
        </w:rPr>
        <w:t xml:space="preserve"> Minh Hòa</w:t>
      </w:r>
      <w:r w:rsidRPr="008B7730">
        <w:rPr>
          <w:rFonts w:ascii="Times New Roman" w:hAnsi="Times New Roman"/>
          <w:color w:val="000000" w:themeColor="text1"/>
          <w:sz w:val="26"/>
          <w:szCs w:val="26"/>
          <w:lang w:val="nl-NL"/>
        </w:rPr>
        <w:t xml:space="preserve"> (2008), </w:t>
      </w:r>
      <w:r w:rsidRPr="008B7730">
        <w:rPr>
          <w:rFonts w:ascii="Times New Roman" w:hAnsi="Times New Roman"/>
          <w:i/>
          <w:color w:val="000000" w:themeColor="text1"/>
          <w:sz w:val="26"/>
          <w:szCs w:val="26"/>
          <w:lang w:val="nl-NL"/>
        </w:rPr>
        <w:t>Giáo trình Kinh tế du lịch</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2AD1524D" w14:textId="77777777" w:rsidR="00114DEA" w:rsidRPr="008B7730" w:rsidRDefault="00114DEA">
      <w:pPr>
        <w:pStyle w:val="ListParagraph"/>
        <w:numPr>
          <w:ilvl w:val="0"/>
          <w:numId w:val="26"/>
        </w:numPr>
        <w:tabs>
          <w:tab w:val="left" w:pos="993"/>
        </w:tabs>
        <w:spacing w:before="60" w:after="6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PGS.TS</w:t>
      </w:r>
      <w:r w:rsidR="002912A1">
        <w:rPr>
          <w:rFonts w:ascii="Times New Roman" w:hAnsi="Times New Roman"/>
          <w:color w:val="000000" w:themeColor="text1"/>
          <w:sz w:val="26"/>
          <w:szCs w:val="26"/>
          <w:lang w:val="nl-NL"/>
        </w:rPr>
        <w:t>.</w:t>
      </w:r>
      <w:r w:rsidRPr="008B7730">
        <w:rPr>
          <w:rFonts w:ascii="Times New Roman" w:hAnsi="Times New Roman"/>
          <w:color w:val="000000" w:themeColor="text1"/>
          <w:sz w:val="26"/>
          <w:szCs w:val="26"/>
          <w:lang w:val="nl-NL"/>
        </w:rPr>
        <w:t xml:space="preserve"> Lê Thế Giớ</w:t>
      </w:r>
      <w:r w:rsidR="002912A1">
        <w:rPr>
          <w:rFonts w:ascii="Times New Roman" w:hAnsi="Times New Roman"/>
          <w:color w:val="000000" w:themeColor="text1"/>
          <w:sz w:val="26"/>
          <w:szCs w:val="26"/>
          <w:lang w:val="nl-NL"/>
        </w:rPr>
        <w:t>i</w:t>
      </w:r>
      <w:r w:rsidRPr="008B7730">
        <w:rPr>
          <w:rFonts w:ascii="Times New Roman" w:hAnsi="Times New Roman"/>
          <w:color w:val="000000" w:themeColor="text1"/>
          <w:sz w:val="26"/>
          <w:szCs w:val="26"/>
          <w:lang w:val="nl-NL"/>
        </w:rPr>
        <w:t xml:space="preserve"> (2006), </w:t>
      </w:r>
      <w:r w:rsidRPr="008B7730">
        <w:rPr>
          <w:rFonts w:ascii="Times New Roman" w:hAnsi="Times New Roman"/>
          <w:i/>
          <w:color w:val="000000" w:themeColor="text1"/>
          <w:sz w:val="26"/>
          <w:szCs w:val="26"/>
          <w:lang w:val="nl-NL"/>
        </w:rPr>
        <w:t>Ng</w:t>
      </w:r>
      <w:r w:rsidR="00706700" w:rsidRPr="008B7730">
        <w:rPr>
          <w:rFonts w:ascii="Times New Roman" w:hAnsi="Times New Roman"/>
          <w:i/>
          <w:color w:val="000000" w:themeColor="text1"/>
          <w:sz w:val="26"/>
          <w:szCs w:val="26"/>
          <w:lang w:val="nl-NL"/>
        </w:rPr>
        <w:t>h</w:t>
      </w:r>
      <w:r w:rsidRPr="008B7730">
        <w:rPr>
          <w:rFonts w:ascii="Times New Roman" w:hAnsi="Times New Roman"/>
          <w:i/>
          <w:color w:val="000000" w:themeColor="text1"/>
          <w:sz w:val="26"/>
          <w:szCs w:val="26"/>
          <w:lang w:val="nl-NL"/>
        </w:rPr>
        <w:t>iên cứu Marketing – Lý thuyết và ứng dụng</w:t>
      </w:r>
      <w:r w:rsidRPr="008B7730">
        <w:rPr>
          <w:rFonts w:ascii="Times New Roman" w:hAnsi="Times New Roman"/>
          <w:color w:val="000000" w:themeColor="text1"/>
          <w:sz w:val="26"/>
          <w:szCs w:val="26"/>
          <w:lang w:val="nl-NL"/>
        </w:rPr>
        <w:t>, NXB Thống kê;</w:t>
      </w:r>
    </w:p>
    <w:p w14:paraId="3B4F2738" w14:textId="77777777" w:rsidR="00114DEA" w:rsidRPr="008B7730" w:rsidRDefault="002912A1">
      <w:pPr>
        <w:pStyle w:val="ListParagraph"/>
        <w:numPr>
          <w:ilvl w:val="0"/>
          <w:numId w:val="26"/>
        </w:numPr>
        <w:tabs>
          <w:tab w:val="left" w:pos="993"/>
        </w:tabs>
        <w:spacing w:before="60" w:after="6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TS. Bùi Xuân Nhàn</w:t>
      </w:r>
      <w:r w:rsidR="00114DEA" w:rsidRPr="008B7730">
        <w:rPr>
          <w:rFonts w:ascii="Times New Roman" w:hAnsi="Times New Roman"/>
          <w:color w:val="000000" w:themeColor="text1"/>
          <w:sz w:val="26"/>
          <w:szCs w:val="26"/>
          <w:lang w:val="nl-NL"/>
        </w:rPr>
        <w:t xml:space="preserve"> (2009),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NXB Thống kê;</w:t>
      </w:r>
    </w:p>
    <w:p w14:paraId="66A0619D" w14:textId="77777777" w:rsidR="00114DEA" w:rsidRPr="008B7730" w:rsidRDefault="00114DEA">
      <w:pPr>
        <w:pStyle w:val="ListParagraph"/>
        <w:numPr>
          <w:ilvl w:val="0"/>
          <w:numId w:val="26"/>
        </w:numPr>
        <w:tabs>
          <w:tab w:val="left" w:pos="993"/>
        </w:tabs>
        <w:spacing w:before="60" w:after="6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lastRenderedPageBreak/>
        <w:t>T</w:t>
      </w:r>
      <w:r w:rsidR="00B91C68">
        <w:rPr>
          <w:rFonts w:ascii="Times New Roman" w:hAnsi="Times New Roman"/>
          <w:color w:val="000000" w:themeColor="text1"/>
          <w:sz w:val="26"/>
          <w:szCs w:val="26"/>
          <w:lang w:val="nl-NL"/>
        </w:rPr>
        <w:t>h</w:t>
      </w:r>
      <w:r w:rsidRPr="008B7730">
        <w:rPr>
          <w:rFonts w:ascii="Times New Roman" w:hAnsi="Times New Roman"/>
          <w:color w:val="000000" w:themeColor="text1"/>
          <w:sz w:val="26"/>
          <w:szCs w:val="26"/>
          <w:lang w:val="nl-NL"/>
        </w:rPr>
        <w:t>S</w:t>
      </w:r>
      <w:r w:rsidR="00B91C68">
        <w:rPr>
          <w:rFonts w:ascii="Times New Roman" w:hAnsi="Times New Roman"/>
          <w:color w:val="000000" w:themeColor="text1"/>
          <w:sz w:val="26"/>
          <w:szCs w:val="26"/>
          <w:lang w:val="nl-NL"/>
        </w:rPr>
        <w:t>.</w:t>
      </w:r>
      <w:r w:rsidRPr="008B7730">
        <w:rPr>
          <w:rFonts w:ascii="Times New Roman" w:hAnsi="Times New Roman"/>
          <w:color w:val="000000" w:themeColor="text1"/>
          <w:sz w:val="26"/>
          <w:szCs w:val="26"/>
          <w:lang w:val="nl-NL"/>
        </w:rPr>
        <w:t xml:space="preserve"> Tống Phước Phong và các tác giả (2014), </w:t>
      </w:r>
      <w:r w:rsidRPr="008B7730">
        <w:rPr>
          <w:rFonts w:ascii="Times New Roman" w:hAnsi="Times New Roman"/>
          <w:i/>
          <w:color w:val="000000" w:themeColor="text1"/>
          <w:sz w:val="26"/>
          <w:szCs w:val="26"/>
          <w:lang w:val="nl-NL"/>
        </w:rPr>
        <w:t>Giáo trình marketing căn bản</w:t>
      </w:r>
      <w:r w:rsidRPr="008B7730">
        <w:rPr>
          <w:rFonts w:ascii="Times New Roman" w:hAnsi="Times New Roman"/>
          <w:color w:val="000000" w:themeColor="text1"/>
          <w:sz w:val="26"/>
          <w:szCs w:val="26"/>
          <w:lang w:val="nl-NL"/>
        </w:rPr>
        <w:t>, NXB Đà Nẵng;</w:t>
      </w:r>
    </w:p>
    <w:p w14:paraId="31CDAECF" w14:textId="77777777" w:rsidR="00114DEA" w:rsidRPr="008B7730" w:rsidRDefault="002912A1">
      <w:pPr>
        <w:pStyle w:val="ListParagraph"/>
        <w:numPr>
          <w:ilvl w:val="0"/>
          <w:numId w:val="26"/>
        </w:numPr>
        <w:tabs>
          <w:tab w:val="left" w:pos="993"/>
        </w:tabs>
        <w:spacing w:before="60" w:after="6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PGS.TS</w:t>
      </w:r>
      <w:r w:rsidR="00114DEA" w:rsidRPr="008B7730">
        <w:rPr>
          <w:rFonts w:ascii="Times New Roman" w:hAnsi="Times New Roman"/>
          <w:color w:val="000000" w:themeColor="text1"/>
          <w:sz w:val="26"/>
          <w:szCs w:val="26"/>
          <w:lang w:val="nl-NL"/>
        </w:rPr>
        <w:t xml:space="preserve"> Hoàng Văn Thành, (2014),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xml:space="preserve">, NXB </w:t>
      </w:r>
      <w:r w:rsidR="00EE36D9">
        <w:rPr>
          <w:rFonts w:ascii="Times New Roman" w:hAnsi="Times New Roman"/>
          <w:color w:val="000000" w:themeColor="text1"/>
          <w:sz w:val="26"/>
          <w:szCs w:val="26"/>
          <w:lang w:val="nl-NL"/>
        </w:rPr>
        <w:t>Chính trị Quốc gia;</w:t>
      </w:r>
    </w:p>
    <w:p w14:paraId="3AB80ED2" w14:textId="77777777" w:rsidR="00114DEA" w:rsidRPr="008B7730" w:rsidRDefault="002912A1">
      <w:pPr>
        <w:pStyle w:val="ListParagraph"/>
        <w:numPr>
          <w:ilvl w:val="0"/>
          <w:numId w:val="26"/>
        </w:numPr>
        <w:tabs>
          <w:tab w:val="left" w:pos="993"/>
        </w:tabs>
        <w:spacing w:before="60" w:after="6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Võ Văn Thành </w:t>
      </w:r>
      <w:r w:rsidR="00114DEA" w:rsidRPr="008B7730">
        <w:rPr>
          <w:rFonts w:ascii="Times New Roman" w:hAnsi="Times New Roman"/>
          <w:color w:val="000000" w:themeColor="text1"/>
          <w:sz w:val="26"/>
          <w:szCs w:val="26"/>
          <w:lang w:val="nl-NL"/>
        </w:rPr>
        <w:t xml:space="preserve">(2015), </w:t>
      </w:r>
      <w:r w:rsidR="00114DEA" w:rsidRPr="008B7730">
        <w:rPr>
          <w:rFonts w:ascii="Times New Roman" w:hAnsi="Times New Roman"/>
          <w:i/>
          <w:color w:val="000000" w:themeColor="text1"/>
          <w:sz w:val="26"/>
          <w:szCs w:val="26"/>
          <w:lang w:val="nl-NL"/>
        </w:rPr>
        <w:t>Tổng quan du lịch</w:t>
      </w:r>
      <w:r w:rsidR="00114DEA" w:rsidRPr="008B7730">
        <w:rPr>
          <w:rFonts w:ascii="Times New Roman" w:hAnsi="Times New Roman"/>
          <w:color w:val="000000" w:themeColor="text1"/>
          <w:sz w:val="26"/>
          <w:szCs w:val="26"/>
          <w:lang w:val="nl-NL"/>
        </w:rPr>
        <w:t>, NXB Văn hóa – văn nghệ</w:t>
      </w:r>
      <w:r>
        <w:rPr>
          <w:rFonts w:ascii="Times New Roman" w:hAnsi="Times New Roman"/>
          <w:color w:val="000000" w:themeColor="text1"/>
          <w:sz w:val="26"/>
          <w:szCs w:val="26"/>
          <w:lang w:val="nl-NL"/>
        </w:rPr>
        <w:t>.</w:t>
      </w:r>
    </w:p>
    <w:p w14:paraId="421D5D0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p>
    <w:p w14:paraId="7B871ECC" w14:textId="4995307B" w:rsidR="00114DEA" w:rsidRPr="008B7730" w:rsidRDefault="00114DEA" w:rsidP="00A74553">
      <w:pPr>
        <w:pStyle w:val="Heading1"/>
        <w:spacing w:before="60" w:after="60"/>
        <w:jc w:val="center"/>
        <w:rPr>
          <w:color w:val="000000" w:themeColor="text1"/>
          <w:sz w:val="30"/>
          <w:szCs w:val="30"/>
        </w:rPr>
      </w:pPr>
      <w:r w:rsidRPr="008B7730">
        <w:rPr>
          <w:color w:val="000000" w:themeColor="text1"/>
          <w:lang w:val="vi-VN"/>
        </w:rPr>
        <w:br w:type="page"/>
      </w:r>
      <w:bookmarkStart w:id="848" w:name="_Toc517444443"/>
      <w:bookmarkStart w:id="849" w:name="_Toc517709227"/>
      <w:bookmarkStart w:id="850" w:name="_Toc517710059"/>
      <w:bookmarkStart w:id="851" w:name="_Toc518507846"/>
      <w:bookmarkStart w:id="852" w:name="_Toc175945377"/>
      <w:r w:rsidRPr="008B7730">
        <w:rPr>
          <w:color w:val="000000" w:themeColor="text1"/>
          <w:sz w:val="30"/>
          <w:szCs w:val="30"/>
        </w:rPr>
        <w:lastRenderedPageBreak/>
        <w:t>CHƯƠNG 6</w:t>
      </w:r>
      <w:bookmarkEnd w:id="848"/>
      <w:bookmarkEnd w:id="849"/>
      <w:bookmarkEnd w:id="850"/>
      <w:bookmarkEnd w:id="851"/>
      <w:bookmarkEnd w:id="852"/>
    </w:p>
    <w:p w14:paraId="09B573F8" w14:textId="55E710F9" w:rsidR="00114DEA" w:rsidRDefault="00114DEA" w:rsidP="00A74553">
      <w:pPr>
        <w:pStyle w:val="Heading1"/>
        <w:spacing w:before="60" w:after="60"/>
        <w:jc w:val="center"/>
        <w:rPr>
          <w:color w:val="000000" w:themeColor="text1"/>
          <w:sz w:val="32"/>
          <w:szCs w:val="32"/>
        </w:rPr>
      </w:pPr>
      <w:bookmarkStart w:id="853" w:name="_Toc517444444"/>
      <w:bookmarkStart w:id="854" w:name="_Toc517709228"/>
      <w:bookmarkStart w:id="855" w:name="_Toc517710060"/>
      <w:bookmarkStart w:id="856" w:name="_Toc518507847"/>
      <w:bookmarkStart w:id="857" w:name="_Toc175945378"/>
      <w:r w:rsidRPr="008B7730">
        <w:rPr>
          <w:color w:val="000000" w:themeColor="text1"/>
          <w:sz w:val="32"/>
          <w:szCs w:val="32"/>
        </w:rPr>
        <w:t>MARKETING MIX</w:t>
      </w:r>
      <w:bookmarkEnd w:id="853"/>
      <w:bookmarkEnd w:id="854"/>
      <w:bookmarkEnd w:id="855"/>
      <w:bookmarkEnd w:id="856"/>
      <w:bookmarkEnd w:id="857"/>
    </w:p>
    <w:p w14:paraId="603154FA" w14:textId="77777777" w:rsidR="001B453E" w:rsidRPr="008B7730" w:rsidRDefault="001B453E" w:rsidP="00A74553">
      <w:pPr>
        <w:pStyle w:val="Heading1"/>
        <w:spacing w:before="60" w:after="60"/>
        <w:jc w:val="center"/>
        <w:rPr>
          <w:color w:val="000000" w:themeColor="text1"/>
          <w:sz w:val="32"/>
          <w:szCs w:val="32"/>
        </w:rPr>
      </w:pPr>
    </w:p>
    <w:p w14:paraId="3486F566" w14:textId="75EC6305" w:rsidR="007E1DD3" w:rsidRPr="007E1DD3" w:rsidRDefault="007E1DD3" w:rsidP="00A94F4A">
      <w:pPr>
        <w:spacing w:before="60" w:after="60"/>
        <w:ind w:right="0"/>
        <w:rPr>
          <w:rFonts w:ascii="Times New Roman" w:hAnsi="Times New Roman"/>
          <w:b/>
          <w:sz w:val="26"/>
          <w:szCs w:val="26"/>
        </w:rPr>
      </w:pPr>
      <w:bookmarkStart w:id="858" w:name="_GoBack"/>
      <w:bookmarkEnd w:id="858"/>
      <w:r w:rsidRPr="007E1DD3">
        <w:rPr>
          <w:rFonts w:ascii="Times New Roman" w:hAnsi="Times New Roman"/>
          <w:b/>
          <w:sz w:val="26"/>
          <w:szCs w:val="26"/>
        </w:rPr>
        <w:t xml:space="preserve">NỘI DUNG CHƯƠNG </w:t>
      </w:r>
      <w:r>
        <w:rPr>
          <w:rFonts w:ascii="Times New Roman" w:hAnsi="Times New Roman"/>
          <w:b/>
          <w:sz w:val="26"/>
          <w:szCs w:val="26"/>
        </w:rPr>
        <w:t>6</w:t>
      </w:r>
    </w:p>
    <w:p w14:paraId="378F8202" w14:textId="53E9BA9F" w:rsidR="00114DEA" w:rsidRPr="008B7730" w:rsidRDefault="00114DEA" w:rsidP="00A74553">
      <w:pPr>
        <w:pStyle w:val="Heading2"/>
        <w:spacing w:after="60"/>
        <w:rPr>
          <w:color w:val="000000" w:themeColor="text1"/>
        </w:rPr>
      </w:pPr>
      <w:bookmarkStart w:id="859" w:name="_Toc517444446"/>
      <w:bookmarkStart w:id="860" w:name="_Toc517709230"/>
      <w:bookmarkStart w:id="861" w:name="_Toc517710062"/>
      <w:bookmarkStart w:id="862" w:name="_Toc518507848"/>
      <w:bookmarkStart w:id="863" w:name="_Toc175945379"/>
      <w:r w:rsidRPr="008B7730">
        <w:rPr>
          <w:color w:val="000000" w:themeColor="text1"/>
        </w:rPr>
        <w:t>6.1. Sản phẩm du lịch</w:t>
      </w:r>
      <w:bookmarkEnd w:id="859"/>
      <w:bookmarkEnd w:id="860"/>
      <w:bookmarkEnd w:id="861"/>
      <w:bookmarkEnd w:id="862"/>
      <w:bookmarkEnd w:id="863"/>
    </w:p>
    <w:p w14:paraId="177B4E96" w14:textId="2167FFFE" w:rsidR="00114DEA" w:rsidRPr="008B7730" w:rsidRDefault="00114DEA" w:rsidP="00A74553">
      <w:pPr>
        <w:pStyle w:val="Heading3"/>
        <w:spacing w:after="60"/>
        <w:rPr>
          <w:color w:val="000000" w:themeColor="text1"/>
        </w:rPr>
      </w:pPr>
      <w:bookmarkStart w:id="864" w:name="_Toc517444447"/>
      <w:bookmarkStart w:id="865" w:name="_Toc517709231"/>
      <w:bookmarkStart w:id="866" w:name="_Toc517710063"/>
      <w:bookmarkStart w:id="867" w:name="_Toc518507849"/>
      <w:bookmarkStart w:id="868" w:name="_Toc175945380"/>
      <w:r w:rsidRPr="008B7730">
        <w:rPr>
          <w:color w:val="000000" w:themeColor="text1"/>
        </w:rPr>
        <w:t>6.1.1. Khái niệm</w:t>
      </w:r>
      <w:bookmarkEnd w:id="864"/>
      <w:bookmarkEnd w:id="865"/>
      <w:bookmarkEnd w:id="866"/>
      <w:bookmarkEnd w:id="867"/>
      <w:bookmarkEnd w:id="868"/>
    </w:p>
    <w:p w14:paraId="70828B62" w14:textId="77777777" w:rsidR="00114DEA" w:rsidRPr="008B7730" w:rsidRDefault="0094679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Theo Philip Kotler“</w:t>
      </w:r>
      <w:r w:rsidR="00AC7CE7">
        <w:rPr>
          <w:rFonts w:ascii="Times New Roman" w:hAnsi="Times New Roman"/>
          <w:color w:val="000000" w:themeColor="text1"/>
          <w:sz w:val="26"/>
          <w:szCs w:val="26"/>
        </w:rPr>
        <w:t>s</w:t>
      </w:r>
      <w:r w:rsidR="00114DEA" w:rsidRPr="008B7730">
        <w:rPr>
          <w:rFonts w:ascii="Times New Roman" w:hAnsi="Times New Roman"/>
          <w:i/>
          <w:color w:val="000000" w:themeColor="text1"/>
          <w:sz w:val="26"/>
          <w:szCs w:val="26"/>
        </w:rPr>
        <w:t>ản phẩm là tất cả những cái, những yếu tố có thể thỏa mãn nhu cầu hay ước muốn được đưa ra chào bán trên thị trường với mục đích thu hút sự chú ý mua sắm, sử dụng hay tiêu dùng</w:t>
      </w:r>
      <w:r w:rsidRPr="008B7730">
        <w:rPr>
          <w:rFonts w:ascii="Times New Roman" w:hAnsi="Times New Roman"/>
          <w:color w:val="000000" w:themeColor="text1"/>
          <w:sz w:val="26"/>
          <w:szCs w:val="26"/>
        </w:rPr>
        <w:t>.”</w:t>
      </w:r>
    </w:p>
    <w:p w14:paraId="5B2A25F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Theo quan niệm này, sản phẩm không chỉ là hàng hóa hữu hình (physical products) mà cả hàng hóa vô hình (dịch vụ-services).  Một cách khái quát, sản phẩm bao gồm các đối tượng vật chất (ví dụ: bàn, ghế, xe máy…), dịch vụ (ví dụ: dịch vụ đào tạo lái xe, đào tạo tin học văn phòng, cắt tóc, xem ca nhạc..), các sự kiện (ví dụ: Sự kiện cuộc thi pháo hoa quốc tế tổ chức tại TP Đà Nẵng…), con người (cầu thủ bóng đá nỗi tiếng thế giới Messi quảng cáo cho hãng thể thao Nike...), địa phương (khách thăm quan Ngũ Hành Sơn – Đà Nẵng, Phong Nha – Kẻ Bàng – Quảng Bình), ý tưởng. </w:t>
      </w:r>
    </w:p>
    <w:p w14:paraId="7AFF35D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Sản phẩm du lịch là tập hợp các dịch vụ trên cơ sở khai thác giá trị tài nguyên du lịch để thỏa mãn nhu cầu của khách du lịch. </w:t>
      </w:r>
    </w:p>
    <w:p w14:paraId="2BC17364" w14:textId="42F8915A" w:rsidR="00114DEA" w:rsidRPr="008B7730" w:rsidRDefault="00114DEA" w:rsidP="00A74553">
      <w:pPr>
        <w:pStyle w:val="Heading3"/>
        <w:spacing w:after="60"/>
        <w:rPr>
          <w:color w:val="000000" w:themeColor="text1"/>
        </w:rPr>
      </w:pPr>
      <w:bookmarkStart w:id="869" w:name="_Toc517444448"/>
      <w:bookmarkStart w:id="870" w:name="_Toc517709232"/>
      <w:bookmarkStart w:id="871" w:name="_Toc517710064"/>
      <w:bookmarkStart w:id="872" w:name="_Toc518507850"/>
      <w:bookmarkStart w:id="873" w:name="_Toc175945381"/>
      <w:r w:rsidRPr="008B7730">
        <w:rPr>
          <w:color w:val="000000" w:themeColor="text1"/>
        </w:rPr>
        <w:t>6.1.2. Các cấp độ sản phẩm du lịch</w:t>
      </w:r>
      <w:bookmarkEnd w:id="869"/>
      <w:bookmarkEnd w:id="870"/>
      <w:bookmarkEnd w:id="871"/>
      <w:bookmarkEnd w:id="872"/>
      <w:bookmarkEnd w:id="873"/>
    </w:p>
    <w:p w14:paraId="3774879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p>
    <w:p w14:paraId="0C82718B" w14:textId="77777777" w:rsidR="00114DEA" w:rsidRPr="008B7730" w:rsidRDefault="00114DEA" w:rsidP="002912A1">
      <w:pPr>
        <w:spacing w:before="60" w:after="60" w:line="240" w:lineRule="auto"/>
        <w:ind w:right="0" w:firstLine="567"/>
        <w:jc w:val="center"/>
        <w:rPr>
          <w:rFonts w:ascii="Times New Roman" w:hAnsi="Times New Roman"/>
          <w:color w:val="000000" w:themeColor="text1"/>
          <w:sz w:val="26"/>
          <w:szCs w:val="26"/>
        </w:rPr>
      </w:pPr>
      <w:r w:rsidRPr="008B7730">
        <w:rPr>
          <w:rFonts w:ascii="Times New Roman" w:hAnsi="Times New Roman"/>
          <w:noProof/>
          <w:color w:val="000000" w:themeColor="text1"/>
          <w:sz w:val="26"/>
          <w:szCs w:val="26"/>
        </w:rPr>
        <w:lastRenderedPageBreak/>
        <w:drawing>
          <wp:inline distT="0" distB="0" distL="0" distR="0" wp14:anchorId="032FC129" wp14:editId="440F29F1">
            <wp:extent cx="3657600" cy="2477135"/>
            <wp:effectExtent l="0" t="0" r="0" b="0"/>
            <wp:docPr id="2" name="Picture 2" descr="Kết quả hình ảnh cho 5 mức độ của sản phẩ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ết quả hình ảnh cho 5 mức độ của sản phẩm"/>
                    <pic:cNvPicPr>
                      <a:picLocks noChangeAspect="1" noChangeArrowheads="1"/>
                    </pic:cNvPicPr>
                  </pic:nvPicPr>
                  <pic:blipFill>
                    <a:blip r:embed="rId20">
                      <a:extLst>
                        <a:ext uri="{28A0092B-C50C-407E-A947-70E740481C1C}">
                          <a14:useLocalDpi xmlns:a14="http://schemas.microsoft.com/office/drawing/2010/main" val="0"/>
                        </a:ext>
                      </a:extLst>
                    </a:blip>
                    <a:srcRect b="10594"/>
                    <a:stretch>
                      <a:fillRect/>
                    </a:stretch>
                  </pic:blipFill>
                  <pic:spPr bwMode="auto">
                    <a:xfrm>
                      <a:off x="0" y="0"/>
                      <a:ext cx="3657600" cy="2477135"/>
                    </a:xfrm>
                    <a:prstGeom prst="rect">
                      <a:avLst/>
                    </a:prstGeom>
                    <a:noFill/>
                    <a:ln>
                      <a:noFill/>
                    </a:ln>
                  </pic:spPr>
                </pic:pic>
              </a:graphicData>
            </a:graphic>
          </wp:inline>
        </w:drawing>
      </w:r>
    </w:p>
    <w:p w14:paraId="034A9221" w14:textId="77777777" w:rsidR="00114DEA" w:rsidRPr="008B7730" w:rsidRDefault="00114DEA" w:rsidP="00A74553">
      <w:pPr>
        <w:spacing w:before="60" w:after="60" w:line="240" w:lineRule="auto"/>
        <w:ind w:right="0"/>
        <w:jc w:val="center"/>
        <w:rPr>
          <w:rFonts w:ascii="Times New Roman" w:hAnsi="Times New Roman"/>
          <w:bCs/>
          <w:color w:val="000000" w:themeColor="text1"/>
          <w:sz w:val="26"/>
          <w:szCs w:val="26"/>
          <w:lang w:val="vi-VN"/>
        </w:rPr>
      </w:pPr>
      <w:r w:rsidRPr="008B7730">
        <w:rPr>
          <w:rFonts w:ascii="Times New Roman" w:hAnsi="Times New Roman"/>
          <w:bCs/>
          <w:color w:val="000000" w:themeColor="text1"/>
          <w:sz w:val="26"/>
          <w:szCs w:val="26"/>
          <w:lang w:val="nb-NO"/>
        </w:rPr>
        <w:t>Hình 6.1: Năm mức độ của sản phẩm</w:t>
      </w:r>
    </w:p>
    <w:p w14:paraId="5ED4AB0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Lợi ích cốt lõi: mức cơ bản nhất, đó chính là lợi ích cơ bản mà khách hàng mong muốn có được khi mua và sử dụng sản phẩm</w:t>
      </w:r>
    </w:p>
    <w:p w14:paraId="1FB2A18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Ví dụ: Khách vào khách sạn, lợi ích cơ bản nhất là muốn có được sự nghỉ ngơi thoải mái.</w:t>
      </w:r>
    </w:p>
    <w:p w14:paraId="22EBDBC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Sản phẩm chung: là những biểu hiện cụ thể bên ngoài của sản phẩm mà con người có thể cảm nhận bằng các giác quan. Đó chính là những cơ sở vật chất, những dịch vụ cụ thể giúp người sử dụng đạt được lợi ích cốt lõi. </w:t>
      </w:r>
    </w:p>
    <w:p w14:paraId="4D5A9D4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Ví dụ trong khách sạn đó là những tòa nhà có các phòng đầy đủ tiện nghi, có các dịch vụ khác như sân chơi, bể bơi, nhà ăn...để giúp khách du lịch có thể nghỉ ngơi thư giản thoải mái.</w:t>
      </w:r>
    </w:p>
    <w:p w14:paraId="284FC98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Sản phẩm mong đợi: là các thuộc tính và điều kiện mà người mua thường mong đợi và chấp nhận khi họ mua sản phẩm. </w:t>
      </w:r>
    </w:p>
    <w:p w14:paraId="17F28CF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Ví dụ: Người thuê phòng khách sạn mong muốn có được chiếc giường êm ái, có bàn chải đánh răng, xà phòng, khăn tắm sạch sẽ...</w:t>
      </w:r>
    </w:p>
    <w:p w14:paraId="4F15D80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Sản phẩm tăng thêm: là dịch vụ và lợi ích phụ thêm làm cho sản phẩm của doanh nghiệp khác đi so với đối thủ cạnh tranh. </w:t>
      </w:r>
    </w:p>
    <w:p w14:paraId="140DACF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Ví dụ: khách sạn có thể trang bị thêm hoa tươi trong phòng. Tạo ra các bữa ăn ngon miệng, vệ sinh...</w:t>
      </w:r>
    </w:p>
    <w:p w14:paraId="6BB1FF9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 Sản phẩm tiềm năng: Tức là những biến đổi, hoàn thiện sản phẩm có thể có được trong tương lai. Đây là việc mà các nhà doanh nghiệp đang tìm tòi, sáng tạo nhằm đáp ứng tốt hơn nhu cầu của khách hàng, tạo ra sự khác biệt trong sản phẩm của mình.</w:t>
      </w:r>
    </w:p>
    <w:p w14:paraId="26A7E920" w14:textId="7BCAED01" w:rsidR="00114DEA" w:rsidRPr="008B7730" w:rsidRDefault="00114DEA" w:rsidP="00A74553">
      <w:pPr>
        <w:pStyle w:val="Heading3"/>
        <w:spacing w:after="60"/>
        <w:rPr>
          <w:color w:val="000000" w:themeColor="text1"/>
        </w:rPr>
      </w:pPr>
      <w:bookmarkStart w:id="874" w:name="_Toc517444449"/>
      <w:bookmarkStart w:id="875" w:name="_Toc517709233"/>
      <w:bookmarkStart w:id="876" w:name="_Toc517710065"/>
      <w:bookmarkStart w:id="877" w:name="_Toc518507851"/>
      <w:bookmarkStart w:id="878" w:name="_Toc175945382"/>
      <w:r w:rsidRPr="008B7730">
        <w:rPr>
          <w:color w:val="000000" w:themeColor="text1"/>
        </w:rPr>
        <w:t>6.1.3. Danh mục sản phẩm du lịch</w:t>
      </w:r>
      <w:bookmarkEnd w:id="874"/>
      <w:bookmarkEnd w:id="875"/>
      <w:bookmarkEnd w:id="876"/>
      <w:bookmarkEnd w:id="877"/>
      <w:bookmarkEnd w:id="878"/>
    </w:p>
    <w:p w14:paraId="12A7485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Theo Philip Kotler, danh mục sản phẩm là tập hợp tất cả các loại, chủng loại sản phẩm và mặt hàng được một doanh </w:t>
      </w:r>
      <w:r w:rsidRPr="00E334B9">
        <w:rPr>
          <w:rFonts w:ascii="Times New Roman" w:hAnsi="Times New Roman"/>
          <w:color w:val="000000" w:themeColor="text1"/>
          <w:spacing w:val="-6"/>
          <w:sz w:val="26"/>
          <w:szCs w:val="26"/>
        </w:rPr>
        <w:t>nghiệp đưa ra thị trường đế bán cho các khách hàng của mình.</w:t>
      </w:r>
    </w:p>
    <w:p w14:paraId="36900C8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Đối với doanh nghiệp du lich, danh mục sản phẩm được hiểu là tất cả các loại, chủng loại và phương án dịch vụ khác nhau mà doanh nghiệp đang cung cấp cho khách du lịch. Những dịch vụ khác nhau tr</w:t>
      </w:r>
      <w:r w:rsidR="004A1560">
        <w:rPr>
          <w:rFonts w:ascii="Times New Roman" w:hAnsi="Times New Roman"/>
          <w:color w:val="000000" w:themeColor="text1"/>
          <w:sz w:val="26"/>
          <w:szCs w:val="26"/>
        </w:rPr>
        <w:t>o</w:t>
      </w:r>
      <w:r w:rsidRPr="008B7730">
        <w:rPr>
          <w:rFonts w:ascii="Times New Roman" w:hAnsi="Times New Roman"/>
          <w:color w:val="000000" w:themeColor="text1"/>
          <w:sz w:val="26"/>
          <w:szCs w:val="26"/>
        </w:rPr>
        <w:t xml:space="preserve">ng danh mục sản phẩm </w:t>
      </w:r>
      <w:r w:rsidR="004A1560">
        <w:rPr>
          <w:rFonts w:ascii="Times New Roman" w:hAnsi="Times New Roman"/>
          <w:color w:val="000000" w:themeColor="text1"/>
          <w:sz w:val="26"/>
          <w:szCs w:val="26"/>
        </w:rPr>
        <w:t>m</w:t>
      </w:r>
      <w:r w:rsidRPr="008B7730">
        <w:rPr>
          <w:rFonts w:ascii="Times New Roman" w:hAnsi="Times New Roman"/>
          <w:color w:val="000000" w:themeColor="text1"/>
          <w:sz w:val="26"/>
          <w:szCs w:val="26"/>
        </w:rPr>
        <w:t xml:space="preserve">ột mặt có sự tác động lẫn nhau theo nghĩa tự cạnh tranh, măt khác chúng cũng bổ </w:t>
      </w:r>
      <w:r w:rsidR="00C34C13">
        <w:rPr>
          <w:rFonts w:ascii="Times New Roman" w:hAnsi="Times New Roman"/>
          <w:color w:val="000000" w:themeColor="text1"/>
          <w:sz w:val="26"/>
          <w:szCs w:val="26"/>
        </w:rPr>
        <w:t>su</w:t>
      </w:r>
      <w:r w:rsidRPr="008B7730">
        <w:rPr>
          <w:rFonts w:ascii="Times New Roman" w:hAnsi="Times New Roman"/>
          <w:color w:val="000000" w:themeColor="text1"/>
          <w:sz w:val="26"/>
          <w:szCs w:val="26"/>
        </w:rPr>
        <w:t>ng cho nhau, phối hợp với nhau để cùng thỏa mãn tốt nhất các nhu cầu, mong muốn của khách hàng.</w:t>
      </w:r>
    </w:p>
    <w:p w14:paraId="4F3D4A5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Danh mục sản phẩm của doanh nghiệp du lịch được xác định bởi bốn thông số cơ bản sau:</w:t>
      </w:r>
    </w:p>
    <w:p w14:paraId="7D5AE23E" w14:textId="77777777" w:rsidR="00114DEA" w:rsidRPr="008B7730" w:rsidRDefault="00114DEA">
      <w:pPr>
        <w:pStyle w:val="ListParagraph"/>
        <w:numPr>
          <w:ilvl w:val="0"/>
          <w:numId w:val="27"/>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Chiều rộng:</w:t>
      </w:r>
      <w:r w:rsidRPr="008B7730">
        <w:rPr>
          <w:rFonts w:ascii="Times New Roman" w:hAnsi="Times New Roman"/>
          <w:color w:val="000000" w:themeColor="text1"/>
          <w:sz w:val="26"/>
          <w:szCs w:val="26"/>
        </w:rPr>
        <w:t xml:space="preserve"> là tổng số các loại dịch vụ của doanh nghiệp. Chiều rộng của danh mục sản phẩm thể hiện mức độ kinh doanh tổng hợp của một doanh nghiệp, bao gồm các ngành, lĩnh vực dịc vụ mà nó tham gia kinh doanh. Ví dụ một khách sạn đang kinh doanh lưu trú, ăn uống, vận chuyển, được hiểu là có ba loại dịch vụ và do đó, chiều rộng danh mục sản phẩm của nó được xác định là 3.</w:t>
      </w:r>
    </w:p>
    <w:p w14:paraId="22A66C85" w14:textId="77777777" w:rsidR="00114DEA" w:rsidRPr="008B7730" w:rsidRDefault="00114DEA">
      <w:pPr>
        <w:pStyle w:val="ListParagraph"/>
        <w:numPr>
          <w:ilvl w:val="0"/>
          <w:numId w:val="27"/>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Chiều dài:</w:t>
      </w:r>
      <w:r w:rsidRPr="008B7730">
        <w:rPr>
          <w:rFonts w:ascii="Times New Roman" w:hAnsi="Times New Roman"/>
          <w:color w:val="000000" w:themeColor="text1"/>
          <w:sz w:val="26"/>
          <w:szCs w:val="26"/>
        </w:rPr>
        <w:t xml:space="preserve"> là tổng số các chủng loại dịch vụ có trong các loại dịch vụ của doanh nghiệp, hoặc là số chủng loại dịch vụ trung bình trong một loại. Chẳng hạn, với khách sạn trong ví dụ trên: loại dịch vụ lưu trú có các chủng loại: phòng đơn, phòng đôi, phòng VIP; các dịch vụ ăn uống: món ăn Á, món ăn Âu, giải khát; loại dịch vụ vận chuyển có: vận chuyển taxi, vận chuyển xe du lịch. Như vậy, chiều dài danh mục sản phẩm của khách sạn này là 8 (tính theo tổng số) hoặc 2.67 (trung bình).</w:t>
      </w:r>
    </w:p>
    <w:p w14:paraId="659DF7DD" w14:textId="77777777" w:rsidR="00114DEA" w:rsidRPr="008B7730" w:rsidRDefault="00114DEA">
      <w:pPr>
        <w:pStyle w:val="ListParagraph"/>
        <w:numPr>
          <w:ilvl w:val="0"/>
          <w:numId w:val="27"/>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Chiều sâu:</w:t>
      </w:r>
      <w:r w:rsidRPr="008B7730">
        <w:rPr>
          <w:rFonts w:ascii="Times New Roman" w:hAnsi="Times New Roman"/>
          <w:color w:val="000000" w:themeColor="text1"/>
          <w:sz w:val="26"/>
          <w:szCs w:val="26"/>
        </w:rPr>
        <w:t xml:space="preserve"> là số phương án khác nhau về đặc tính, quy các, mức chất lượng (mức giá)… của mỗi chủng loại dịch vụ. Ví dụ: </w:t>
      </w:r>
      <w:r w:rsidRPr="008B7730">
        <w:rPr>
          <w:rFonts w:ascii="Times New Roman" w:hAnsi="Times New Roman"/>
          <w:color w:val="000000" w:themeColor="text1"/>
          <w:sz w:val="26"/>
          <w:szCs w:val="26"/>
        </w:rPr>
        <w:lastRenderedPageBreak/>
        <w:t xml:space="preserve">nếu chủng loại phòng đôi của khách sạn trên được phân ra các mức chất lượng (tương tứng với các mức giá công bố) giảm dần là: phòng đặc biệ, phòng loại 1, loại 2, loại 3 thì chiều sâu của chủng loại dịch vụ này sẽ là 4. Thông thường, chiều sâu của một danh mục sản phẩm được hiểu là </w:t>
      </w:r>
      <w:r w:rsidRPr="00E334B9">
        <w:rPr>
          <w:rFonts w:ascii="Times New Roman" w:hAnsi="Times New Roman"/>
          <w:color w:val="000000" w:themeColor="text1"/>
          <w:spacing w:val="-4"/>
          <w:sz w:val="26"/>
          <w:szCs w:val="26"/>
        </w:rPr>
        <w:t>chiều sâu trung bình của tất cả các chủng loại dịch vụ trong nó.</w:t>
      </w:r>
    </w:p>
    <w:p w14:paraId="783AD969" w14:textId="77777777" w:rsidR="00114DEA" w:rsidRPr="008B7730" w:rsidRDefault="00114DEA">
      <w:pPr>
        <w:pStyle w:val="ListParagraph"/>
        <w:numPr>
          <w:ilvl w:val="0"/>
          <w:numId w:val="27"/>
        </w:numPr>
        <w:spacing w:before="60" w:after="6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b/>
          <w:i/>
          <w:color w:val="000000" w:themeColor="text1"/>
          <w:sz w:val="26"/>
          <w:szCs w:val="26"/>
        </w:rPr>
        <w:t>Mức độ đồng nhất (hay mức độ hài hòa, tương thích):</w:t>
      </w:r>
      <w:r w:rsidRPr="008B7730">
        <w:rPr>
          <w:rFonts w:ascii="Times New Roman" w:hAnsi="Times New Roman"/>
          <w:color w:val="000000" w:themeColor="text1"/>
          <w:sz w:val="26"/>
          <w:szCs w:val="26"/>
        </w:rPr>
        <w:t xml:space="preserve"> thể hiện mức độ quan hệ mật thiết giữa các loại dịch vụ trong danh mục xét theo lợi ích, cách thức tiêu dùng, kênh phân phối hay theo một phương diện nào khác. Trong ví dụ trên, mức độ đòng nhất của danh mục sản phẩm của khách sạn là rất cao, vì chúng cung cấp các loại dịch vụ mang lại những lợi ích khác nhau nhưng đều nhằm thoải mãn các nhu cầu đa dạng của khách du lịch tị một nơi, theo cùng một kênh phân phối.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1592"/>
        <w:gridCol w:w="1619"/>
        <w:gridCol w:w="1593"/>
      </w:tblGrid>
      <w:tr w:rsidR="008B7730" w:rsidRPr="008B7730" w14:paraId="43FAB2B6" w14:textId="77777777" w:rsidTr="009D3CA3">
        <w:tc>
          <w:tcPr>
            <w:tcW w:w="1668" w:type="dxa"/>
            <w:tcBorders>
              <w:top w:val="nil"/>
              <w:left w:val="nil"/>
              <w:bottom w:val="nil"/>
              <w:right w:val="nil"/>
            </w:tcBorders>
            <w:shd w:val="clear" w:color="auto" w:fill="auto"/>
          </w:tcPr>
          <w:p w14:paraId="04B38237"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p>
        </w:tc>
        <w:tc>
          <w:tcPr>
            <w:tcW w:w="4804" w:type="dxa"/>
            <w:gridSpan w:val="3"/>
            <w:tcBorders>
              <w:top w:val="nil"/>
              <w:left w:val="nil"/>
              <w:right w:val="nil"/>
            </w:tcBorders>
            <w:shd w:val="clear" w:color="auto" w:fill="auto"/>
          </w:tcPr>
          <w:p w14:paraId="75972F33" w14:textId="62C86B25" w:rsidR="00114DEA" w:rsidRPr="008B7730" w:rsidRDefault="007E25DB" w:rsidP="00A74553">
            <w:pPr>
              <w:spacing w:before="60" w:after="60" w:line="240" w:lineRule="auto"/>
              <w:ind w:right="0" w:firstLine="567"/>
              <w:rPr>
                <w:rFonts w:ascii="Times New Roman" w:hAnsi="Times New Roman"/>
                <w:color w:val="000000" w:themeColor="text1"/>
                <w:sz w:val="26"/>
                <w:szCs w:val="26"/>
              </w:rPr>
            </w:pPr>
            <w:r>
              <w:rPr>
                <w:rFonts w:ascii="Times New Roman" w:hAnsi="Times New Roman"/>
                <w:noProof/>
                <w:color w:val="000000" w:themeColor="text1"/>
                <w:sz w:val="26"/>
                <w:szCs w:val="26"/>
              </w:rPr>
              <mc:AlternateContent>
                <mc:Choice Requires="wps">
                  <w:drawing>
                    <wp:anchor distT="4294967295" distB="4294967295" distL="114300" distR="114300" simplePos="0" relativeHeight="251663872" behindDoc="0" locked="0" layoutInCell="1" allowOverlap="1" wp14:anchorId="000FF765" wp14:editId="14C8E6A8">
                      <wp:simplePos x="0" y="0"/>
                      <wp:positionH relativeFrom="column">
                        <wp:posOffset>136525</wp:posOffset>
                      </wp:positionH>
                      <wp:positionV relativeFrom="paragraph">
                        <wp:posOffset>290829</wp:posOffset>
                      </wp:positionV>
                      <wp:extent cx="2715895" cy="0"/>
                      <wp:effectExtent l="38100" t="76200" r="27305" b="95250"/>
                      <wp:wrapNone/>
                      <wp:docPr id="322"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715895" cy="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17081C4" id="Straight Arrow Connector 5" o:spid="_x0000_s1026" type="#_x0000_t32" style="position:absolute;margin-left:10.75pt;margin-top:22.9pt;width:213.85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" strokecolor="black [3040]">
                      <v:stroke startarrow="block" endarrow="block"/>
                      <o:lock v:ext="edit" shapetype="f"/>
                    </v:shape>
                  </w:pict>
                </mc:Fallback>
              </mc:AlternateContent>
            </w:r>
            <w:r w:rsidR="00114DEA" w:rsidRPr="008B7730">
              <w:rPr>
                <w:rFonts w:ascii="Times New Roman" w:hAnsi="Times New Roman"/>
                <w:color w:val="000000" w:themeColor="text1"/>
                <w:sz w:val="26"/>
                <w:szCs w:val="26"/>
              </w:rPr>
              <w:t>Chiều rộng của danh mục sản phẩm</w:t>
            </w:r>
          </w:p>
        </w:tc>
      </w:tr>
      <w:tr w:rsidR="008B7730" w:rsidRPr="008B7730" w14:paraId="464F9F29" w14:textId="77777777" w:rsidTr="009D3CA3">
        <w:tc>
          <w:tcPr>
            <w:tcW w:w="1668" w:type="dxa"/>
            <w:vMerge w:val="restart"/>
            <w:tcBorders>
              <w:top w:val="nil"/>
              <w:left w:val="nil"/>
              <w:bottom w:val="nil"/>
            </w:tcBorders>
            <w:shd w:val="clear" w:color="auto" w:fill="auto"/>
            <w:vAlign w:val="center"/>
          </w:tcPr>
          <w:p w14:paraId="03A6BB46" w14:textId="2A42B12C" w:rsidR="00114DEA" w:rsidRPr="008B7730" w:rsidRDefault="007E25DB" w:rsidP="00A74553">
            <w:pPr>
              <w:spacing w:before="60" w:after="60" w:line="240" w:lineRule="auto"/>
              <w:ind w:right="0" w:firstLine="567"/>
              <w:rPr>
                <w:rFonts w:ascii="Times New Roman" w:hAnsi="Times New Roman"/>
                <w:color w:val="000000" w:themeColor="text1"/>
                <w:sz w:val="26"/>
                <w:szCs w:val="26"/>
              </w:rPr>
            </w:pPr>
            <w:r>
              <w:rPr>
                <w:rFonts w:ascii="Times New Roman" w:hAnsi="Times New Roman"/>
                <w:noProof/>
                <w:color w:val="000000" w:themeColor="text1"/>
                <w:sz w:val="26"/>
                <w:szCs w:val="26"/>
              </w:rPr>
              <mc:AlternateContent>
                <mc:Choice Requires="wps">
                  <w:drawing>
                    <wp:anchor distT="0" distB="0" distL="114299" distR="114299" simplePos="0" relativeHeight="251654656" behindDoc="0" locked="0" layoutInCell="1" allowOverlap="1" wp14:anchorId="7F928A58" wp14:editId="7A458847">
                      <wp:simplePos x="0" y="0"/>
                      <wp:positionH relativeFrom="column">
                        <wp:posOffset>836294</wp:posOffset>
                      </wp:positionH>
                      <wp:positionV relativeFrom="paragraph">
                        <wp:posOffset>36830</wp:posOffset>
                      </wp:positionV>
                      <wp:extent cx="0" cy="776605"/>
                      <wp:effectExtent l="76200" t="38100" r="57150" b="6159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76605"/>
                              </a:xfrm>
                              <a:prstGeom prst="straightConnector1">
                                <a:avLst/>
                              </a:prstGeom>
                              <a:noFill/>
                              <a:ln w="9525">
                                <a:solidFill>
                                  <a:srgbClr val="000000"/>
                                </a:solidFill>
                                <a:round/>
                                <a:headEnd type="triangle" w="med" len="med"/>
                                <a:tailEnd type="triangle" w="med" len="med"/>
                              </a:ln>
                            </wps:spPr>
                            <wps:bodyPr/>
                          </wps:wsp>
                        </a:graphicData>
                      </a:graphic>
                      <wp14:sizeRelH relativeFrom="page">
                        <wp14:pctWidth>0</wp14:pctWidth>
                      </wp14:sizeRelH>
                      <wp14:sizeRelV relativeFrom="page">
                        <wp14:pctHeight>0</wp14:pctHeight>
                      </wp14:sizeRelV>
                    </wp:anchor>
                  </w:drawing>
                </mc:Choice>
                <mc:Fallback>
                  <w:pict>
                    <v:shape w14:anchorId="06DF23FF" id="Straight Arrow Connector 57" o:spid="_x0000_s1026" type="#_x0000_t32" style="position:absolute;margin-left:65.85pt;margin-top:2.9pt;width:0;height:61.15pt;z-index:25165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">
                      <v:stroke startarrow="block" endarrow="block"/>
                    </v:shape>
                  </w:pict>
                </mc:Fallback>
              </mc:AlternateContent>
            </w:r>
          </w:p>
          <w:p w14:paraId="2E6B2706"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Chiều dài</w:t>
            </w:r>
          </w:p>
        </w:tc>
        <w:tc>
          <w:tcPr>
            <w:tcW w:w="1592" w:type="dxa"/>
            <w:shd w:val="clear" w:color="auto" w:fill="auto"/>
          </w:tcPr>
          <w:p w14:paraId="5FC4ECAA" w14:textId="77777777" w:rsidR="00114DEA" w:rsidRPr="008B7730" w:rsidRDefault="00114DEA" w:rsidP="00A74553">
            <w:pPr>
              <w:spacing w:before="60" w:after="60" w:line="240" w:lineRule="auto"/>
              <w:ind w:right="0"/>
              <w:rPr>
                <w:rFonts w:ascii="Times New Roman" w:hAnsi="Times New Roman"/>
                <w:b/>
                <w:color w:val="000000" w:themeColor="text1"/>
                <w:sz w:val="26"/>
                <w:szCs w:val="26"/>
              </w:rPr>
            </w:pPr>
            <w:r w:rsidRPr="008B7730">
              <w:rPr>
                <w:rFonts w:ascii="Times New Roman" w:hAnsi="Times New Roman"/>
                <w:b/>
                <w:color w:val="000000" w:themeColor="text1"/>
                <w:sz w:val="26"/>
                <w:szCs w:val="26"/>
              </w:rPr>
              <w:t>Lưu trú</w:t>
            </w:r>
          </w:p>
        </w:tc>
        <w:tc>
          <w:tcPr>
            <w:tcW w:w="1619" w:type="dxa"/>
            <w:shd w:val="clear" w:color="auto" w:fill="auto"/>
          </w:tcPr>
          <w:p w14:paraId="20B82DA5" w14:textId="77777777" w:rsidR="00114DEA" w:rsidRPr="008B7730" w:rsidRDefault="00114DEA" w:rsidP="00A74553">
            <w:pPr>
              <w:spacing w:before="60" w:after="60" w:line="240" w:lineRule="auto"/>
              <w:ind w:right="0"/>
              <w:rPr>
                <w:rFonts w:ascii="Times New Roman" w:hAnsi="Times New Roman"/>
                <w:b/>
                <w:color w:val="000000" w:themeColor="text1"/>
                <w:sz w:val="26"/>
                <w:szCs w:val="26"/>
              </w:rPr>
            </w:pPr>
            <w:r w:rsidRPr="008B7730">
              <w:rPr>
                <w:rFonts w:ascii="Times New Roman" w:hAnsi="Times New Roman"/>
                <w:b/>
                <w:color w:val="000000" w:themeColor="text1"/>
                <w:sz w:val="26"/>
                <w:szCs w:val="26"/>
              </w:rPr>
              <w:t>Ăn uống</w:t>
            </w:r>
          </w:p>
        </w:tc>
        <w:tc>
          <w:tcPr>
            <w:tcW w:w="1593" w:type="dxa"/>
            <w:shd w:val="clear" w:color="auto" w:fill="auto"/>
          </w:tcPr>
          <w:p w14:paraId="54BBDE65" w14:textId="77777777" w:rsidR="00114DEA" w:rsidRPr="008B7730" w:rsidRDefault="00114DEA" w:rsidP="00A74553">
            <w:pPr>
              <w:spacing w:before="60" w:after="60" w:line="240" w:lineRule="auto"/>
              <w:ind w:right="0"/>
              <w:rPr>
                <w:rFonts w:ascii="Times New Roman" w:hAnsi="Times New Roman"/>
                <w:b/>
                <w:color w:val="000000" w:themeColor="text1"/>
                <w:sz w:val="26"/>
                <w:szCs w:val="26"/>
              </w:rPr>
            </w:pPr>
            <w:r w:rsidRPr="008B7730">
              <w:rPr>
                <w:rFonts w:ascii="Times New Roman" w:hAnsi="Times New Roman"/>
                <w:b/>
                <w:color w:val="000000" w:themeColor="text1"/>
                <w:sz w:val="26"/>
                <w:szCs w:val="26"/>
              </w:rPr>
              <w:t>Vận chuyển</w:t>
            </w:r>
          </w:p>
        </w:tc>
      </w:tr>
      <w:tr w:rsidR="008B7730" w:rsidRPr="008B7730" w14:paraId="36E78A1F" w14:textId="77777777" w:rsidTr="009D3CA3">
        <w:tc>
          <w:tcPr>
            <w:tcW w:w="1668" w:type="dxa"/>
            <w:vMerge/>
            <w:tcBorders>
              <w:top w:val="nil"/>
              <w:left w:val="nil"/>
              <w:bottom w:val="nil"/>
            </w:tcBorders>
            <w:shd w:val="clear" w:color="auto" w:fill="auto"/>
          </w:tcPr>
          <w:p w14:paraId="7799B2E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p>
        </w:tc>
        <w:tc>
          <w:tcPr>
            <w:tcW w:w="1592" w:type="dxa"/>
            <w:shd w:val="clear" w:color="auto" w:fill="auto"/>
          </w:tcPr>
          <w:p w14:paraId="5E70F493"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Phòng đơn</w:t>
            </w:r>
          </w:p>
        </w:tc>
        <w:tc>
          <w:tcPr>
            <w:tcW w:w="1619" w:type="dxa"/>
            <w:shd w:val="clear" w:color="auto" w:fill="auto"/>
          </w:tcPr>
          <w:p w14:paraId="2E638F22"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Món ăn Á</w:t>
            </w:r>
          </w:p>
        </w:tc>
        <w:tc>
          <w:tcPr>
            <w:tcW w:w="1593" w:type="dxa"/>
            <w:shd w:val="clear" w:color="auto" w:fill="auto"/>
          </w:tcPr>
          <w:p w14:paraId="3C76DC20"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Taxi</w:t>
            </w:r>
          </w:p>
        </w:tc>
      </w:tr>
      <w:tr w:rsidR="008B7730" w:rsidRPr="008B7730" w14:paraId="0D93D13C" w14:textId="77777777" w:rsidTr="009D3CA3">
        <w:tc>
          <w:tcPr>
            <w:tcW w:w="1668" w:type="dxa"/>
            <w:vMerge/>
            <w:tcBorders>
              <w:top w:val="nil"/>
              <w:left w:val="nil"/>
              <w:bottom w:val="nil"/>
            </w:tcBorders>
            <w:shd w:val="clear" w:color="auto" w:fill="auto"/>
          </w:tcPr>
          <w:p w14:paraId="6BAAA09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p>
        </w:tc>
        <w:tc>
          <w:tcPr>
            <w:tcW w:w="1592" w:type="dxa"/>
            <w:shd w:val="clear" w:color="auto" w:fill="auto"/>
          </w:tcPr>
          <w:p w14:paraId="0BDF1507"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Phòng đôi</w:t>
            </w:r>
          </w:p>
        </w:tc>
        <w:tc>
          <w:tcPr>
            <w:tcW w:w="1619" w:type="dxa"/>
            <w:shd w:val="clear" w:color="auto" w:fill="auto"/>
          </w:tcPr>
          <w:p w14:paraId="08365722"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Món ăn Âu</w:t>
            </w:r>
          </w:p>
        </w:tc>
        <w:tc>
          <w:tcPr>
            <w:tcW w:w="1593" w:type="dxa"/>
            <w:shd w:val="clear" w:color="auto" w:fill="auto"/>
          </w:tcPr>
          <w:p w14:paraId="27B95F90"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Xe du lịch</w:t>
            </w:r>
          </w:p>
        </w:tc>
      </w:tr>
      <w:tr w:rsidR="008B7730" w:rsidRPr="008B7730" w14:paraId="5807EDDB" w14:textId="77777777" w:rsidTr="009D3CA3">
        <w:tc>
          <w:tcPr>
            <w:tcW w:w="1668" w:type="dxa"/>
            <w:vMerge/>
            <w:tcBorders>
              <w:top w:val="nil"/>
              <w:left w:val="nil"/>
              <w:bottom w:val="nil"/>
            </w:tcBorders>
            <w:shd w:val="clear" w:color="auto" w:fill="auto"/>
          </w:tcPr>
          <w:p w14:paraId="7ACEADE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p>
        </w:tc>
        <w:tc>
          <w:tcPr>
            <w:tcW w:w="1592" w:type="dxa"/>
            <w:shd w:val="clear" w:color="auto" w:fill="auto"/>
          </w:tcPr>
          <w:p w14:paraId="65F37A12"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Phòng Vip</w:t>
            </w:r>
          </w:p>
        </w:tc>
        <w:tc>
          <w:tcPr>
            <w:tcW w:w="1619" w:type="dxa"/>
            <w:shd w:val="clear" w:color="auto" w:fill="auto"/>
          </w:tcPr>
          <w:p w14:paraId="489EF30F"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r w:rsidRPr="008B7730">
              <w:rPr>
                <w:rFonts w:ascii="Times New Roman" w:hAnsi="Times New Roman"/>
                <w:color w:val="000000" w:themeColor="text1"/>
                <w:sz w:val="26"/>
                <w:szCs w:val="26"/>
              </w:rPr>
              <w:t>Giải khát</w:t>
            </w:r>
          </w:p>
        </w:tc>
        <w:tc>
          <w:tcPr>
            <w:tcW w:w="1593" w:type="dxa"/>
            <w:shd w:val="clear" w:color="auto" w:fill="auto"/>
          </w:tcPr>
          <w:p w14:paraId="14DF5D38" w14:textId="77777777" w:rsidR="00114DEA" w:rsidRPr="008B7730" w:rsidRDefault="00114DEA" w:rsidP="00A74553">
            <w:pPr>
              <w:spacing w:before="60" w:after="60" w:line="240" w:lineRule="auto"/>
              <w:ind w:right="0"/>
              <w:rPr>
                <w:rFonts w:ascii="Times New Roman" w:hAnsi="Times New Roman"/>
                <w:color w:val="000000" w:themeColor="text1"/>
                <w:sz w:val="26"/>
                <w:szCs w:val="26"/>
              </w:rPr>
            </w:pPr>
          </w:p>
        </w:tc>
      </w:tr>
    </w:tbl>
    <w:p w14:paraId="433CD375" w14:textId="77777777" w:rsidR="00114DEA" w:rsidRPr="008B7730" w:rsidRDefault="00114DEA" w:rsidP="00A74553">
      <w:pPr>
        <w:spacing w:before="60" w:after="60" w:line="240" w:lineRule="auto"/>
        <w:ind w:right="0"/>
        <w:jc w:val="center"/>
        <w:rPr>
          <w:rFonts w:ascii="Times New Roman" w:hAnsi="Times New Roman"/>
          <w:color w:val="000000" w:themeColor="text1"/>
          <w:sz w:val="26"/>
          <w:szCs w:val="26"/>
        </w:rPr>
      </w:pPr>
      <w:r w:rsidRPr="008B7730">
        <w:rPr>
          <w:rFonts w:ascii="Times New Roman" w:hAnsi="Times New Roman"/>
          <w:color w:val="000000" w:themeColor="text1"/>
          <w:sz w:val="26"/>
          <w:szCs w:val="26"/>
        </w:rPr>
        <w:t>Hình 6.2. Ví dụ về danh mục sản phẩm của một khách sạn</w:t>
      </w:r>
    </w:p>
    <w:p w14:paraId="0F8914B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Các sản phẩm tổng thể được thiết kế trên cơ sở danh mục sản phẩm của doanh nghiệp, phải phù hợp và thỏa mãn nhu cầu khách hàng trên các thị trường mục tiêu.</w:t>
      </w:r>
    </w:p>
    <w:p w14:paraId="18ED32F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Trong từng thời kỳ, doanh nghiệp cần thay đổi linh hoạt các thông số cơ bản của danh mục sản phẩm để có thể thích ứng với những thay đổi của nhu cầu thi trường, góp phần nâng cao khả năng cạnh tranh của sản phẩm và mở rộng kinh doanh một cách an toàn. Muốn vậy, đồng thời với việc loại bỏ các sản phẩm không còn nhu cầu hoặc không có hiệu quả, doanh nghiệp cần phải nghiên cứu phát triển sản phẩm mới </w:t>
      </w:r>
      <w:r w:rsidRPr="00E334B9">
        <w:rPr>
          <w:rFonts w:ascii="Times New Roman" w:hAnsi="Times New Roman"/>
          <w:color w:val="000000" w:themeColor="text1"/>
          <w:spacing w:val="-4"/>
          <w:sz w:val="26"/>
          <w:szCs w:val="26"/>
        </w:rPr>
        <w:t>để thay thế, trên cơ sở phù hợp với danh mục sản phẩm hiện có.</w:t>
      </w:r>
    </w:p>
    <w:p w14:paraId="5EC9BA59" w14:textId="69D51387" w:rsidR="00114DEA" w:rsidRPr="008B7730" w:rsidRDefault="00114DEA" w:rsidP="00A74553">
      <w:pPr>
        <w:pStyle w:val="Heading3"/>
        <w:spacing w:after="60"/>
        <w:rPr>
          <w:color w:val="000000" w:themeColor="text1"/>
        </w:rPr>
      </w:pPr>
      <w:bookmarkStart w:id="879" w:name="_Toc517444450"/>
      <w:bookmarkStart w:id="880" w:name="_Toc517709234"/>
      <w:bookmarkStart w:id="881" w:name="_Toc517710066"/>
      <w:bookmarkStart w:id="882" w:name="_Toc518507852"/>
      <w:bookmarkStart w:id="883" w:name="_Toc175945383"/>
      <w:r w:rsidRPr="008B7730">
        <w:rPr>
          <w:color w:val="000000" w:themeColor="text1"/>
        </w:rPr>
        <w:t>6.1.4. Dịch vụ du lịch</w:t>
      </w:r>
      <w:bookmarkEnd w:id="879"/>
      <w:bookmarkEnd w:id="880"/>
      <w:bookmarkEnd w:id="881"/>
      <w:bookmarkEnd w:id="882"/>
      <w:bookmarkEnd w:id="883"/>
    </w:p>
    <w:p w14:paraId="7BFEC923" w14:textId="77777777" w:rsidR="00114DEA" w:rsidRPr="008B7730" w:rsidRDefault="00114DEA" w:rsidP="00A74553">
      <w:pPr>
        <w:pStyle w:val="Heading4"/>
        <w:spacing w:after="60"/>
        <w:rPr>
          <w:color w:val="000000" w:themeColor="text1"/>
        </w:rPr>
      </w:pPr>
      <w:bookmarkStart w:id="884" w:name="_Toc517444451"/>
      <w:bookmarkStart w:id="885" w:name="_Toc517709235"/>
      <w:bookmarkStart w:id="886" w:name="_Toc517710067"/>
      <w:bookmarkStart w:id="887" w:name="_Toc518507853"/>
      <w:r w:rsidRPr="008B7730">
        <w:rPr>
          <w:color w:val="000000" w:themeColor="text1"/>
        </w:rPr>
        <w:lastRenderedPageBreak/>
        <w:t>6.1.4.1.</w:t>
      </w:r>
      <w:r w:rsidRPr="008B7730">
        <w:rPr>
          <w:color w:val="000000" w:themeColor="text1"/>
        </w:rPr>
        <w:tab/>
        <w:t xml:space="preserve"> Dịch vụ cơ bản</w:t>
      </w:r>
      <w:bookmarkEnd w:id="884"/>
      <w:bookmarkEnd w:id="885"/>
      <w:bookmarkEnd w:id="886"/>
      <w:bookmarkEnd w:id="887"/>
    </w:p>
    <w:p w14:paraId="787737A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cơ bản là dịch vụ có liên quan trực tiếp đến các chức năng hoạt động hoặc kinh doanh của doanh nghiệp.</w:t>
      </w:r>
    </w:p>
    <w:p w14:paraId="109DF55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cơ bản gồm có:</w:t>
      </w:r>
    </w:p>
    <w:p w14:paraId="16D9694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 Dịch vụ cơ bản chính: liên quan đến dấu hiệu nghề nghiệp của doanh nghiệp. Ví dụ: dịch vụ lưu trú đối với khách sạn, </w:t>
      </w:r>
    </w:p>
    <w:p w14:paraId="2DA80FB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Dịch vụ cơ bản phụ: không tự động chuyển thành dấu hiệu nhận dạng nghề của doanh nghiệp. Nó có đối tượng khách hàng riêng. Ví dụ: dịch vụ ăn uống, tổ chức tiệc cưới đối với khách sạn.</w:t>
      </w:r>
    </w:p>
    <w:p w14:paraId="236F1022" w14:textId="77777777" w:rsidR="00114DEA" w:rsidRPr="008B7730" w:rsidRDefault="00114DEA" w:rsidP="00A74553">
      <w:pPr>
        <w:pStyle w:val="Heading4"/>
        <w:spacing w:after="60"/>
        <w:rPr>
          <w:color w:val="000000" w:themeColor="text1"/>
        </w:rPr>
      </w:pPr>
      <w:bookmarkStart w:id="888" w:name="_Toc517444452"/>
      <w:bookmarkStart w:id="889" w:name="_Toc517709236"/>
      <w:bookmarkStart w:id="890" w:name="_Toc517710068"/>
      <w:bookmarkStart w:id="891" w:name="_Toc518507854"/>
      <w:r w:rsidRPr="008B7730">
        <w:rPr>
          <w:color w:val="000000" w:themeColor="text1"/>
        </w:rPr>
        <w:t>6.1.4.2. Dịch vụ bổ sung</w:t>
      </w:r>
      <w:bookmarkEnd w:id="888"/>
      <w:bookmarkEnd w:id="889"/>
      <w:bookmarkEnd w:id="890"/>
      <w:bookmarkEnd w:id="891"/>
    </w:p>
    <w:p w14:paraId="76CAB47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Là những dịch vụ nhằm thỏa mãn những nhu cầu phát sinh thêm trong quá trình tiêu dùng các dịch vụ cơ bản. Nó được kinh doanh chỉ để phục vụ cho khách hàng của những dịch vụ cơ bản mà nó bổ sung. Mục đích của việc kinh doanh những dịch vụ này là làm tăng tính hấp dẫn của các dịch vụ cơ bản cũng như làm cá nhân hóa giá trị cống hiến của doanh nghiệp.</w:t>
      </w:r>
    </w:p>
    <w:p w14:paraId="597A9B2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Dịch vụ cơ bản phụ gồm có:</w:t>
      </w:r>
    </w:p>
    <w:p w14:paraId="4F9E806E"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Dịch vụ tính phí hoặc không tính phí: Có những dịch vụ khi khách hàng sử dụng phải trả tiền như dịch vụ giặt là, massage... Những dịch vụ bổ sung được miễn phí như dịch vụ internet, dịch vụ buffet sáng...</w:t>
      </w:r>
    </w:p>
    <w:p w14:paraId="0EB1D953"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Dịch vụ bắt buộc hoặc không bắt buộc: Dịch vụ bổ sung buộc khách hàng phải sử dụng khi tiêu dùng dịch vụ cơ bản như dịch vụ đặt tiền cọc trước khi đặt phòng khách sạn vào những mùa cao điểm...Những dịch vụ không bắt buộc như dịch vụ giặt là, cho thuê xe...</w:t>
      </w:r>
    </w:p>
    <w:p w14:paraId="57EB0511" w14:textId="0A7319DE" w:rsidR="004E1622" w:rsidRDefault="004E1622" w:rsidP="00A74553">
      <w:pPr>
        <w:pStyle w:val="Heading3"/>
        <w:spacing w:after="60"/>
        <w:rPr>
          <w:color w:val="000000" w:themeColor="text1"/>
        </w:rPr>
      </w:pPr>
      <w:bookmarkStart w:id="892" w:name="_Toc518507855"/>
      <w:bookmarkStart w:id="893" w:name="_Toc175945384"/>
      <w:r>
        <w:rPr>
          <w:color w:val="000000" w:themeColor="text1"/>
        </w:rPr>
        <w:t>6.1.5. Chu kỳ sống sản phẩm du lịch</w:t>
      </w:r>
      <w:bookmarkEnd w:id="892"/>
      <w:bookmarkEnd w:id="893"/>
    </w:p>
    <w:p w14:paraId="6E2E34B1" w14:textId="77777777" w:rsidR="004E1622" w:rsidRPr="004E1622" w:rsidRDefault="004E1622" w:rsidP="00A74553">
      <w:pPr>
        <w:pStyle w:val="Heading4"/>
        <w:spacing w:after="60"/>
        <w:rPr>
          <w:color w:val="000000" w:themeColor="text1"/>
        </w:rPr>
      </w:pPr>
      <w:bookmarkStart w:id="894" w:name="_Toc518507856"/>
      <w:r w:rsidRPr="004E1622">
        <w:rPr>
          <w:color w:val="000000" w:themeColor="text1"/>
        </w:rPr>
        <w:t>6.1.5.1. Khái niệm</w:t>
      </w:r>
      <w:bookmarkEnd w:id="894"/>
    </w:p>
    <w:p w14:paraId="7DA84A21" w14:textId="77777777" w:rsidR="004E1622" w:rsidRDefault="004E1622" w:rsidP="00A74553">
      <w:pPr>
        <w:pStyle w:val="NormalWeb"/>
        <w:tabs>
          <w:tab w:val="left" w:pos="284"/>
          <w:tab w:val="left" w:pos="567"/>
          <w:tab w:val="left" w:pos="851"/>
          <w:tab w:val="left" w:pos="1134"/>
        </w:tabs>
        <w:spacing w:before="60" w:beforeAutospacing="0" w:after="60" w:afterAutospacing="0"/>
        <w:jc w:val="both"/>
        <w:rPr>
          <w:rStyle w:val="normalbold1"/>
          <w:rFonts w:ascii="Times New Roman" w:hAnsi="Times New Roman"/>
          <w:b w:val="0"/>
          <w:sz w:val="26"/>
          <w:szCs w:val="26"/>
        </w:rPr>
      </w:pPr>
      <w:r w:rsidRPr="004E1622">
        <w:rPr>
          <w:b/>
          <w:bCs/>
          <w:i/>
          <w:sz w:val="26"/>
          <w:szCs w:val="26"/>
          <w:lang w:val="nb-NO"/>
        </w:rPr>
        <w:tab/>
      </w:r>
      <w:r w:rsidRPr="004E1622">
        <w:rPr>
          <w:b/>
          <w:bCs/>
          <w:i/>
          <w:sz w:val="26"/>
          <w:szCs w:val="26"/>
          <w:lang w:val="nb-NO"/>
        </w:rPr>
        <w:tab/>
      </w:r>
      <w:bookmarkStart w:id="895" w:name="_Toc389987956"/>
      <w:bookmarkStart w:id="896" w:name="_Toc391392858"/>
      <w:smartTag w:uri="urn:schemas-microsoft-com:office:smarttags" w:element="place">
        <w:r w:rsidRPr="00641224">
          <w:rPr>
            <w:rStyle w:val="normalbold1"/>
            <w:rFonts w:ascii="Times New Roman" w:hAnsi="Times New Roman"/>
            <w:b w:val="0"/>
            <w:i/>
            <w:sz w:val="26"/>
            <w:szCs w:val="26"/>
          </w:rPr>
          <w:t>Chu</w:t>
        </w:r>
      </w:smartTag>
      <w:r w:rsidRPr="00641224">
        <w:rPr>
          <w:rStyle w:val="normalbold1"/>
          <w:rFonts w:ascii="Times New Roman" w:hAnsi="Times New Roman"/>
          <w:b w:val="0"/>
          <w:i/>
          <w:sz w:val="26"/>
          <w:szCs w:val="26"/>
        </w:rPr>
        <w:t xml:space="preserve"> kỳ sống sản phẩm là </w:t>
      </w:r>
      <w:bookmarkEnd w:id="895"/>
      <w:r w:rsidRPr="00641224">
        <w:rPr>
          <w:rStyle w:val="normalbold1"/>
          <w:rFonts w:ascii="Times New Roman" w:hAnsi="Times New Roman"/>
          <w:b w:val="0"/>
          <w:i/>
          <w:sz w:val="26"/>
          <w:szCs w:val="26"/>
        </w:rPr>
        <w:t>một thuật ngữ mô tả trạng thái vận động của việc tiêu thụ một loại sản phẩm trên thị trường kể từ khi nó xuất hiện đến khi nó không bán được nữa</w:t>
      </w:r>
      <w:r>
        <w:rPr>
          <w:rStyle w:val="normalbold1"/>
          <w:rFonts w:ascii="Times New Roman" w:hAnsi="Times New Roman"/>
          <w:b w:val="0"/>
          <w:sz w:val="26"/>
          <w:szCs w:val="26"/>
        </w:rPr>
        <w:t xml:space="preserve">. Nói cách khác, chu kỳ sống hay vòng đời sản phẩm (Product life cycle) là thuật ngữ </w:t>
      </w:r>
      <w:r>
        <w:rPr>
          <w:rStyle w:val="normalbold1"/>
          <w:rFonts w:ascii="Times New Roman" w:hAnsi="Times New Roman"/>
          <w:b w:val="0"/>
          <w:sz w:val="26"/>
          <w:szCs w:val="26"/>
        </w:rPr>
        <w:lastRenderedPageBreak/>
        <w:t>mô tả sự biến đổi của doanh số bán sản phẩm từ khi sản phẩm được tung ra thị trường cho đến khi nó phải rút ra khỏi thị trường.</w:t>
      </w:r>
      <w:bookmarkEnd w:id="896"/>
    </w:p>
    <w:p w14:paraId="3C30E07B" w14:textId="77777777" w:rsidR="009D3CA3" w:rsidRDefault="004E1622" w:rsidP="00A74553">
      <w:pPr>
        <w:pStyle w:val="NormalWeb"/>
        <w:tabs>
          <w:tab w:val="left" w:pos="284"/>
          <w:tab w:val="left" w:pos="567"/>
          <w:tab w:val="left" w:pos="851"/>
          <w:tab w:val="left" w:pos="1134"/>
        </w:tabs>
        <w:spacing w:before="60" w:beforeAutospacing="0" w:after="60" w:afterAutospacing="0"/>
        <w:jc w:val="both"/>
        <w:rPr>
          <w:rStyle w:val="normalbold1"/>
          <w:rFonts w:ascii="Times New Roman" w:hAnsi="Times New Roman"/>
          <w:b w:val="0"/>
          <w:sz w:val="26"/>
          <w:szCs w:val="26"/>
        </w:rPr>
      </w:pPr>
      <w:r>
        <w:rPr>
          <w:rStyle w:val="normalbold1"/>
          <w:rFonts w:ascii="Times New Roman" w:hAnsi="Times New Roman"/>
          <w:b w:val="0"/>
          <w:sz w:val="26"/>
          <w:szCs w:val="26"/>
        </w:rPr>
        <w:tab/>
      </w:r>
      <w:r>
        <w:rPr>
          <w:rStyle w:val="normalbold1"/>
          <w:rFonts w:ascii="Times New Roman" w:hAnsi="Times New Roman"/>
          <w:b w:val="0"/>
          <w:sz w:val="26"/>
          <w:szCs w:val="26"/>
        </w:rPr>
        <w:tab/>
      </w:r>
      <w:bookmarkStart w:id="897" w:name="_Toc391392859"/>
      <w:smartTag w:uri="urn:schemas-microsoft-com:office:smarttags" w:element="place">
        <w:r>
          <w:rPr>
            <w:rStyle w:val="normalbold1"/>
            <w:rFonts w:ascii="Times New Roman" w:hAnsi="Times New Roman"/>
            <w:b w:val="0"/>
            <w:sz w:val="26"/>
            <w:szCs w:val="26"/>
          </w:rPr>
          <w:t>Chu</w:t>
        </w:r>
      </w:smartTag>
      <w:r>
        <w:rPr>
          <w:rStyle w:val="normalbold1"/>
          <w:rFonts w:ascii="Times New Roman" w:hAnsi="Times New Roman"/>
          <w:b w:val="0"/>
          <w:sz w:val="26"/>
          <w:szCs w:val="26"/>
        </w:rPr>
        <w:t xml:space="preserve"> kỳ sống được hiểu cho từng sản phẩm, loại sản phẩm, nhãn hàng hay một thương hiệu nào đó. Người ta thường dùng đồ thị để mô tả chu kỳ sống sản phẩm. </w:t>
      </w:r>
      <w:r w:rsidRPr="005E5733">
        <w:rPr>
          <w:rStyle w:val="normalbold1"/>
          <w:rFonts w:ascii="Times New Roman" w:hAnsi="Times New Roman"/>
          <w:b w:val="0"/>
          <w:sz w:val="26"/>
          <w:szCs w:val="26"/>
        </w:rPr>
        <w:t>Một chu kỳ sống sản phẩm điển hình gồm 4 giai đoạn: Giai đoạn tung sản phẩm ra thị trường (giai đoạn mở đầu</w:t>
      </w:r>
      <w:r>
        <w:rPr>
          <w:rStyle w:val="normalbold1"/>
          <w:rFonts w:ascii="Times New Roman" w:hAnsi="Times New Roman"/>
          <w:b w:val="0"/>
          <w:sz w:val="26"/>
          <w:szCs w:val="26"/>
        </w:rPr>
        <w:t>, hay giới thiệu</w:t>
      </w:r>
      <w:r w:rsidRPr="005E5733">
        <w:rPr>
          <w:rStyle w:val="normalbold1"/>
          <w:rFonts w:ascii="Times New Roman" w:hAnsi="Times New Roman"/>
          <w:b w:val="0"/>
          <w:sz w:val="26"/>
          <w:szCs w:val="26"/>
        </w:rPr>
        <w:t>), giai đoạn tăng trưởng, giai đoạn trưởng thành (sung mãn</w:t>
      </w:r>
      <w:r>
        <w:rPr>
          <w:rStyle w:val="normalbold1"/>
          <w:rFonts w:ascii="Times New Roman" w:hAnsi="Times New Roman"/>
          <w:b w:val="0"/>
          <w:sz w:val="26"/>
          <w:szCs w:val="26"/>
        </w:rPr>
        <w:t>) và giai đoạn suy thoái</w:t>
      </w:r>
      <w:bookmarkEnd w:id="897"/>
      <w:r>
        <w:rPr>
          <w:rStyle w:val="normalbold1"/>
          <w:rFonts w:ascii="Times New Roman" w:hAnsi="Times New Roman"/>
          <w:b w:val="0"/>
          <w:sz w:val="26"/>
          <w:szCs w:val="26"/>
        </w:rPr>
        <w:t>.</w:t>
      </w:r>
    </w:p>
    <w:p w14:paraId="3A209857" w14:textId="4094CBE8" w:rsidR="004E1622" w:rsidRPr="004E1622" w:rsidRDefault="007E25DB" w:rsidP="00A74553">
      <w:pPr>
        <w:pStyle w:val="NormalWeb"/>
        <w:tabs>
          <w:tab w:val="left" w:pos="284"/>
          <w:tab w:val="left" w:pos="567"/>
          <w:tab w:val="left" w:pos="851"/>
          <w:tab w:val="left" w:pos="1134"/>
        </w:tabs>
        <w:spacing w:before="60" w:beforeAutospacing="0" w:after="60" w:afterAutospacing="0"/>
        <w:jc w:val="both"/>
        <w:rPr>
          <w:bCs/>
          <w:sz w:val="26"/>
          <w:szCs w:val="26"/>
          <w:lang w:val="nb-NO"/>
        </w:rPr>
      </w:pPr>
      <w:r>
        <w:rPr>
          <w:bCs/>
          <w:noProof/>
          <w:sz w:val="26"/>
          <w:szCs w:val="26"/>
        </w:rPr>
        <mc:AlternateContent>
          <mc:Choice Requires="wpg">
            <w:drawing>
              <wp:anchor distT="0" distB="0" distL="114300" distR="114300" simplePos="0" relativeHeight="251657728" behindDoc="0" locked="0" layoutInCell="1" allowOverlap="1" wp14:anchorId="33D25C10" wp14:editId="588A1669">
                <wp:simplePos x="0" y="0"/>
                <wp:positionH relativeFrom="column">
                  <wp:posOffset>-103505</wp:posOffset>
                </wp:positionH>
                <wp:positionV relativeFrom="paragraph">
                  <wp:posOffset>168275</wp:posOffset>
                </wp:positionV>
                <wp:extent cx="4321175" cy="2491740"/>
                <wp:effectExtent l="3810" t="17145" r="0" b="0"/>
                <wp:wrapNone/>
                <wp:docPr id="302" name="Group 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21175" cy="2491740"/>
                          <a:chOff x="2381" y="10686"/>
                          <a:chExt cx="7921" cy="5298"/>
                        </a:xfrm>
                      </wpg:grpSpPr>
                      <wps:wsp>
                        <wps:cNvPr id="303" name="Line 9"/>
                        <wps:cNvCnPr/>
                        <wps:spPr bwMode="auto">
                          <a:xfrm flipV="1">
                            <a:off x="3751" y="10686"/>
                            <a:ext cx="0" cy="3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4" name="Line 10"/>
                        <wps:cNvCnPr/>
                        <wps:spPr bwMode="auto">
                          <a:xfrm>
                            <a:off x="3751" y="14477"/>
                            <a:ext cx="558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 name="Line 11"/>
                        <wps:cNvCnPr/>
                        <wps:spPr bwMode="auto">
                          <a:xfrm>
                            <a:off x="8341" y="11500"/>
                            <a:ext cx="0" cy="296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6" name="Freeform 12"/>
                        <wps:cNvSpPr>
                          <a:spLocks/>
                        </wps:cNvSpPr>
                        <wps:spPr bwMode="auto">
                          <a:xfrm>
                            <a:off x="3751" y="11636"/>
                            <a:ext cx="4860" cy="2790"/>
                          </a:xfrm>
                          <a:custGeom>
                            <a:avLst/>
                            <a:gdLst>
                              <a:gd name="T0" fmla="*/ 0 w 4860"/>
                              <a:gd name="T1" fmla="*/ 2790 h 2790"/>
                              <a:gd name="T2" fmla="*/ 720 w 4860"/>
                              <a:gd name="T3" fmla="*/ 2250 h 2790"/>
                              <a:gd name="T4" fmla="*/ 1980 w 4860"/>
                              <a:gd name="T5" fmla="*/ 630 h 2790"/>
                              <a:gd name="T6" fmla="*/ 3060 w 4860"/>
                              <a:gd name="T7" fmla="*/ 90 h 2790"/>
                              <a:gd name="T8" fmla="*/ 4860 w 4860"/>
                              <a:gd name="T9" fmla="*/ 1170 h 279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860" h="2790">
                                <a:moveTo>
                                  <a:pt x="0" y="2790"/>
                                </a:moveTo>
                                <a:cubicBezTo>
                                  <a:pt x="195" y="2700"/>
                                  <a:pt x="390" y="2610"/>
                                  <a:pt x="720" y="2250"/>
                                </a:cubicBezTo>
                                <a:cubicBezTo>
                                  <a:pt x="1050" y="1890"/>
                                  <a:pt x="1590" y="990"/>
                                  <a:pt x="1980" y="630"/>
                                </a:cubicBezTo>
                                <a:cubicBezTo>
                                  <a:pt x="2370" y="270"/>
                                  <a:pt x="2580" y="0"/>
                                  <a:pt x="3060" y="90"/>
                                </a:cubicBezTo>
                                <a:cubicBezTo>
                                  <a:pt x="3540" y="180"/>
                                  <a:pt x="4200" y="675"/>
                                  <a:pt x="4860" y="11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Line 13"/>
                        <wps:cNvCnPr/>
                        <wps:spPr bwMode="auto">
                          <a:xfrm>
                            <a:off x="6091" y="11370"/>
                            <a:ext cx="0" cy="312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8" name="Line 14"/>
                        <wps:cNvCnPr/>
                        <wps:spPr bwMode="auto">
                          <a:xfrm flipV="1">
                            <a:off x="7351" y="11440"/>
                            <a:ext cx="0" cy="302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1" name="Text Box 15"/>
                        <wps:cNvSpPr txBox="1">
                          <a:spLocks noChangeArrowheads="1"/>
                        </wps:cNvSpPr>
                        <wps:spPr bwMode="auto">
                          <a:xfrm>
                            <a:off x="3810" y="14498"/>
                            <a:ext cx="1080" cy="1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1D4594" w14:textId="77777777" w:rsidR="0094445C" w:rsidRPr="009D3CA3" w:rsidRDefault="0094445C" w:rsidP="004E1622">
                              <w:pPr>
                                <w:spacing w:before="120"/>
                                <w:ind w:right="34"/>
                                <w:rPr>
                                  <w:rFonts w:ascii="Times New Roman" w:hAnsi="Times New Roman"/>
                                  <w:b/>
                                  <w:sz w:val="22"/>
                                  <w:szCs w:val="22"/>
                                </w:rPr>
                              </w:pPr>
                              <w:r w:rsidRPr="009D3CA3">
                                <w:rPr>
                                  <w:rFonts w:ascii="Times New Roman" w:hAnsi="Times New Roman"/>
                                  <w:b/>
                                  <w:sz w:val="22"/>
                                  <w:szCs w:val="22"/>
                                </w:rPr>
                                <w:t>Giới thiệu</w:t>
                              </w:r>
                            </w:p>
                          </w:txbxContent>
                        </wps:txbx>
                        <wps:bodyPr rot="0" vert="horz" wrap="square" lIns="91440" tIns="45720" rIns="91440" bIns="45720" anchor="t" anchorCtr="0" upright="1">
                          <a:noAutofit/>
                        </wps:bodyPr>
                      </wps:wsp>
                      <wps:wsp>
                        <wps:cNvPr id="313" name="Text Box 16"/>
                        <wps:cNvSpPr txBox="1">
                          <a:spLocks noChangeArrowheads="1"/>
                        </wps:cNvSpPr>
                        <wps:spPr bwMode="auto">
                          <a:xfrm>
                            <a:off x="9042" y="14465"/>
                            <a:ext cx="1260" cy="11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F89FC5" w14:textId="77777777" w:rsidR="0094445C" w:rsidRPr="009D3CA3" w:rsidRDefault="0094445C" w:rsidP="009D3CA3">
                              <w:pPr>
                                <w:spacing w:before="120" w:line="240" w:lineRule="auto"/>
                                <w:ind w:right="-60"/>
                                <w:rPr>
                                  <w:rFonts w:ascii="Times New Roman" w:hAnsi="Times New Roman"/>
                                  <w:b/>
                                  <w:sz w:val="22"/>
                                  <w:szCs w:val="22"/>
                                </w:rPr>
                              </w:pPr>
                              <w:r w:rsidRPr="009D3CA3">
                                <w:rPr>
                                  <w:rFonts w:ascii="Times New Roman" w:hAnsi="Times New Roman"/>
                                  <w:b/>
                                  <w:sz w:val="22"/>
                                  <w:szCs w:val="22"/>
                                </w:rPr>
                                <w:t>Thời gian</w:t>
                              </w:r>
                            </w:p>
                          </w:txbxContent>
                        </wps:txbx>
                        <wps:bodyPr rot="0" vert="horz" wrap="square" lIns="91440" tIns="45720" rIns="91440" bIns="45720" anchor="t" anchorCtr="0" upright="1">
                          <a:noAutofit/>
                        </wps:bodyPr>
                      </wps:wsp>
                      <wps:wsp>
                        <wps:cNvPr id="314" name="Text Box 17"/>
                        <wps:cNvSpPr txBox="1">
                          <a:spLocks noChangeArrowheads="1"/>
                        </wps:cNvSpPr>
                        <wps:spPr bwMode="auto">
                          <a:xfrm>
                            <a:off x="4890" y="14479"/>
                            <a:ext cx="1425" cy="13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E8768" w14:textId="77777777" w:rsidR="0094445C" w:rsidRPr="009D3CA3" w:rsidRDefault="0094445C" w:rsidP="004E1622">
                              <w:pPr>
                                <w:spacing w:before="120"/>
                                <w:ind w:right="126"/>
                                <w:jc w:val="center"/>
                                <w:rPr>
                                  <w:rFonts w:ascii="Times New Roman" w:hAnsi="Times New Roman"/>
                                  <w:b/>
                                  <w:sz w:val="22"/>
                                  <w:szCs w:val="22"/>
                                </w:rPr>
                              </w:pPr>
                              <w:r w:rsidRPr="009D3CA3">
                                <w:rPr>
                                  <w:rFonts w:ascii="Times New Roman" w:hAnsi="Times New Roman"/>
                                  <w:b/>
                                  <w:sz w:val="22"/>
                                  <w:szCs w:val="22"/>
                                </w:rPr>
                                <w:t>Tăng trưởng</w:t>
                              </w:r>
                            </w:p>
                          </w:txbxContent>
                        </wps:txbx>
                        <wps:bodyPr rot="0" vert="horz" wrap="square" lIns="91440" tIns="45720" rIns="91440" bIns="45720" anchor="t" anchorCtr="0" upright="1">
                          <a:noAutofit/>
                        </wps:bodyPr>
                      </wps:wsp>
                      <wps:wsp>
                        <wps:cNvPr id="315" name="Line 18"/>
                        <wps:cNvCnPr/>
                        <wps:spPr bwMode="auto">
                          <a:xfrm>
                            <a:off x="4786" y="11370"/>
                            <a:ext cx="0" cy="3096"/>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16" name="Text Box 19"/>
                        <wps:cNvSpPr txBox="1">
                          <a:spLocks noChangeArrowheads="1"/>
                        </wps:cNvSpPr>
                        <wps:spPr bwMode="auto">
                          <a:xfrm>
                            <a:off x="5949" y="14479"/>
                            <a:ext cx="1575" cy="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7EBE4E" w14:textId="77777777" w:rsidR="0094445C" w:rsidRPr="009D3CA3" w:rsidRDefault="0094445C" w:rsidP="009D3CA3">
                              <w:pPr>
                                <w:spacing w:before="120"/>
                                <w:ind w:right="-73"/>
                                <w:jc w:val="center"/>
                                <w:rPr>
                                  <w:rFonts w:ascii="Times New Roman" w:hAnsi="Times New Roman"/>
                                  <w:b/>
                                  <w:sz w:val="22"/>
                                  <w:szCs w:val="22"/>
                                </w:rPr>
                              </w:pPr>
                              <w:r w:rsidRPr="009D3CA3">
                                <w:rPr>
                                  <w:rFonts w:ascii="Times New Roman" w:hAnsi="Times New Roman"/>
                                  <w:b/>
                                  <w:sz w:val="22"/>
                                  <w:szCs w:val="22"/>
                                </w:rPr>
                                <w:t>Trưởng thành</w:t>
                              </w:r>
                            </w:p>
                          </w:txbxContent>
                        </wps:txbx>
                        <wps:bodyPr rot="0" vert="horz" wrap="square" lIns="91440" tIns="45720" rIns="91440" bIns="45720" anchor="t" anchorCtr="0" upright="1">
                          <a:noAutofit/>
                        </wps:bodyPr>
                      </wps:wsp>
                      <wps:wsp>
                        <wps:cNvPr id="317" name="Text Box 20"/>
                        <wps:cNvSpPr txBox="1">
                          <a:spLocks noChangeArrowheads="1"/>
                        </wps:cNvSpPr>
                        <wps:spPr bwMode="auto">
                          <a:xfrm>
                            <a:off x="7333" y="14465"/>
                            <a:ext cx="1260" cy="151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73E954" w14:textId="77777777" w:rsidR="0094445C" w:rsidRPr="009D3CA3" w:rsidRDefault="0094445C" w:rsidP="009D3CA3">
                              <w:pPr>
                                <w:spacing w:before="120"/>
                                <w:ind w:right="92"/>
                                <w:jc w:val="center"/>
                                <w:rPr>
                                  <w:rFonts w:ascii="Times New Roman" w:hAnsi="Times New Roman"/>
                                  <w:b/>
                                  <w:sz w:val="22"/>
                                  <w:szCs w:val="22"/>
                                </w:rPr>
                              </w:pPr>
                              <w:r w:rsidRPr="009D3CA3">
                                <w:rPr>
                                  <w:rFonts w:ascii="Times New Roman" w:hAnsi="Times New Roman"/>
                                  <w:b/>
                                  <w:sz w:val="22"/>
                                  <w:szCs w:val="22"/>
                                </w:rPr>
                                <w:t>Suy thoái</w:t>
                              </w:r>
                            </w:p>
                          </w:txbxContent>
                        </wps:txbx>
                        <wps:bodyPr rot="0" vert="horz" wrap="square" lIns="91440" tIns="45720" rIns="91440" bIns="45720" anchor="t" anchorCtr="0" upright="1">
                          <a:noAutofit/>
                        </wps:bodyPr>
                      </wps:wsp>
                      <wps:wsp>
                        <wps:cNvPr id="318" name="Text Box 21"/>
                        <wps:cNvSpPr txBox="1">
                          <a:spLocks noChangeArrowheads="1"/>
                        </wps:cNvSpPr>
                        <wps:spPr bwMode="auto">
                          <a:xfrm>
                            <a:off x="2381" y="10708"/>
                            <a:ext cx="1370" cy="2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26A5F4" w14:textId="77777777" w:rsidR="0094445C" w:rsidRPr="009D3CA3" w:rsidRDefault="0094445C" w:rsidP="004E1622">
                              <w:pPr>
                                <w:spacing w:before="120"/>
                                <w:ind w:right="-76"/>
                                <w:rPr>
                                  <w:rFonts w:ascii="Times New Roman" w:hAnsi="Times New Roman"/>
                                  <w:b/>
                                  <w:sz w:val="22"/>
                                  <w:szCs w:val="22"/>
                                </w:rPr>
                              </w:pPr>
                              <w:r w:rsidRPr="009D3CA3">
                                <w:rPr>
                                  <w:rFonts w:ascii="Times New Roman" w:hAnsi="Times New Roman"/>
                                  <w:b/>
                                  <w:sz w:val="22"/>
                                  <w:szCs w:val="22"/>
                                </w:rPr>
                                <w:t>Mức tiêu thụ và lợi nhuận bằng tiền</w:t>
                              </w:r>
                            </w:p>
                          </w:txbxContent>
                        </wps:txbx>
                        <wps:bodyPr rot="0" vert="horz" wrap="square" lIns="91440" tIns="45720" rIns="91440" bIns="45720" anchor="t" anchorCtr="0" upright="1">
                          <a:noAutofit/>
                        </wps:bodyPr>
                      </wps:wsp>
                      <wps:wsp>
                        <wps:cNvPr id="319" name="Freeform 22"/>
                        <wps:cNvSpPr>
                          <a:spLocks/>
                        </wps:cNvSpPr>
                        <wps:spPr bwMode="auto">
                          <a:xfrm>
                            <a:off x="4311" y="13008"/>
                            <a:ext cx="4300" cy="1660"/>
                          </a:xfrm>
                          <a:custGeom>
                            <a:avLst/>
                            <a:gdLst>
                              <a:gd name="T0" fmla="*/ 0 w 4300"/>
                              <a:gd name="T1" fmla="*/ 1660 h 1660"/>
                              <a:gd name="T2" fmla="*/ 566 w 4300"/>
                              <a:gd name="T3" fmla="*/ 1364 h 1660"/>
                              <a:gd name="T4" fmla="*/ 1556 w 4300"/>
                              <a:gd name="T5" fmla="*/ 475 h 1660"/>
                              <a:gd name="T6" fmla="*/ 2405 w 4300"/>
                              <a:gd name="T7" fmla="*/ 179 h 1660"/>
                              <a:gd name="T8" fmla="*/ 4300 w 4300"/>
                              <a:gd name="T9" fmla="*/ 1550 h 166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300" h="1660">
                                <a:moveTo>
                                  <a:pt x="0" y="1660"/>
                                </a:moveTo>
                                <a:cubicBezTo>
                                  <a:pt x="153" y="1611"/>
                                  <a:pt x="307" y="1561"/>
                                  <a:pt x="566" y="1364"/>
                                </a:cubicBezTo>
                                <a:cubicBezTo>
                                  <a:pt x="825" y="1166"/>
                                  <a:pt x="1250" y="673"/>
                                  <a:pt x="1556" y="475"/>
                                </a:cubicBezTo>
                                <a:cubicBezTo>
                                  <a:pt x="1863" y="278"/>
                                  <a:pt x="1948" y="0"/>
                                  <a:pt x="2405" y="179"/>
                                </a:cubicBezTo>
                                <a:cubicBezTo>
                                  <a:pt x="2862" y="358"/>
                                  <a:pt x="3905" y="1265"/>
                                  <a:pt x="4300" y="155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 name="Rectangle 23"/>
                        <wps:cNvSpPr>
                          <a:spLocks noChangeArrowheads="1"/>
                        </wps:cNvSpPr>
                        <wps:spPr bwMode="auto">
                          <a:xfrm>
                            <a:off x="8491" y="13566"/>
                            <a:ext cx="1632" cy="73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67134B" w14:textId="77777777" w:rsidR="0094445C" w:rsidRPr="009D3CA3" w:rsidRDefault="0094445C" w:rsidP="004E1622">
                              <w:pPr>
                                <w:ind w:right="-75"/>
                                <w:jc w:val="center"/>
                                <w:rPr>
                                  <w:rFonts w:ascii="Times New Roman" w:hAnsi="Times New Roman"/>
                                  <w:b/>
                                  <w:sz w:val="22"/>
                                  <w:szCs w:val="22"/>
                                </w:rPr>
                              </w:pPr>
                              <w:r w:rsidRPr="009D3CA3">
                                <w:rPr>
                                  <w:rFonts w:ascii="Times New Roman" w:hAnsi="Times New Roman"/>
                                  <w:b/>
                                  <w:sz w:val="22"/>
                                  <w:szCs w:val="22"/>
                                </w:rPr>
                                <w:t>Lợi nhuận</w:t>
                              </w:r>
                            </w:p>
                          </w:txbxContent>
                        </wps:txbx>
                        <wps:bodyPr rot="0" vert="horz" wrap="square" lIns="91440" tIns="45720" rIns="91440" bIns="45720" anchor="t" anchorCtr="0" upright="1">
                          <a:noAutofit/>
                        </wps:bodyPr>
                      </wps:wsp>
                      <wps:wsp>
                        <wps:cNvPr id="321" name="Rectangle 24"/>
                        <wps:cNvSpPr>
                          <a:spLocks noChangeArrowheads="1"/>
                        </wps:cNvSpPr>
                        <wps:spPr bwMode="auto">
                          <a:xfrm>
                            <a:off x="8611" y="12199"/>
                            <a:ext cx="1429" cy="162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551901" w14:textId="77777777" w:rsidR="0094445C" w:rsidRPr="009D3CA3" w:rsidRDefault="0094445C" w:rsidP="004E1622">
                              <w:pPr>
                                <w:spacing w:line="240" w:lineRule="auto"/>
                                <w:ind w:right="-16"/>
                                <w:jc w:val="center"/>
                                <w:rPr>
                                  <w:rFonts w:ascii="Times New Roman" w:hAnsi="Times New Roman"/>
                                  <w:b/>
                                  <w:sz w:val="22"/>
                                  <w:szCs w:val="22"/>
                                </w:rPr>
                              </w:pPr>
                              <w:r w:rsidRPr="009D3CA3">
                                <w:rPr>
                                  <w:rFonts w:ascii="Times New Roman" w:hAnsi="Times New Roman"/>
                                  <w:b/>
                                  <w:sz w:val="22"/>
                                  <w:szCs w:val="22"/>
                                </w:rPr>
                                <w:t xml:space="preserve">Mức </w:t>
                              </w:r>
                            </w:p>
                            <w:p w14:paraId="06AD0A31" w14:textId="77777777" w:rsidR="0094445C" w:rsidRPr="009D3CA3" w:rsidRDefault="0094445C" w:rsidP="004E1622">
                              <w:pPr>
                                <w:spacing w:line="240" w:lineRule="auto"/>
                                <w:ind w:right="-16"/>
                                <w:jc w:val="center"/>
                                <w:rPr>
                                  <w:rFonts w:ascii="Times New Roman" w:hAnsi="Times New Roman"/>
                                  <w:b/>
                                  <w:sz w:val="22"/>
                                  <w:szCs w:val="22"/>
                                </w:rPr>
                              </w:pPr>
                              <w:r w:rsidRPr="009D3CA3">
                                <w:rPr>
                                  <w:rFonts w:ascii="Times New Roman" w:hAnsi="Times New Roman"/>
                                  <w:b/>
                                  <w:sz w:val="22"/>
                                  <w:szCs w:val="22"/>
                                </w:rPr>
                                <w:t>tiêu thụ</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D25C10" id="Group 84" o:spid="_x0000_s1056" style="position:absolute;left:0;text-align:left;margin-left:-8.15pt;margin-top:13.25pt;width:340.25pt;height:196.2pt;z-index:251657728" coordorigin="2381,10686" coordsize="7921,52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">
                <v:line id="Line 9" o:spid="_x0000_s1057" style="position:absolute;flip:y;visibility:visible;mso-wrap-style:square" from="3751,10686" to="3751,14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hnT8UAAADcAAAADwAAAGRycy9kb3ducmV2LnhtbESPQWvCQBCF7wX/wzJCL6HutoGiqato&#10;rVAoHtQeehyyYxLMzobsqOm/7xYKPT7evO/Nmy8H36or9bEJbOFxYkARl8E1XFn4PG4fpqCiIDts&#10;A5OFb4qwXIzu5li4cOM9XQ9SqQThWKCFWqQrtI5lTR7jJHTEyTuF3qMk2Vfa9XhLcN/qJ2OetceG&#10;U0ONHb3WVJ4PF5/e2O54k+fZ2ussm9Hbl3wYLdbej4fVCyihQf6P/9LvzkJucvgdkwigF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KhnT8UAAADcAAAADwAAAAAAAAAA&#10;AAAAAAChAgAAZHJzL2Rvd25yZXYueG1sUEsFBgAAAAAEAAQA+QAAAJMDAAAAAA==&#10;">
                  <v:stroke endarrow="block"/>
                </v:line>
                <v:line id="Line 10" o:spid="_x0000_s1058" style="position:absolute;visibility:visible;mso-wrap-style:square" from="3751,14477" to="9331,144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64qMUAAADcAAAADwAAAGRycy9kb3ducmV2LnhtbESPQWsCMRSE70L/Q3iF3jSrlapbo0gX&#10;wYMV1NLz6+Z1s3TzsmzSNf57Uyh4HGbmG2a5jrYRPXW+dqxgPMpAEJdO11wp+Dhvh3MQPiBrbByT&#10;git5WK8eBkvMtbvwkfpTqESCsM9RgQmhzaX0pSGLfuRa4uR9u85iSLKrpO7wkuC2kZMse5EWa04L&#10;Blt6M1T+nH6tgpkpjnImi/35UPT1eBHf4+fXQqmnx7h5BREohnv4v73TCp6zKfydSUdAr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D64qMUAAADcAAAADwAAAAAAAAAA&#10;AAAAAAChAgAAZHJzL2Rvd25yZXYueG1sUEsFBgAAAAAEAAQA+QAAAJMDAAAAAA==&#10;">
                  <v:stroke endarrow="block"/>
                </v:line>
                <v:line id="Line 11" o:spid="_x0000_s1059" style="position:absolute;visibility:visible;mso-wrap-style:square" from="8341,11500" to="8341,14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mds8QAAADcAAAADwAAAGRycy9kb3ducmV2LnhtbESPS2sCMRSF94X+h3AL3WnGFksdJ0op&#10;CC7UUhXXl8mdh05uxiQdx39vBKHLw3l8nGzem0Z05HxtWcFomIAgzq2uuVSw3y0GnyB8QNbYWCYF&#10;V/Iwnz0/ZZhqe+Ff6rahFHGEfYoKqhDaVEqfV2TQD21LHL3COoMhSldK7fASx00j35LkQxqsORIq&#10;bOm7ovy0/TORm5crdz4cT/2yWK8WZ+4mm92PUq8v/dcURKA+/Icf7aVW8J6M4X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mZ2zxAAAANwAAAAPAAAAAAAAAAAA&#10;AAAAAKECAABkcnMvZG93bnJldi54bWxQSwUGAAAAAAQABAD5AAAAkgMAAAAA&#10;">
                  <v:stroke dashstyle="dash"/>
                </v:line>
                <v:shape id="Freeform 12" o:spid="_x0000_s1060" style="position:absolute;left:3751;top:11636;width:4860;height:2790;visibility:visible;mso-wrap-style:square;v-text-anchor:top" coordsize="4860,27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OI/8QA&#10;AADcAAAADwAAAGRycy9kb3ducmV2LnhtbESPwWrDMBBE74X+g9hCLqWRk0IwjpUQnARcyKWpP2Cx&#10;NpaxtTKW4rh/XxUKPQ4z84bJ97PtxUSjbx0rWC0TEMS10y03Cqqv81sKwgdkjb1jUvBNHva756cc&#10;M+0e/EnTNTQiQthnqMCEMGRS+tqQRb90A3H0bm60GKIcG6lHfES47eU6STbSYstxweBAhaG6u95t&#10;pHBVVGldXj7Ox640r/J0OfhOqcXLfNiCCDSH//Bfu9QK3pMN/J6JR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WziP/EAAAA3AAAAA8AAAAAAAAAAAAAAAAAmAIAAGRycy9k&#10;b3ducmV2LnhtbFBLBQYAAAAABAAEAPUAAACJAwAAAAA=&#10;" path="m,2790v195,-90,390,-180,720,-540c1050,1890,1590,990,1980,630,2370,270,2580,,3060,90v480,90,1140,585,1800,1080e" filled="f">
                  <v:path arrowok="t" o:connecttype="custom" o:connectlocs="0,2790;720,2250;1980,630;3060,90;4860,1170" o:connectangles="0,0,0,0,0"/>
                </v:shape>
                <v:line id="Line 13" o:spid="_x0000_s1061" style="position:absolute;visibility:visible;mso-wrap-style:square" from="6091,11370" to="6091,144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emX8QAAADcAAAADwAAAGRycy9kb3ducmV2LnhtbESPS2sCMRSF94X+h3AL3WnGFmwdJ0op&#10;CC7UUhXXl8mdh05uxiQdx39vBKHLw3l8nGzem0Z05HxtWcFomIAgzq2uuVSw3y0GnyB8QNbYWCYF&#10;V/Iwnz0/ZZhqe+Ff6rahFHGEfYoKqhDaVEqfV2TQD21LHL3COoMhSldK7fASx00j35JkLA3WHAkV&#10;tvRdUX7a/pnIzcuVOx+Op35ZrFeLM3eTze5HqdeX/msKIlAf/sOP9lIreE8+4H4mHgE5u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B6ZfxAAAANwAAAAPAAAAAAAAAAAA&#10;AAAAAKECAABkcnMvZG93bnJldi54bWxQSwUGAAAAAAQABAD5AAAAkgMAAAAA&#10;">
                  <v:stroke dashstyle="dash"/>
                </v:line>
                <v:line id="Line 14" o:spid="_x0000_s1062" style="position:absolute;flip:y;visibility:visible;mso-wrap-style:square" from="7351,11440" to="7351,14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fvVL8AAADcAAAADwAAAGRycy9kb3ducmV2LnhtbERPTYvCMBC9C/6HMII3TVdxka5RRFRE&#10;vGzV+7SZTcs2k9JErf/eHASPj/e9WHW2FndqfeVYwdc4AUFcOF2xUXA570ZzED4ga6wdk4IneVgt&#10;+70Fpto9+JfuWTAihrBPUUEZQpNK6YuSLPqxa4gj9+daiyHC1kjd4iOG21pOkuRbWqw4NpTY0Kak&#10;4j+7WQX5dn01x/y6tRM+6b2ZZTnLTKnhoFv/gAjUhY/47T5oBdMkro1n4hGQy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NfvVL8AAADcAAAADwAAAAAAAAAAAAAAAACh&#10;AgAAZHJzL2Rvd25yZXYueG1sUEsFBgAAAAAEAAQA+QAAAI0DAAAAAA==&#10;">
                  <v:stroke dashstyle="dash"/>
                </v:line>
                <v:shape id="Text Box 15" o:spid="_x0000_s1063" type="#_x0000_t202" style="position:absolute;left:3810;top:14498;width:1080;height:13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FCR8QA&#10;AADcAAAADwAAAGRycy9kb3ducmV2LnhtbESPQWvCQBSE74X+h+UVequ7sSpt6iaIInhS1LbQ2yP7&#10;TEKzb0N2NfHfu0Khx2FmvmHm+WAbcaHO1441JCMFgrhwpuZSw+dx/fIGwgdkg41j0nAlD3n2+DDH&#10;1Lie93Q5hFJECPsUNVQhtKmUvqjIoh+5ljh6J9dZDFF2pTQd9hFuGzlWaiYt1hwXKmxpWVHxezhb&#10;DV/b08/3RO3KlZ22vRuUZPsutX5+GhYfIAIN4T/8194YDa9JAvc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BQkfEAAAA3AAAAA8AAAAAAAAAAAAAAAAAmAIAAGRycy9k&#10;b3ducmV2LnhtbFBLBQYAAAAABAAEAPUAAACJAwAAAAA=&#10;" filled="f" stroked="f">
                  <v:textbox>
                    <w:txbxContent>
                      <w:p w14:paraId="5E1D4594" w14:textId="77777777" w:rsidR="0094445C" w:rsidRPr="009D3CA3" w:rsidRDefault="0094445C" w:rsidP="004E1622">
                        <w:pPr>
                          <w:spacing w:before="120"/>
                          <w:ind w:right="34"/>
                          <w:rPr>
                            <w:rFonts w:ascii="Times New Roman" w:hAnsi="Times New Roman"/>
                            <w:b/>
                            <w:sz w:val="22"/>
                            <w:szCs w:val="22"/>
                          </w:rPr>
                        </w:pPr>
                        <w:r w:rsidRPr="009D3CA3">
                          <w:rPr>
                            <w:rFonts w:ascii="Times New Roman" w:hAnsi="Times New Roman"/>
                            <w:b/>
                            <w:sz w:val="22"/>
                            <w:szCs w:val="22"/>
                          </w:rPr>
                          <w:t>Giới thiệu</w:t>
                        </w:r>
                      </w:p>
                    </w:txbxContent>
                  </v:textbox>
                </v:shape>
                <v:shape id="Text Box 16" o:spid="_x0000_s1064" type="#_x0000_t202" style="position:absolute;left:9042;top:14465;width:1260;height:11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14:paraId="28F89FC5" w14:textId="77777777" w:rsidR="0094445C" w:rsidRPr="009D3CA3" w:rsidRDefault="0094445C" w:rsidP="009D3CA3">
                        <w:pPr>
                          <w:spacing w:before="120" w:line="240" w:lineRule="auto"/>
                          <w:ind w:right="-60"/>
                          <w:rPr>
                            <w:rFonts w:ascii="Times New Roman" w:hAnsi="Times New Roman"/>
                            <w:b/>
                            <w:sz w:val="22"/>
                            <w:szCs w:val="22"/>
                          </w:rPr>
                        </w:pPr>
                        <w:r w:rsidRPr="009D3CA3">
                          <w:rPr>
                            <w:rFonts w:ascii="Times New Roman" w:hAnsi="Times New Roman"/>
                            <w:b/>
                            <w:sz w:val="22"/>
                            <w:szCs w:val="22"/>
                          </w:rPr>
                          <w:t>Thời gian</w:t>
                        </w:r>
                      </w:p>
                    </w:txbxContent>
                  </v:textbox>
                </v:shape>
                <v:shape id="Text Box 17" o:spid="_x0000_s1065" type="#_x0000_t202" style="position:absolute;left:4890;top:14479;width:1425;height:13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bh38QA&#10;AADcAAAADwAAAGRycy9kb3ducmV2LnhtbESPQWvCQBSE74L/YXkFb7qrVbGpq4il0JNiWgu9PbLP&#10;JDT7NmRXE/+9Kwgeh5n5hlmuO1uJCzW+dKxhPFIgiDNnSs41/Hx/DhcgfEA2WDkmDVfysF71e0tM&#10;jGv5QJc05CJC2CeooQihTqT0WUEW/cjVxNE7ucZiiLLJpWmwjXBbyYlSc2mx5LhQYE3bgrL/9Gw1&#10;HHenv9+p2ucfdla3rlOS7ZvUevDSbd5BBOrCM/xofxkNr+Mp3M/EIyBX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24d/EAAAA3AAAAA8AAAAAAAAAAAAAAAAAmAIAAGRycy9k&#10;b3ducmV2LnhtbFBLBQYAAAAABAAEAPUAAACJAwAAAAA=&#10;" filled="f" stroked="f">
                  <v:textbox>
                    <w:txbxContent>
                      <w:p w14:paraId="1CAE8768" w14:textId="77777777" w:rsidR="0094445C" w:rsidRPr="009D3CA3" w:rsidRDefault="0094445C" w:rsidP="004E1622">
                        <w:pPr>
                          <w:spacing w:before="120"/>
                          <w:ind w:right="126"/>
                          <w:jc w:val="center"/>
                          <w:rPr>
                            <w:rFonts w:ascii="Times New Roman" w:hAnsi="Times New Roman"/>
                            <w:b/>
                            <w:sz w:val="22"/>
                            <w:szCs w:val="22"/>
                          </w:rPr>
                        </w:pPr>
                        <w:r w:rsidRPr="009D3CA3">
                          <w:rPr>
                            <w:rFonts w:ascii="Times New Roman" w:hAnsi="Times New Roman"/>
                            <w:b/>
                            <w:sz w:val="22"/>
                            <w:szCs w:val="22"/>
                          </w:rPr>
                          <w:t>Tăng trưởng</w:t>
                        </w:r>
                      </w:p>
                    </w:txbxContent>
                  </v:textbox>
                </v:shape>
                <v:line id="Line 18" o:spid="_x0000_s1066" style="position:absolute;visibility:visible;mso-wrap-style:square" from="4786,11370" to="4786,144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0ALbsQAAADcAAAADwAAAGRycy9kb3ducmV2LnhtbESPX2vCMBTF3wW/Q7iCbzNVmbjOKCII&#10;PriJVfZ8aa5tZ3NTk1i7b78MBj4ezp8fZ7HqTC1acr6yrGA8SkAQ51ZXXCg4n7YvcxA+IGusLZOC&#10;H/KwWvZ7C0y1ffCR2iwUIo6wT1FBGUKTSunzkgz6kW2Io3exzmCI0hVSO3zEcVPLSZLMpMGKI6HE&#10;hjYl5dfsbiI3L/bu9vV97XaXj/32xu3b5+mg1HDQrd9BBOrCM/zf3mkF0/Er/J2JR0A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AtuxAAAANwAAAAPAAAAAAAAAAAA&#10;AAAAAKECAABkcnMvZG93bnJldi54bWxQSwUGAAAAAAQABAD5AAAAkgMAAAAA&#10;">
                  <v:stroke dashstyle="dash"/>
                </v:line>
                <v:shape id="Text Box 19" o:spid="_x0000_s1067" type="#_x0000_t202" style="position:absolute;left:5949;top:14479;width:1575;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jaM8QA&#10;AADcAAAADwAAAGRycy9kb3ducmV2LnhtbESPQWvCQBSE74L/YXmCN93VWrExGxFLoSdLbS14e2Sf&#10;STD7NmRXE/+9Wyj0OMzMN0y66W0tbtT6yrGG2VSBIM6dqbjQ8P31NlmB8AHZYO2YNNzJwyYbDlJM&#10;jOv4k26HUIgIYZ+ghjKEJpHS5yVZ9FPXEEfv7FqLIcq2kKbFLsJtLedKLaXFiuNCiQ3tSsovh6vV&#10;cNyfTz8L9VG82uemc72SbF+k1uNRv12DCNSH//Bf+91oeJot4fdMPAIy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o2jPEAAAA3AAAAA8AAAAAAAAAAAAAAAAAmAIAAGRycy9k&#10;b3ducmV2LnhtbFBLBQYAAAAABAAEAPUAAACJAwAAAAA=&#10;" filled="f" stroked="f">
                  <v:textbox>
                    <w:txbxContent>
                      <w:p w14:paraId="3E7EBE4E" w14:textId="77777777" w:rsidR="0094445C" w:rsidRPr="009D3CA3" w:rsidRDefault="0094445C" w:rsidP="009D3CA3">
                        <w:pPr>
                          <w:spacing w:before="120"/>
                          <w:ind w:right="-73"/>
                          <w:jc w:val="center"/>
                          <w:rPr>
                            <w:rFonts w:ascii="Times New Roman" w:hAnsi="Times New Roman"/>
                            <w:b/>
                            <w:sz w:val="22"/>
                            <w:szCs w:val="22"/>
                          </w:rPr>
                        </w:pPr>
                        <w:r w:rsidRPr="009D3CA3">
                          <w:rPr>
                            <w:rFonts w:ascii="Times New Roman" w:hAnsi="Times New Roman"/>
                            <w:b/>
                            <w:sz w:val="22"/>
                            <w:szCs w:val="22"/>
                          </w:rPr>
                          <w:t>Trưởng thành</w:t>
                        </w:r>
                      </w:p>
                    </w:txbxContent>
                  </v:textbox>
                </v:shape>
                <v:shape id="Text Box 20" o:spid="_x0000_s1068" type="#_x0000_t202" style="position:absolute;left:7333;top:14465;width:1260;height:15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R/qMQA&#10;AADcAAAADwAAAGRycy9kb3ducmV2LnhtbESPS2vDMBCE74H+B7GF3hIpaV51rYTSEuippXlBbou1&#10;fhBrZSw1dv99FQjkOMzMN0y67m0tLtT6yrGG8UiBIM6cqbjQsN9thksQPiAbrB2Thj/ysF49DFJM&#10;jOv4hy7bUIgIYZ+ghjKEJpHSZyVZ9CPXEEcvd63FEGVbSNNiF+G2lhOl5tJixXGhxIbeS8rO21+r&#10;4fCVn45T9V182FnTuV5Jti9S66fH/u0VRKA+3MO39qfR8Dx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ukf6jEAAAA3AAAAA8AAAAAAAAAAAAAAAAAmAIAAGRycy9k&#10;b3ducmV2LnhtbFBLBQYAAAAABAAEAPUAAACJAwAAAAA=&#10;" filled="f" stroked="f">
                  <v:textbox>
                    <w:txbxContent>
                      <w:p w14:paraId="7C73E954" w14:textId="77777777" w:rsidR="0094445C" w:rsidRPr="009D3CA3" w:rsidRDefault="0094445C" w:rsidP="009D3CA3">
                        <w:pPr>
                          <w:spacing w:before="120"/>
                          <w:ind w:right="92"/>
                          <w:jc w:val="center"/>
                          <w:rPr>
                            <w:rFonts w:ascii="Times New Roman" w:hAnsi="Times New Roman"/>
                            <w:b/>
                            <w:sz w:val="22"/>
                            <w:szCs w:val="22"/>
                          </w:rPr>
                        </w:pPr>
                        <w:r w:rsidRPr="009D3CA3">
                          <w:rPr>
                            <w:rFonts w:ascii="Times New Roman" w:hAnsi="Times New Roman"/>
                            <w:b/>
                            <w:sz w:val="22"/>
                            <w:szCs w:val="22"/>
                          </w:rPr>
                          <w:t>Suy thoái</w:t>
                        </w:r>
                      </w:p>
                    </w:txbxContent>
                  </v:textbox>
                </v:shape>
                <v:shape id="Text Box 21" o:spid="_x0000_s1069" type="#_x0000_t202" style="position:absolute;left:2381;top:10708;width:1370;height:2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vr2sIA&#10;AADcAAAADwAAAGRycy9kb3ducmV2LnhtbERPz2vCMBS+D/wfwhO8rYlzk1mNRSaCpw27TfD2aJ5t&#10;sXkpTWy7/345DHb8+H5vstE2oqfO1441zBMFgrhwpuZSw9fn4fEVhA/IBhvHpOGHPGTbycMGU+MG&#10;PlGfh1LEEPYpaqhCaFMpfVGRRZ+4ljhyV9dZDBF2pTQdDjHcNvJJqaW0WHNsqLClt4qKW363Gr7f&#10;r5fzs/oo9/alHdyoJNuV1Ho2HXdrEIHG8C/+cx+NhsU8ro1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6O+vawgAAANwAAAAPAAAAAAAAAAAAAAAAAJgCAABkcnMvZG93&#10;bnJldi54bWxQSwUGAAAAAAQABAD1AAAAhwMAAAAA&#10;" filled="f" stroked="f">
                  <v:textbox>
                    <w:txbxContent>
                      <w:p w14:paraId="5F26A5F4" w14:textId="77777777" w:rsidR="0094445C" w:rsidRPr="009D3CA3" w:rsidRDefault="0094445C" w:rsidP="004E1622">
                        <w:pPr>
                          <w:spacing w:before="120"/>
                          <w:ind w:right="-76"/>
                          <w:rPr>
                            <w:rFonts w:ascii="Times New Roman" w:hAnsi="Times New Roman"/>
                            <w:b/>
                            <w:sz w:val="22"/>
                            <w:szCs w:val="22"/>
                          </w:rPr>
                        </w:pPr>
                        <w:r w:rsidRPr="009D3CA3">
                          <w:rPr>
                            <w:rFonts w:ascii="Times New Roman" w:hAnsi="Times New Roman"/>
                            <w:b/>
                            <w:sz w:val="22"/>
                            <w:szCs w:val="22"/>
                          </w:rPr>
                          <w:t>Mức tiêu thụ và lợi nhuận bằng tiền</w:t>
                        </w:r>
                      </w:p>
                    </w:txbxContent>
                  </v:textbox>
                </v:shape>
                <v:shape id="Freeform 22" o:spid="_x0000_s1070" style="position:absolute;left:4311;top:13008;width:4300;height:1660;visibility:visible;mso-wrap-style:square;v-text-anchor:top" coordsize="4300,16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NyC8UA&#10;AADcAAAADwAAAGRycy9kb3ducmV2LnhtbESPQWsCMRSE74X+h/AK3mrWisVdjSJCQfSithR6e2ye&#10;m6WblyVJdd1fb4SCx2FmvmHmy8424kw+1I4VjIYZCOLS6ZorBV+fH69TECEia2wck4IrBVgunp/m&#10;WGh34QOdj7ESCcKhQAUmxraQMpSGLIaha4mTd3LeYkzSV1J7vCS4beRblr1LizWnBYMtrQ2Vv8c/&#10;q2Ca97u4Xfvv3TVf7V32Y/pJf1Bq8NKtZiAidfER/m9vtILxKIf7mXQE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U3ILxQAAANwAAAAPAAAAAAAAAAAAAAAAAJgCAABkcnMv&#10;ZG93bnJldi54bWxQSwUGAAAAAAQABAD1AAAAigMAAAAA&#10;" path="m,1660v153,-49,307,-99,566,-296c825,1166,1250,673,1556,475,1863,278,1948,,2405,179v457,179,1500,1086,1895,1371e" filled="f">
                  <v:path arrowok="t" o:connecttype="custom" o:connectlocs="0,1660;566,1364;1556,475;2405,179;4300,1550" o:connectangles="0,0,0,0,0"/>
                </v:shape>
                <v:rect id="Rectangle 23" o:spid="_x0000_s1071" style="position:absolute;left:8491;top:13566;width:1632;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mSscEA&#10;AADcAAAADwAAAGRycy9kb3ducmV2LnhtbERPy4rCMBTdC/5DuMLsNBkfRatRZEAYcFxYBbeX5tqW&#10;aW5qE7Xz95OF4PJw3qtNZ2vxoNZXjjV8jhQI4tyZigsN59NuOAfhA7LB2jFp+CMPm3W/t8LUuCcf&#10;6ZGFQsQQ9ilqKENoUil9XpJFP3INceSurrUYImwLaVp8xnBby7FSibRYcWwosaGvkvLf7G41YDI1&#10;t8N18nPa3xNcFJ3azS5K649Bt12CCNSFt/jl/jYaJuM4P56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5krHBAAAA3AAAAA8AAAAAAAAAAAAAAAAAmAIAAGRycy9kb3du&#10;cmV2LnhtbFBLBQYAAAAABAAEAPUAAACGAwAAAAA=&#10;" stroked="f">
                  <v:textbox>
                    <w:txbxContent>
                      <w:p w14:paraId="2C67134B" w14:textId="77777777" w:rsidR="0094445C" w:rsidRPr="009D3CA3" w:rsidRDefault="0094445C" w:rsidP="004E1622">
                        <w:pPr>
                          <w:ind w:right="-75"/>
                          <w:jc w:val="center"/>
                          <w:rPr>
                            <w:rFonts w:ascii="Times New Roman" w:hAnsi="Times New Roman"/>
                            <w:b/>
                            <w:sz w:val="22"/>
                            <w:szCs w:val="22"/>
                          </w:rPr>
                        </w:pPr>
                        <w:r w:rsidRPr="009D3CA3">
                          <w:rPr>
                            <w:rFonts w:ascii="Times New Roman" w:hAnsi="Times New Roman"/>
                            <w:b/>
                            <w:sz w:val="22"/>
                            <w:szCs w:val="22"/>
                          </w:rPr>
                          <w:t>Lợi nhuận</w:t>
                        </w:r>
                      </w:p>
                    </w:txbxContent>
                  </v:textbox>
                </v:rect>
                <v:rect id="Rectangle 24" o:spid="_x0000_s1072" style="position:absolute;left:8611;top:12199;width:1429;height:16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U3KsQA&#10;AADcAAAADwAAAGRycy9kb3ducmV2LnhtbESPT4vCMBTE7wt+h/AEb2viny1ajSKCILh7WBW8Pppn&#10;W2xeahO1fvuNIOxxmJnfMPNlaytxp8aXjjUM+goEceZMybmG42HzOQHhA7LByjFpeJKH5aLzMcfU&#10;uAf/0n0fchEh7FPUUIRQp1L6rCCLvu9q4uidXWMxRNnk0jT4iHBbyaFSibRYclwosKZ1Qdllf7Ma&#10;MBmb68959H3Y3RKc5q3afJ2U1r1uu5qBCNSG//C7vTUaRsMB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1NyrEAAAA3AAAAA8AAAAAAAAAAAAAAAAAmAIAAGRycy9k&#10;b3ducmV2LnhtbFBLBQYAAAAABAAEAPUAAACJAwAAAAA=&#10;" stroked="f">
                  <v:textbox>
                    <w:txbxContent>
                      <w:p w14:paraId="27551901" w14:textId="77777777" w:rsidR="0094445C" w:rsidRPr="009D3CA3" w:rsidRDefault="0094445C" w:rsidP="004E1622">
                        <w:pPr>
                          <w:spacing w:line="240" w:lineRule="auto"/>
                          <w:ind w:right="-16"/>
                          <w:jc w:val="center"/>
                          <w:rPr>
                            <w:rFonts w:ascii="Times New Roman" w:hAnsi="Times New Roman"/>
                            <w:b/>
                            <w:sz w:val="22"/>
                            <w:szCs w:val="22"/>
                          </w:rPr>
                        </w:pPr>
                        <w:r w:rsidRPr="009D3CA3">
                          <w:rPr>
                            <w:rFonts w:ascii="Times New Roman" w:hAnsi="Times New Roman"/>
                            <w:b/>
                            <w:sz w:val="22"/>
                            <w:szCs w:val="22"/>
                          </w:rPr>
                          <w:t xml:space="preserve">Mức </w:t>
                        </w:r>
                      </w:p>
                      <w:p w14:paraId="06AD0A31" w14:textId="77777777" w:rsidR="0094445C" w:rsidRPr="009D3CA3" w:rsidRDefault="0094445C" w:rsidP="004E1622">
                        <w:pPr>
                          <w:spacing w:line="240" w:lineRule="auto"/>
                          <w:ind w:right="-16"/>
                          <w:jc w:val="center"/>
                          <w:rPr>
                            <w:rFonts w:ascii="Times New Roman" w:hAnsi="Times New Roman"/>
                            <w:b/>
                            <w:sz w:val="22"/>
                            <w:szCs w:val="22"/>
                          </w:rPr>
                        </w:pPr>
                        <w:r w:rsidRPr="009D3CA3">
                          <w:rPr>
                            <w:rFonts w:ascii="Times New Roman" w:hAnsi="Times New Roman"/>
                            <w:b/>
                            <w:sz w:val="22"/>
                            <w:szCs w:val="22"/>
                          </w:rPr>
                          <w:t>tiêu thụ</w:t>
                        </w:r>
                      </w:p>
                    </w:txbxContent>
                  </v:textbox>
                </v:rect>
              </v:group>
            </w:pict>
          </mc:Fallback>
        </mc:AlternateContent>
      </w:r>
    </w:p>
    <w:p w14:paraId="0F810A4A"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jc w:val="center"/>
        <w:rPr>
          <w:rFonts w:ascii="Times New Roman" w:hAnsi="Times New Roman"/>
          <w:bCs/>
          <w:sz w:val="26"/>
          <w:szCs w:val="26"/>
          <w:lang w:val="nb-NO"/>
        </w:rPr>
      </w:pPr>
    </w:p>
    <w:p w14:paraId="647473B3"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jc w:val="center"/>
        <w:rPr>
          <w:rFonts w:ascii="Times New Roman" w:hAnsi="Times New Roman"/>
          <w:bCs/>
          <w:sz w:val="26"/>
          <w:szCs w:val="26"/>
          <w:lang w:val="nb-NO"/>
        </w:rPr>
      </w:pPr>
    </w:p>
    <w:p w14:paraId="62878A6B"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jc w:val="center"/>
        <w:rPr>
          <w:rFonts w:ascii="Times New Roman" w:hAnsi="Times New Roman"/>
          <w:bCs/>
          <w:sz w:val="26"/>
          <w:szCs w:val="26"/>
          <w:lang w:val="nb-NO"/>
        </w:rPr>
      </w:pPr>
    </w:p>
    <w:p w14:paraId="04D61666"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vi-VN"/>
        </w:rPr>
      </w:pPr>
    </w:p>
    <w:p w14:paraId="2425ED45"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jc w:val="center"/>
        <w:rPr>
          <w:rFonts w:ascii="Times New Roman" w:hAnsi="Times New Roman"/>
          <w:bCs/>
          <w:sz w:val="26"/>
          <w:szCs w:val="26"/>
          <w:lang w:val="nb-NO"/>
        </w:rPr>
      </w:pPr>
    </w:p>
    <w:p w14:paraId="5E0C3BF8"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jc w:val="center"/>
        <w:rPr>
          <w:rFonts w:ascii="Times New Roman" w:hAnsi="Times New Roman"/>
          <w:bCs/>
          <w:sz w:val="26"/>
          <w:szCs w:val="26"/>
          <w:lang w:val="nb-NO"/>
        </w:rPr>
      </w:pPr>
    </w:p>
    <w:p w14:paraId="16657303"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jc w:val="center"/>
        <w:rPr>
          <w:rFonts w:ascii="Times New Roman" w:hAnsi="Times New Roman"/>
          <w:bCs/>
          <w:sz w:val="26"/>
          <w:szCs w:val="26"/>
          <w:lang w:val="vi-VN"/>
        </w:rPr>
      </w:pPr>
    </w:p>
    <w:p w14:paraId="4CF9EC5E"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jc w:val="center"/>
        <w:rPr>
          <w:rFonts w:ascii="Times New Roman" w:hAnsi="Times New Roman"/>
          <w:bCs/>
          <w:sz w:val="26"/>
          <w:szCs w:val="26"/>
          <w:lang w:val="vi-VN"/>
        </w:rPr>
      </w:pPr>
    </w:p>
    <w:p w14:paraId="2AEDA76B" w14:textId="77777777" w:rsidR="009D3CA3" w:rsidRDefault="009D3CA3" w:rsidP="00A74553">
      <w:pPr>
        <w:tabs>
          <w:tab w:val="left" w:pos="284"/>
          <w:tab w:val="left" w:pos="567"/>
          <w:tab w:val="left" w:pos="851"/>
          <w:tab w:val="left" w:pos="1134"/>
          <w:tab w:val="left" w:pos="1418"/>
          <w:tab w:val="center" w:pos="2268"/>
          <w:tab w:val="left" w:pos="3600"/>
          <w:tab w:val="left" w:pos="5670"/>
          <w:tab w:val="center" w:pos="7088"/>
        </w:tabs>
        <w:spacing w:before="60" w:after="60" w:line="240" w:lineRule="auto"/>
        <w:ind w:right="0"/>
        <w:jc w:val="center"/>
        <w:rPr>
          <w:rFonts w:ascii="Times New Roman" w:hAnsi="Times New Roman"/>
          <w:bCs/>
          <w:sz w:val="26"/>
          <w:szCs w:val="26"/>
          <w:lang w:val="nb-NO"/>
        </w:rPr>
      </w:pPr>
    </w:p>
    <w:p w14:paraId="7A3C8278" w14:textId="77777777" w:rsidR="002912A1" w:rsidRDefault="002912A1" w:rsidP="00A74553">
      <w:pPr>
        <w:tabs>
          <w:tab w:val="left" w:pos="284"/>
          <w:tab w:val="left" w:pos="567"/>
          <w:tab w:val="left" w:pos="851"/>
          <w:tab w:val="left" w:pos="1134"/>
          <w:tab w:val="left" w:pos="1418"/>
          <w:tab w:val="center" w:pos="2268"/>
          <w:tab w:val="left" w:pos="3600"/>
          <w:tab w:val="left" w:pos="5670"/>
          <w:tab w:val="center" w:pos="7088"/>
        </w:tabs>
        <w:spacing w:before="60" w:after="60" w:line="240" w:lineRule="auto"/>
        <w:ind w:right="0"/>
        <w:jc w:val="center"/>
        <w:rPr>
          <w:rFonts w:ascii="Times New Roman" w:hAnsi="Times New Roman"/>
          <w:bCs/>
          <w:sz w:val="26"/>
          <w:szCs w:val="26"/>
          <w:lang w:val="nb-NO"/>
        </w:rPr>
      </w:pPr>
    </w:p>
    <w:p w14:paraId="7E66242F" w14:textId="77777777" w:rsidR="004E1622" w:rsidRPr="004E1622" w:rsidRDefault="004E1622" w:rsidP="00A74553">
      <w:pPr>
        <w:tabs>
          <w:tab w:val="left" w:pos="284"/>
          <w:tab w:val="left" w:pos="567"/>
          <w:tab w:val="left" w:pos="851"/>
          <w:tab w:val="left" w:pos="1134"/>
          <w:tab w:val="left" w:pos="1418"/>
          <w:tab w:val="center" w:pos="2268"/>
          <w:tab w:val="left" w:pos="3600"/>
          <w:tab w:val="left" w:pos="5670"/>
          <w:tab w:val="center" w:pos="7088"/>
        </w:tabs>
        <w:spacing w:before="60" w:after="60" w:line="240" w:lineRule="auto"/>
        <w:ind w:right="0"/>
        <w:jc w:val="center"/>
        <w:rPr>
          <w:rFonts w:ascii="Times New Roman" w:hAnsi="Times New Roman"/>
          <w:bCs/>
          <w:sz w:val="26"/>
          <w:szCs w:val="26"/>
          <w:lang w:val="vi-VN"/>
        </w:rPr>
      </w:pPr>
      <w:r w:rsidRPr="004E1622">
        <w:rPr>
          <w:rFonts w:ascii="Times New Roman" w:hAnsi="Times New Roman"/>
          <w:bCs/>
          <w:sz w:val="26"/>
          <w:szCs w:val="26"/>
          <w:lang w:val="nb-NO"/>
        </w:rPr>
        <w:t xml:space="preserve">Hình </w:t>
      </w:r>
      <w:r>
        <w:rPr>
          <w:rFonts w:ascii="Times New Roman" w:hAnsi="Times New Roman"/>
          <w:bCs/>
          <w:sz w:val="26"/>
          <w:szCs w:val="26"/>
          <w:lang w:val="nb-NO"/>
        </w:rPr>
        <w:t>6</w:t>
      </w:r>
      <w:r w:rsidRPr="004E1622">
        <w:rPr>
          <w:rFonts w:ascii="Times New Roman" w:hAnsi="Times New Roman"/>
          <w:bCs/>
          <w:sz w:val="26"/>
          <w:szCs w:val="26"/>
          <w:lang w:val="nb-NO"/>
        </w:rPr>
        <w:t>.</w:t>
      </w:r>
      <w:r>
        <w:rPr>
          <w:rFonts w:ascii="Times New Roman" w:hAnsi="Times New Roman"/>
          <w:bCs/>
          <w:sz w:val="26"/>
          <w:szCs w:val="26"/>
          <w:lang w:val="nb-NO"/>
        </w:rPr>
        <w:t>3</w:t>
      </w:r>
      <w:r w:rsidRPr="004E1622">
        <w:rPr>
          <w:rFonts w:ascii="Times New Roman" w:hAnsi="Times New Roman"/>
          <w:bCs/>
          <w:sz w:val="26"/>
          <w:szCs w:val="26"/>
          <w:lang w:val="nb-NO"/>
        </w:rPr>
        <w:t>. Chu kỳ sống của sản phẩm du lịch</w:t>
      </w:r>
    </w:p>
    <w:p w14:paraId="2F87232D" w14:textId="77777777" w:rsidR="004E1622" w:rsidRPr="004E1622" w:rsidRDefault="004E1622" w:rsidP="00A74553">
      <w:pPr>
        <w:spacing w:before="60" w:after="60" w:line="240" w:lineRule="auto"/>
        <w:ind w:right="0" w:firstLine="720"/>
        <w:rPr>
          <w:rFonts w:ascii="Times New Roman" w:hAnsi="Times New Roman"/>
          <w:sz w:val="26"/>
          <w:szCs w:val="26"/>
          <w:lang w:val="sv-SE"/>
        </w:rPr>
      </w:pPr>
      <w:r w:rsidRPr="004E1622">
        <w:rPr>
          <w:rFonts w:ascii="Times New Roman" w:hAnsi="Times New Roman"/>
          <w:bCs/>
          <w:sz w:val="26"/>
          <w:szCs w:val="26"/>
          <w:lang w:val="nb-NO"/>
        </w:rPr>
        <w:t>Cần lưu ý rằng không phải tất cả các chu kỳ sống của sản phẩm du lịch đều có hình dạng như trên.</w:t>
      </w:r>
      <w:r w:rsidRPr="004E1622">
        <w:rPr>
          <w:rFonts w:ascii="Times New Roman" w:hAnsi="Times New Roman"/>
          <w:sz w:val="26"/>
          <w:szCs w:val="26"/>
          <w:lang w:val="sv-SE"/>
        </w:rPr>
        <w:t xml:space="preserve"> Mỗi một sản phẩm du lịch có chu kỳ sống dài ngắn từng giai đoạn khác nhau</w:t>
      </w:r>
      <w:r w:rsidRPr="004E1622">
        <w:rPr>
          <w:rFonts w:ascii="Times New Roman" w:hAnsi="Times New Roman"/>
          <w:i/>
          <w:sz w:val="26"/>
          <w:szCs w:val="26"/>
          <w:lang w:val="sv-SE"/>
        </w:rPr>
        <w:t>.</w:t>
      </w:r>
      <w:r w:rsidRPr="004E1622">
        <w:rPr>
          <w:rFonts w:ascii="Times New Roman" w:hAnsi="Times New Roman"/>
          <w:sz w:val="26"/>
          <w:szCs w:val="26"/>
          <w:lang w:val="sv-SE"/>
        </w:rPr>
        <w:t xml:space="preserve"> Chu kỳ sống sản phẩm </w:t>
      </w:r>
      <w:r w:rsidR="00270055">
        <w:rPr>
          <w:rFonts w:ascii="Times New Roman" w:hAnsi="Times New Roman"/>
          <w:sz w:val="26"/>
          <w:szCs w:val="26"/>
          <w:lang w:val="sv-SE"/>
        </w:rPr>
        <w:t xml:space="preserve">du lịch </w:t>
      </w:r>
      <w:r w:rsidRPr="004E1622">
        <w:rPr>
          <w:rFonts w:ascii="Times New Roman" w:hAnsi="Times New Roman"/>
          <w:sz w:val="26"/>
          <w:szCs w:val="26"/>
          <w:lang w:val="sv-SE"/>
        </w:rPr>
        <w:t xml:space="preserve">chịu sự tác động  môi trường, cạnh tranh quan trọng hơn là sự quan tâm và yêu cầu của người mua nên các doanh nghiệp </w:t>
      </w:r>
      <w:r w:rsidR="00270055">
        <w:rPr>
          <w:rFonts w:ascii="Times New Roman" w:hAnsi="Times New Roman"/>
          <w:sz w:val="26"/>
          <w:szCs w:val="26"/>
          <w:lang w:val="sv-SE"/>
        </w:rPr>
        <w:t xml:space="preserve">kinh doanh du lịch </w:t>
      </w:r>
      <w:r w:rsidRPr="004E1622">
        <w:rPr>
          <w:rFonts w:ascii="Times New Roman" w:hAnsi="Times New Roman"/>
          <w:sz w:val="26"/>
          <w:szCs w:val="26"/>
          <w:lang w:val="sv-SE"/>
        </w:rPr>
        <w:t>thường đề ra những chiến lược sao cho phù hợp với từng giai đoạn sống của từng sản phẩm. Vì vậy mỗi một sản phẩm sẽ có một chu kỳ sống và chúng khác nhau về thời gian của các giai đoạn.</w:t>
      </w:r>
    </w:p>
    <w:p w14:paraId="6E5D31D0" w14:textId="77777777" w:rsidR="004E1622" w:rsidRPr="002912A1" w:rsidRDefault="00270055" w:rsidP="00A74553">
      <w:pPr>
        <w:pStyle w:val="Heading4"/>
        <w:spacing w:after="60"/>
        <w:rPr>
          <w:color w:val="000000" w:themeColor="text1"/>
          <w:spacing w:val="-6"/>
        </w:rPr>
      </w:pPr>
      <w:bookmarkStart w:id="898" w:name="_Toc518507857"/>
      <w:r w:rsidRPr="002912A1">
        <w:rPr>
          <w:color w:val="000000" w:themeColor="text1"/>
          <w:spacing w:val="-6"/>
        </w:rPr>
        <w:t>6</w:t>
      </w:r>
      <w:r w:rsidR="004E1622" w:rsidRPr="002912A1">
        <w:rPr>
          <w:color w:val="000000" w:themeColor="text1"/>
          <w:spacing w:val="-6"/>
        </w:rPr>
        <w:t>.1.</w:t>
      </w:r>
      <w:r w:rsidRPr="002912A1">
        <w:rPr>
          <w:color w:val="000000" w:themeColor="text1"/>
          <w:spacing w:val="-6"/>
        </w:rPr>
        <w:t>5</w:t>
      </w:r>
      <w:r w:rsidR="004E1622" w:rsidRPr="002912A1">
        <w:rPr>
          <w:color w:val="000000" w:themeColor="text1"/>
          <w:spacing w:val="-6"/>
        </w:rPr>
        <w:t>.2. Các giai đoạn của chu kỳ sống sản phẩm du lịch</w:t>
      </w:r>
      <w:bookmarkEnd w:id="898"/>
    </w:p>
    <w:p w14:paraId="084CE8CF"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i/>
          <w:sz w:val="26"/>
          <w:szCs w:val="26"/>
          <w:lang w:val="nb-NO"/>
        </w:rPr>
        <w:tab/>
      </w:r>
      <w:r w:rsidRPr="004E1622">
        <w:rPr>
          <w:rFonts w:ascii="Times New Roman" w:hAnsi="Times New Roman"/>
          <w:bCs/>
          <w:i/>
          <w:sz w:val="26"/>
          <w:szCs w:val="26"/>
          <w:lang w:val="nb-NO"/>
        </w:rPr>
        <w:tab/>
      </w:r>
      <w:r w:rsidRPr="004E1622">
        <w:rPr>
          <w:rFonts w:ascii="Times New Roman" w:hAnsi="Times New Roman"/>
          <w:bCs/>
          <w:sz w:val="26"/>
          <w:szCs w:val="26"/>
          <w:lang w:val="nb-NO"/>
        </w:rPr>
        <w:t xml:space="preserve">a. Giai đoạn </w:t>
      </w:r>
      <w:r w:rsidR="00270055">
        <w:rPr>
          <w:rFonts w:ascii="Times New Roman" w:hAnsi="Times New Roman"/>
          <w:bCs/>
          <w:sz w:val="26"/>
          <w:szCs w:val="26"/>
          <w:lang w:val="nb-NO"/>
        </w:rPr>
        <w:t>giới thiệu</w:t>
      </w:r>
    </w:p>
    <w:p w14:paraId="098C0493"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lastRenderedPageBreak/>
        <w:tab/>
      </w:r>
      <w:r w:rsidRPr="004E1622">
        <w:rPr>
          <w:rFonts w:ascii="Times New Roman" w:hAnsi="Times New Roman"/>
          <w:bCs/>
          <w:sz w:val="26"/>
          <w:szCs w:val="26"/>
          <w:lang w:val="nb-NO"/>
        </w:rPr>
        <w:tab/>
        <w:t>Giai đoạn này bắt đầu từ khi sản phẩ</w:t>
      </w:r>
      <w:r w:rsidR="00270055">
        <w:rPr>
          <w:rFonts w:ascii="Times New Roman" w:hAnsi="Times New Roman"/>
          <w:bCs/>
          <w:sz w:val="26"/>
          <w:szCs w:val="26"/>
          <w:lang w:val="nb-NO"/>
        </w:rPr>
        <w:t xml:space="preserve">m mới được tung ra thị trường. </w:t>
      </w:r>
      <w:r w:rsidRPr="004E1622">
        <w:rPr>
          <w:rFonts w:ascii="Times New Roman" w:hAnsi="Times New Roman"/>
          <w:bCs/>
          <w:sz w:val="26"/>
          <w:szCs w:val="26"/>
          <w:lang w:val="nb-NO"/>
        </w:rPr>
        <w:t>Ví dụ: một nơi du lịch mới được phát hiện, hình thành và thu hút khách du lịch.</w:t>
      </w:r>
      <w:r w:rsidR="00270055">
        <w:rPr>
          <w:rFonts w:ascii="Times New Roman" w:hAnsi="Times New Roman"/>
          <w:bCs/>
          <w:sz w:val="26"/>
          <w:szCs w:val="26"/>
          <w:lang w:val="nb-NO"/>
        </w:rPr>
        <w:t xml:space="preserve"> Nhà hàng đưa ra thực đơn có món ăn mới.</w:t>
      </w:r>
    </w:p>
    <w:p w14:paraId="5B9837CB"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Trong thời gian này cần phải có thời gian để các nhà kinh doanh du lịch chuẩn bị kỹ lưỡng về mọi mặt để có thể giới thiệu sản phẩm đến khách một cách nhanh chóng và đạt hiệu quả cao nhất. Bên cạnh đó ở giai đoạn này tốc độ tăng trường doanh thu rất chậm, lợi nhuận âm hay rất thấp vì sản phẩm mới được tung ra thị trường nên chi phí quảng cáo cao, tiêu thụ thấp, chi phí phân phối và khuyến mãi lớn.</w:t>
      </w:r>
    </w:p>
    <w:p w14:paraId="79A15004"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i/>
          <w:sz w:val="26"/>
          <w:szCs w:val="26"/>
          <w:lang w:val="nb-NO"/>
        </w:rPr>
        <w:tab/>
      </w:r>
      <w:r w:rsidRPr="004E1622">
        <w:rPr>
          <w:rFonts w:ascii="Times New Roman" w:hAnsi="Times New Roman"/>
          <w:bCs/>
          <w:i/>
          <w:sz w:val="26"/>
          <w:szCs w:val="26"/>
          <w:lang w:val="nb-NO"/>
        </w:rPr>
        <w:tab/>
      </w:r>
      <w:r w:rsidRPr="004E1622">
        <w:rPr>
          <w:rFonts w:ascii="Times New Roman" w:hAnsi="Times New Roman"/>
          <w:bCs/>
          <w:sz w:val="26"/>
          <w:szCs w:val="26"/>
          <w:lang w:val="nb-NO"/>
        </w:rPr>
        <w:t>b. Giai đoạn phát triển</w:t>
      </w:r>
    </w:p>
    <w:p w14:paraId="3C87B186"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xml:space="preserve">Sản phẩm du lịch khi bước vào giai đoạn này, sản phẩm trở nên phổ biến hơn và hấp dẫn đông đảo du khách hơn. Được đánh dấu bằng mức tiêu thụ nhanh, lợi nhuận tăng nhanh chóng. Các đối thủ cạnh tranh bắt đầu xâm nhập thị trường, họ đưa ra các tính chất mới của sản phẩm và mở rộng mạng lưới phân phối. Giá có thể giữ nguyên hoặc giảm xuống đôi chút do nhu cầu tăng. </w:t>
      </w:r>
    </w:p>
    <w:p w14:paraId="3CB23620"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i/>
          <w:sz w:val="26"/>
          <w:szCs w:val="26"/>
          <w:lang w:val="nb-NO"/>
        </w:rPr>
        <w:tab/>
      </w:r>
      <w:r w:rsidRPr="004E1622">
        <w:rPr>
          <w:rFonts w:ascii="Times New Roman" w:hAnsi="Times New Roman"/>
          <w:bCs/>
          <w:sz w:val="26"/>
          <w:szCs w:val="26"/>
          <w:lang w:val="nb-NO"/>
        </w:rPr>
        <w:tab/>
        <w:t>c. Giai đoạn chín muồi</w:t>
      </w:r>
    </w:p>
    <w:p w14:paraId="1BD3384D"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i/>
          <w:sz w:val="26"/>
          <w:szCs w:val="26"/>
          <w:lang w:val="nb-NO"/>
        </w:rPr>
        <w:tab/>
      </w:r>
      <w:r w:rsidRPr="004E1622">
        <w:rPr>
          <w:rFonts w:ascii="Times New Roman" w:hAnsi="Times New Roman"/>
          <w:bCs/>
          <w:sz w:val="26"/>
          <w:szCs w:val="26"/>
          <w:lang w:val="nb-NO"/>
        </w:rPr>
        <w:tab/>
        <w:t xml:space="preserve">Đặc điểm lớn nhất trong giai đoạn này là tuy tiêu thụ vẫn còn ở mức cao, song tốc độ tăng trưởng chậm dần, sau đó là ổn định mức tiêu thụ. Giai đoạn này, doanh nghiệp bị cạnh tranh ráo riết hơn nhất là về giá và chất lượng dịch vụ. Các doanh nghiệp bắt đầu hạ giá, quảng cáo tăng, đặc biệt chi phí cho cải tiến, phát triển sản phẩm rất lớn. Sử dụng các chiến lược như: </w:t>
      </w:r>
    </w:p>
    <w:p w14:paraId="1123B12D"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Cải tiến thị trường: tìm thêm người sử dụng mới, khuyến khích khách hàng hiện có đi du lịch nhiều hơn.</w:t>
      </w:r>
    </w:p>
    <w:p w14:paraId="2150BE9A"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Cải tiến sản phẩm: hoàn thiện thêm sản phẩm du lịch hiện có, tăng chất lượng các dịch vụ cung ứng, bổ sung thêm dịch vụ mới....</w:t>
      </w:r>
    </w:p>
    <w:p w14:paraId="31ACD6B7"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Cải tiến các yếu tố của marketing mix: giảm giá, thay đổi quảng cáo, sử dụng nhiều dịch vụ để kích thích.</w:t>
      </w:r>
    </w:p>
    <w:p w14:paraId="4EB5E9DF"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i/>
          <w:sz w:val="26"/>
          <w:szCs w:val="26"/>
          <w:lang w:val="nb-NO"/>
        </w:rPr>
        <w:tab/>
      </w:r>
      <w:r w:rsidRPr="004E1622">
        <w:rPr>
          <w:rFonts w:ascii="Times New Roman" w:hAnsi="Times New Roman"/>
          <w:bCs/>
          <w:i/>
          <w:sz w:val="26"/>
          <w:szCs w:val="26"/>
          <w:lang w:val="nb-NO"/>
        </w:rPr>
        <w:tab/>
      </w:r>
      <w:r w:rsidRPr="004E1622">
        <w:rPr>
          <w:rFonts w:ascii="Times New Roman" w:hAnsi="Times New Roman"/>
          <w:bCs/>
          <w:sz w:val="26"/>
          <w:szCs w:val="26"/>
          <w:lang w:val="nb-NO"/>
        </w:rPr>
        <w:t>c. Giai đoạn suy thoái</w:t>
      </w:r>
    </w:p>
    <w:p w14:paraId="33D9DD1D"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i/>
          <w:sz w:val="26"/>
          <w:szCs w:val="26"/>
          <w:lang w:val="nb-NO"/>
        </w:rPr>
        <w:tab/>
      </w:r>
      <w:r w:rsidRPr="004E1622">
        <w:rPr>
          <w:rFonts w:ascii="Times New Roman" w:hAnsi="Times New Roman"/>
          <w:bCs/>
          <w:i/>
          <w:sz w:val="26"/>
          <w:szCs w:val="26"/>
          <w:lang w:val="nb-NO"/>
        </w:rPr>
        <w:tab/>
      </w:r>
      <w:r w:rsidRPr="004E1622">
        <w:rPr>
          <w:rFonts w:ascii="Times New Roman" w:hAnsi="Times New Roman"/>
          <w:bCs/>
          <w:sz w:val="26"/>
          <w:szCs w:val="26"/>
          <w:lang w:val="nb-NO"/>
        </w:rPr>
        <w:t xml:space="preserve">Các chương trình du lịch, các sản phẩm du lịch khác nhau có giai đoạn suy thoái nhanh hay chậm khác nhau, nhưng giống nhau </w:t>
      </w:r>
      <w:r w:rsidRPr="004E1622">
        <w:rPr>
          <w:rFonts w:ascii="Times New Roman" w:hAnsi="Times New Roman"/>
          <w:bCs/>
          <w:sz w:val="26"/>
          <w:szCs w:val="26"/>
          <w:lang w:val="nb-NO"/>
        </w:rPr>
        <w:lastRenderedPageBreak/>
        <w:t xml:space="preserve">là đều phải bước vào giai đoạn này. Mức tiêu thụ giai đoạn này giảm có thể do: nhu cầu thay đổi, cạnh tranh gia tăng, sự tiến bộ công nghệ, sản phẩm dư thừa. Vì thế, doanh nghiệp tìm cách giảm giá làm lợi nhuận giảm đi nhanh chóng. Lúc này, nhiều doanh nghiệp rút khỏi thị trường, các doanh nghiệp còn lại thu hẹp thị trường, thu hẹp danh mục sản phẩm, giảm khuyến mãi, quảng cáo. </w:t>
      </w:r>
    </w:p>
    <w:p w14:paraId="480477DA"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xml:space="preserve">Doanh nghiệp cần lưu ý 3 quyết định cơ bản: </w:t>
      </w:r>
    </w:p>
    <w:p w14:paraId="6E76C99F"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Phát hiện ra những sản phẩm yếu kém.</w:t>
      </w:r>
    </w:p>
    <w:p w14:paraId="5E21DA63"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Xác định chiến lược marketing nên duy trì hay hủy bỏ.</w:t>
      </w:r>
    </w:p>
    <w:p w14:paraId="53C3EB18" w14:textId="77777777" w:rsidR="004E1622" w:rsidRPr="004E1622" w:rsidRDefault="004E1622" w:rsidP="00A74553">
      <w:pPr>
        <w:tabs>
          <w:tab w:val="left" w:pos="284"/>
          <w:tab w:val="left" w:pos="567"/>
          <w:tab w:val="left" w:pos="851"/>
          <w:tab w:val="left" w:pos="1134"/>
          <w:tab w:val="left" w:pos="1418"/>
          <w:tab w:val="center" w:pos="2268"/>
          <w:tab w:val="left" w:pos="5670"/>
          <w:tab w:val="center" w:pos="7088"/>
        </w:tabs>
        <w:spacing w:before="60" w:after="60" w:line="240" w:lineRule="auto"/>
        <w:ind w:right="0"/>
        <w:rPr>
          <w:rFonts w:ascii="Times New Roman" w:hAnsi="Times New Roman"/>
          <w:bCs/>
          <w:sz w:val="26"/>
          <w:szCs w:val="26"/>
          <w:lang w:val="nb-NO"/>
        </w:rPr>
      </w:pPr>
      <w:r w:rsidRPr="004E1622">
        <w:rPr>
          <w:rFonts w:ascii="Times New Roman" w:hAnsi="Times New Roman"/>
          <w:bCs/>
          <w:sz w:val="26"/>
          <w:szCs w:val="26"/>
          <w:lang w:val="nb-NO"/>
        </w:rPr>
        <w:tab/>
      </w:r>
      <w:r w:rsidRPr="004E1622">
        <w:rPr>
          <w:rFonts w:ascii="Times New Roman" w:hAnsi="Times New Roman"/>
          <w:bCs/>
          <w:sz w:val="26"/>
          <w:szCs w:val="26"/>
          <w:lang w:val="nb-NO"/>
        </w:rPr>
        <w:tab/>
        <w:t xml:space="preserve">- Nếu loại bỏ sản phẩm thì loại bỏ như thế nào. </w:t>
      </w:r>
    </w:p>
    <w:p w14:paraId="1E1EDD79" w14:textId="659AA9C8" w:rsidR="00114DEA" w:rsidRPr="008B7730" w:rsidRDefault="00114DEA" w:rsidP="00A74553">
      <w:pPr>
        <w:pStyle w:val="Heading2"/>
        <w:spacing w:after="60"/>
        <w:rPr>
          <w:color w:val="000000" w:themeColor="text1"/>
        </w:rPr>
      </w:pPr>
      <w:bookmarkStart w:id="899" w:name="_Toc517444453"/>
      <w:bookmarkStart w:id="900" w:name="_Toc517709237"/>
      <w:bookmarkStart w:id="901" w:name="_Toc517710069"/>
      <w:bookmarkStart w:id="902" w:name="_Toc518507858"/>
      <w:bookmarkStart w:id="903" w:name="_Toc175945385"/>
      <w:r w:rsidRPr="008B7730">
        <w:rPr>
          <w:color w:val="000000" w:themeColor="text1"/>
        </w:rPr>
        <w:t>6.2. Giá</w:t>
      </w:r>
      <w:bookmarkEnd w:id="899"/>
      <w:bookmarkEnd w:id="900"/>
      <w:bookmarkEnd w:id="901"/>
      <w:bookmarkEnd w:id="902"/>
      <w:bookmarkEnd w:id="903"/>
    </w:p>
    <w:p w14:paraId="2123380F" w14:textId="5ACADA12" w:rsidR="00114DEA" w:rsidRPr="008B7730" w:rsidRDefault="00114DEA" w:rsidP="00A74553">
      <w:pPr>
        <w:pStyle w:val="Heading3"/>
        <w:spacing w:after="60"/>
        <w:rPr>
          <w:color w:val="000000" w:themeColor="text1"/>
        </w:rPr>
      </w:pPr>
      <w:bookmarkStart w:id="904" w:name="_Toc517444454"/>
      <w:bookmarkStart w:id="905" w:name="_Toc517709238"/>
      <w:bookmarkStart w:id="906" w:name="_Toc517710070"/>
      <w:bookmarkStart w:id="907" w:name="_Toc518507859"/>
      <w:bookmarkStart w:id="908" w:name="_Toc175945386"/>
      <w:r w:rsidRPr="008B7730">
        <w:rPr>
          <w:color w:val="000000" w:themeColor="text1"/>
        </w:rPr>
        <w:t>6.2.1. Khái niệm</w:t>
      </w:r>
      <w:bookmarkEnd w:id="904"/>
      <w:bookmarkEnd w:id="905"/>
      <w:bookmarkEnd w:id="906"/>
      <w:bookmarkEnd w:id="907"/>
      <w:bookmarkEnd w:id="908"/>
    </w:p>
    <w:p w14:paraId="5F2A6DC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w:t>
      </w:r>
      <w:r w:rsidRPr="008B7730">
        <w:rPr>
          <w:rFonts w:ascii="Times New Roman" w:hAnsi="Times New Roman"/>
          <w:color w:val="000000" w:themeColor="text1"/>
          <w:sz w:val="26"/>
          <w:szCs w:val="26"/>
          <w:lang w:val="vi-VN"/>
        </w:rPr>
        <w:t>ới người mua, giá</w:t>
      </w:r>
      <w:r w:rsidRPr="008B7730">
        <w:rPr>
          <w:rFonts w:ascii="Times New Roman" w:hAnsi="Times New Roman"/>
          <w:color w:val="000000" w:themeColor="text1"/>
          <w:sz w:val="26"/>
          <w:szCs w:val="26"/>
        </w:rPr>
        <w:t xml:space="preserve"> của một sản phẩm hoặc dịch vụ là khoản tiền mà người mua phải trả cho người bán để được quyền sở hữu, sử dụng sản phẩm hay dịch vụ đó.</w:t>
      </w:r>
    </w:p>
    <w:p w14:paraId="79C1DBA1" w14:textId="77777777" w:rsidR="00114DEA"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Với người bán, giá cả của một hàng hóa, dịch vụ là khoản thu nhập người bán nhận được nhờ việc tiêu thụ sản phẩm đó.</w:t>
      </w:r>
    </w:p>
    <w:p w14:paraId="1D13B11E" w14:textId="1B3948BF" w:rsidR="00A72119" w:rsidRPr="000545F3" w:rsidRDefault="000545F3" w:rsidP="00A74553">
      <w:pPr>
        <w:pStyle w:val="Heading3"/>
        <w:spacing w:after="60"/>
        <w:rPr>
          <w:color w:val="000000" w:themeColor="text1"/>
        </w:rPr>
      </w:pPr>
      <w:bookmarkStart w:id="909" w:name="_Toc391392868"/>
      <w:bookmarkStart w:id="910" w:name="_Toc391889199"/>
      <w:bookmarkStart w:id="911" w:name="_Toc518507860"/>
      <w:bookmarkStart w:id="912" w:name="_Toc175945387"/>
      <w:r w:rsidRPr="000545F3">
        <w:rPr>
          <w:color w:val="000000" w:themeColor="text1"/>
        </w:rPr>
        <w:t>6.2.</w:t>
      </w:r>
      <w:r w:rsidR="00A72119" w:rsidRPr="000545F3">
        <w:rPr>
          <w:color w:val="000000" w:themeColor="text1"/>
        </w:rPr>
        <w:t>2. Những nhân tố ảnh hưởng đến việc định giá</w:t>
      </w:r>
      <w:bookmarkEnd w:id="909"/>
      <w:bookmarkEnd w:id="910"/>
      <w:bookmarkEnd w:id="911"/>
      <w:bookmarkEnd w:id="912"/>
    </w:p>
    <w:p w14:paraId="177E88AB" w14:textId="77777777" w:rsidR="00A72119" w:rsidRPr="000545F3" w:rsidRDefault="000545F3" w:rsidP="00A74553">
      <w:pPr>
        <w:pStyle w:val="Heading4"/>
        <w:spacing w:after="60"/>
        <w:rPr>
          <w:color w:val="000000" w:themeColor="text1"/>
        </w:rPr>
      </w:pPr>
      <w:bookmarkStart w:id="913" w:name="_Toc391392869"/>
      <w:bookmarkStart w:id="914" w:name="_Toc391889200"/>
      <w:bookmarkStart w:id="915" w:name="_Toc518507861"/>
      <w:r w:rsidRPr="000545F3">
        <w:rPr>
          <w:bCs/>
          <w:color w:val="000000" w:themeColor="text1"/>
        </w:rPr>
        <w:t>6.2.</w:t>
      </w:r>
      <w:r w:rsidR="00A72119" w:rsidRPr="000545F3">
        <w:rPr>
          <w:bCs/>
          <w:color w:val="000000" w:themeColor="text1"/>
        </w:rPr>
        <w:t>2.1 Những nhân tố bên trong doanh nghiệp</w:t>
      </w:r>
      <w:bookmarkEnd w:id="913"/>
      <w:bookmarkEnd w:id="914"/>
      <w:bookmarkEnd w:id="915"/>
    </w:p>
    <w:p w14:paraId="6C4DC782" w14:textId="38092DC5" w:rsidR="00A72119" w:rsidRPr="000545F3" w:rsidRDefault="00A72119" w:rsidP="00A74553">
      <w:pPr>
        <w:pStyle w:val="Normal10"/>
        <w:tabs>
          <w:tab w:val="left" w:pos="284"/>
          <w:tab w:val="left" w:pos="567"/>
          <w:tab w:val="left" w:pos="851"/>
          <w:tab w:val="left" w:pos="1134"/>
        </w:tabs>
        <w:spacing w:before="60" w:beforeAutospacing="0" w:after="60" w:afterAutospacing="0" w:line="240" w:lineRule="auto"/>
        <w:ind w:firstLine="0"/>
        <w:outlineLvl w:val="0"/>
        <w:rPr>
          <w:rFonts w:ascii="Times New Roman" w:hAnsi="Times New Roman"/>
          <w:b/>
          <w:bCs/>
          <w:i/>
          <w:sz w:val="26"/>
          <w:szCs w:val="26"/>
        </w:rPr>
      </w:pPr>
      <w:r w:rsidRPr="000545F3">
        <w:rPr>
          <w:rStyle w:val="normalbolditalic1"/>
          <w:rFonts w:ascii="Times New Roman" w:hAnsi="Times New Roman"/>
          <w:b w:val="0"/>
          <w:bCs w:val="0"/>
          <w:i w:val="0"/>
          <w:sz w:val="26"/>
          <w:szCs w:val="26"/>
        </w:rPr>
        <w:tab/>
      </w:r>
      <w:r w:rsidRPr="000545F3">
        <w:rPr>
          <w:rStyle w:val="normalbolditalic1"/>
          <w:rFonts w:ascii="Times New Roman" w:hAnsi="Times New Roman"/>
          <w:b w:val="0"/>
          <w:bCs w:val="0"/>
          <w:i w:val="0"/>
          <w:sz w:val="26"/>
          <w:szCs w:val="26"/>
        </w:rPr>
        <w:tab/>
      </w:r>
      <w:bookmarkStart w:id="916" w:name="_Toc391392870"/>
      <w:bookmarkStart w:id="917" w:name="_Toc391889201"/>
      <w:bookmarkStart w:id="918" w:name="_Toc518507862"/>
      <w:bookmarkStart w:id="919" w:name="_Toc175945388"/>
      <w:r w:rsidR="000545F3" w:rsidRPr="000545F3">
        <w:rPr>
          <w:rStyle w:val="normalbolditalic1"/>
          <w:rFonts w:ascii="Times New Roman" w:hAnsi="Times New Roman"/>
          <w:b w:val="0"/>
          <w:bCs w:val="0"/>
          <w:i w:val="0"/>
          <w:sz w:val="26"/>
          <w:szCs w:val="26"/>
        </w:rPr>
        <w:t>a.</w:t>
      </w:r>
      <w:r w:rsidRPr="000545F3">
        <w:rPr>
          <w:rStyle w:val="normalbolditalic1"/>
          <w:rFonts w:ascii="Times New Roman" w:hAnsi="Times New Roman"/>
          <w:b w:val="0"/>
          <w:bCs w:val="0"/>
          <w:i w:val="0"/>
          <w:sz w:val="26"/>
          <w:szCs w:val="26"/>
        </w:rPr>
        <w:t xml:space="preserve"> Các mục tiêu marketing</w:t>
      </w:r>
      <w:bookmarkEnd w:id="916"/>
      <w:bookmarkEnd w:id="917"/>
      <w:bookmarkEnd w:id="918"/>
      <w:bookmarkEnd w:id="919"/>
    </w:p>
    <w:p w14:paraId="7EEBB9B0"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Trước khi định giá, doanh nghiệp phải quyết định xem với sản phẩm đó thì cần phải đạt được điều gì. Nếu doanh nghiệp chọn thị trường mục tiêu và định vị thị trường cẩn thận, thì chiến lược phối hợp marketing bao gồm cả giá cả, sẽ thực hiện khá dễ dàng. Đồng thời, doanh nghiệp còn có các mục tiêu khác nữa. Khi mục tiêu được xác định rõ ràng, việc định giá càng dễ dàng hơn. Các mục tiêu phổ biến là sự tồn tại, tối đa hóa lợi nhuận, tối đa hóa thị phần và dẫn đầu về chất lượng sản phẩm.</w:t>
      </w:r>
    </w:p>
    <w:p w14:paraId="343F91B2" w14:textId="77777777" w:rsidR="00A72119" w:rsidRPr="000545F3"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0545F3">
        <w:rPr>
          <w:rFonts w:ascii="Times New Roman" w:hAnsi="Times New Roman"/>
          <w:color w:val="000000" w:themeColor="text1"/>
          <w:sz w:val="26"/>
          <w:szCs w:val="26"/>
        </w:rPr>
        <w:t>Sự tồn tại: Khi cạnh tranh khốc liệt, doanh nghiệp gặp nhiều khó khăn họ sẽ coi trọng sự tồn tại như mục tiêu chính yếu. Họ phải định giá thấp, miễn là giá cả đủ trang trải các biến phí và một số định phí khác để có thể tồn tại, cầm cự được một thời gian nhằm vượt qua giai đoạn khó khăn này.</w:t>
      </w:r>
    </w:p>
    <w:p w14:paraId="05C51DC7" w14:textId="77777777" w:rsidR="00A72119" w:rsidRPr="00A72119"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0545F3">
        <w:rPr>
          <w:rFonts w:ascii="Times New Roman" w:hAnsi="Times New Roman"/>
          <w:color w:val="000000" w:themeColor="text1"/>
          <w:sz w:val="26"/>
          <w:szCs w:val="26"/>
        </w:rPr>
        <w:lastRenderedPageBreak/>
        <w:t>Tối đa hóa lợi nhuận:</w:t>
      </w:r>
      <w:r w:rsidRPr="00A72119">
        <w:rPr>
          <w:rFonts w:ascii="Times New Roman" w:hAnsi="Times New Roman"/>
          <w:color w:val="000000" w:themeColor="text1"/>
          <w:sz w:val="26"/>
          <w:szCs w:val="26"/>
        </w:rPr>
        <w:t xml:space="preserve"> Nhiều doanh nghiệp muốn đề ra một mức giá nhằm tối đa hóa lợi nhuận hiện tại. Họ ước lượng mức cầu và phí tổn đi liền với những mức giá khác nhau và chọn ra mức giá có được lợi nhuận tối đa hoặc tỉ lệ doanh thu trên vốn đầu tư tối đa.</w:t>
      </w:r>
    </w:p>
    <w:p w14:paraId="76141309" w14:textId="77777777" w:rsidR="00A72119" w:rsidRPr="00A72119"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0545F3">
        <w:rPr>
          <w:rFonts w:ascii="Times New Roman" w:hAnsi="Times New Roman"/>
          <w:color w:val="000000" w:themeColor="text1"/>
          <w:sz w:val="26"/>
          <w:szCs w:val="26"/>
        </w:rPr>
        <w:t>Dẫn đầu thị phần: C</w:t>
      </w:r>
      <w:r w:rsidRPr="00A72119">
        <w:rPr>
          <w:rFonts w:ascii="Times New Roman" w:hAnsi="Times New Roman"/>
          <w:color w:val="000000" w:themeColor="text1"/>
          <w:sz w:val="26"/>
          <w:szCs w:val="26"/>
        </w:rPr>
        <w:t>ó doanh nghiệp muốn đạt thị phần cao nhất. Họ tin rằng doanh nghiệp nào có thị phần lớn nhất sẽ có phí tổn thấp nhất và lợi nhuận về lâu dài là cao nhất. Họ theo đuổi thị phần bằng cách định giá thấp và một chương trình phối hợp hoạt động marketing đồng bộ để đạt được mục tiêu này.</w:t>
      </w:r>
    </w:p>
    <w:p w14:paraId="7B2B45DD" w14:textId="77777777" w:rsidR="00A72119" w:rsidRPr="00A72119"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0545F3">
        <w:rPr>
          <w:rFonts w:ascii="Times New Roman" w:hAnsi="Times New Roman"/>
          <w:color w:val="000000" w:themeColor="text1"/>
          <w:sz w:val="26"/>
          <w:szCs w:val="26"/>
        </w:rPr>
        <w:t xml:space="preserve">Dẫn đầu về chất lượng sản phẩm: </w:t>
      </w:r>
      <w:r w:rsidRPr="00A72119">
        <w:rPr>
          <w:rFonts w:ascii="Times New Roman" w:hAnsi="Times New Roman"/>
          <w:color w:val="000000" w:themeColor="text1"/>
          <w:sz w:val="26"/>
          <w:szCs w:val="26"/>
        </w:rPr>
        <w:t>Một doanh nghiệp có thể lấy mục tiêu dẫn đầu về chất lượng sản phẩm trên thị trường. Thường thì điều này đòi hỏi phải đề ra mức giá cao và phí tổn R &amp; D cao.</w:t>
      </w:r>
    </w:p>
    <w:p w14:paraId="46242A64" w14:textId="77777777" w:rsidR="00A72119" w:rsidRPr="00A72119"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A72119">
        <w:rPr>
          <w:rFonts w:ascii="Times New Roman" w:hAnsi="Times New Roman"/>
          <w:color w:val="000000" w:themeColor="text1"/>
          <w:sz w:val="26"/>
          <w:szCs w:val="26"/>
        </w:rPr>
        <w:t>Các mục tiêu khác: Doanh nghiệp có thể sử dụng giá để đạt các mục tiêu khác. Họ có thể định giá thấp để ngăn chặn không cho các đối thủ tham gia vào thị trường hoặc định giá ngang đối thủ để ổn định thị trường. Giá có thể đưa ra để duy trì sự trung thành và ủng hộ của giới bán lại hoặc để tránh sự can thiệp của chính phủ. Giá có thể tạm thời giảm để tạo sự đáp ứng nồng nhiệt của khách hàng đối với một sản phẩm hoặc để lôi kéo thêm nhiều khách hàng đến các cửa hiệu bán lẻ. Một sản phẩm có thể định giá để giúp cho việc tạo doanh số của những sản phẩm khác thuộc mặt hàng của các doanh nghiệp. Như thế, việc định giá có thể đóng vai trò quan trọng trong việc hoàn thành các mục tiêu của doanh nghiệp ở nhiều mức độ khác nhau.</w:t>
      </w:r>
    </w:p>
    <w:p w14:paraId="747B28F3" w14:textId="77777777" w:rsidR="00A72119" w:rsidRPr="00A72119" w:rsidRDefault="000545F3" w:rsidP="00A74553">
      <w:pPr>
        <w:spacing w:before="60" w:after="60" w:line="240" w:lineRule="auto"/>
        <w:ind w:right="0" w:firstLine="567"/>
        <w:rPr>
          <w:rFonts w:ascii="Times New Roman" w:hAnsi="Times New Roman"/>
          <w:color w:val="000000" w:themeColor="text1"/>
          <w:sz w:val="26"/>
          <w:szCs w:val="26"/>
        </w:rPr>
      </w:pPr>
      <w:bookmarkStart w:id="920" w:name="_Toc391392871"/>
      <w:bookmarkStart w:id="921" w:name="_Toc391889202"/>
      <w:r>
        <w:rPr>
          <w:rFonts w:ascii="Times New Roman" w:hAnsi="Times New Roman"/>
          <w:color w:val="000000" w:themeColor="text1"/>
          <w:sz w:val="26"/>
          <w:szCs w:val="26"/>
        </w:rPr>
        <w:t>b.</w:t>
      </w:r>
      <w:r w:rsidR="00A72119" w:rsidRPr="00A72119">
        <w:rPr>
          <w:rFonts w:ascii="Times New Roman" w:hAnsi="Times New Roman"/>
          <w:color w:val="000000" w:themeColor="text1"/>
          <w:sz w:val="26"/>
          <w:szCs w:val="26"/>
        </w:rPr>
        <w:t xml:space="preserve"> Các biến số của marketing mix</w:t>
      </w:r>
      <w:bookmarkEnd w:id="920"/>
      <w:bookmarkEnd w:id="921"/>
    </w:p>
    <w:p w14:paraId="33DEDE53"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Giá cả là một trong các công cụ thuộc phối thức marketing mà doanh nghiệp sử dụng để đạt được mục tiêu marketing của mình. Các quyết định về giá phải được phối hợp với những quyết định về sản phẩm, phân phối, cổ động cho sản phẩm để hình thành một chương trình marketing nhất quán và có hiệu quả. Các quyết định đưa ra cho những khâu khác thuộc phối thức marketing đều có ảnh hưởng đến những quyết định về giá. Chẳng hạn, các nhà sản xuất đang sử dụng nhiều nhà </w:t>
      </w:r>
      <w:r w:rsidR="0046780D">
        <w:rPr>
          <w:rFonts w:ascii="Times New Roman" w:hAnsi="Times New Roman"/>
          <w:color w:val="000000" w:themeColor="text1"/>
          <w:sz w:val="26"/>
          <w:szCs w:val="26"/>
        </w:rPr>
        <w:t>bán buôn</w:t>
      </w:r>
      <w:r w:rsidRPr="00A72119">
        <w:rPr>
          <w:rFonts w:ascii="Times New Roman" w:hAnsi="Times New Roman"/>
          <w:color w:val="000000" w:themeColor="text1"/>
          <w:sz w:val="26"/>
          <w:szCs w:val="26"/>
        </w:rPr>
        <w:t xml:space="preserve"> và mong rằng những người này sẽ ủng hộ và cổ động cho sản phẩm của mình thì có thể đưa </w:t>
      </w:r>
      <w:r w:rsidR="0046780D">
        <w:rPr>
          <w:rFonts w:ascii="Times New Roman" w:hAnsi="Times New Roman"/>
          <w:color w:val="000000" w:themeColor="text1"/>
          <w:sz w:val="26"/>
          <w:szCs w:val="26"/>
        </w:rPr>
        <w:t xml:space="preserve">ra </w:t>
      </w:r>
      <w:r w:rsidR="0046780D">
        <w:rPr>
          <w:rFonts w:ascii="Times New Roman" w:hAnsi="Times New Roman"/>
          <w:color w:val="000000" w:themeColor="text1"/>
          <w:sz w:val="26"/>
          <w:szCs w:val="26"/>
        </w:rPr>
        <w:lastRenderedPageBreak/>
        <w:t xml:space="preserve">mức </w:t>
      </w:r>
      <w:r w:rsidRPr="00A72119">
        <w:rPr>
          <w:rFonts w:ascii="Times New Roman" w:hAnsi="Times New Roman"/>
          <w:color w:val="000000" w:themeColor="text1"/>
          <w:sz w:val="26"/>
          <w:szCs w:val="26"/>
        </w:rPr>
        <w:t xml:space="preserve">giá </w:t>
      </w:r>
      <w:r w:rsidR="0046780D">
        <w:rPr>
          <w:rFonts w:ascii="Times New Roman" w:hAnsi="Times New Roman"/>
          <w:color w:val="000000" w:themeColor="text1"/>
          <w:sz w:val="26"/>
          <w:szCs w:val="26"/>
        </w:rPr>
        <w:t>thấp hơn để có phần</w:t>
      </w:r>
      <w:r w:rsidRPr="00A72119">
        <w:rPr>
          <w:rFonts w:ascii="Times New Roman" w:hAnsi="Times New Roman"/>
          <w:color w:val="000000" w:themeColor="text1"/>
          <w:sz w:val="26"/>
          <w:szCs w:val="26"/>
        </w:rPr>
        <w:t xml:space="preserve"> lãi </w:t>
      </w:r>
      <w:r w:rsidR="0046780D">
        <w:rPr>
          <w:rFonts w:ascii="Times New Roman" w:hAnsi="Times New Roman"/>
          <w:color w:val="000000" w:themeColor="text1"/>
          <w:sz w:val="26"/>
          <w:szCs w:val="26"/>
        </w:rPr>
        <w:t xml:space="preserve">cao </w:t>
      </w:r>
      <w:r w:rsidRPr="00A72119">
        <w:rPr>
          <w:rFonts w:ascii="Times New Roman" w:hAnsi="Times New Roman"/>
          <w:color w:val="000000" w:themeColor="text1"/>
          <w:sz w:val="26"/>
          <w:szCs w:val="26"/>
        </w:rPr>
        <w:t xml:space="preserve">hơn cho các nhà </w:t>
      </w:r>
      <w:r w:rsidR="0046780D">
        <w:rPr>
          <w:rFonts w:ascii="Times New Roman" w:hAnsi="Times New Roman"/>
          <w:color w:val="000000" w:themeColor="text1"/>
          <w:sz w:val="26"/>
          <w:szCs w:val="26"/>
        </w:rPr>
        <w:t xml:space="preserve">bán </w:t>
      </w:r>
      <w:r w:rsidRPr="00A72119">
        <w:rPr>
          <w:rFonts w:ascii="Times New Roman" w:hAnsi="Times New Roman"/>
          <w:color w:val="000000" w:themeColor="text1"/>
          <w:sz w:val="26"/>
          <w:szCs w:val="26"/>
        </w:rPr>
        <w:t>buôn</w:t>
      </w:r>
      <w:r w:rsidR="0046780D">
        <w:rPr>
          <w:rFonts w:ascii="Times New Roman" w:hAnsi="Times New Roman"/>
          <w:color w:val="000000" w:themeColor="text1"/>
          <w:sz w:val="26"/>
          <w:szCs w:val="26"/>
        </w:rPr>
        <w:t xml:space="preserve"> đó</w:t>
      </w:r>
      <w:r w:rsidRPr="00A72119">
        <w:rPr>
          <w:rFonts w:ascii="Times New Roman" w:hAnsi="Times New Roman"/>
          <w:color w:val="000000" w:themeColor="text1"/>
          <w:sz w:val="26"/>
          <w:szCs w:val="26"/>
        </w:rPr>
        <w:t>.</w:t>
      </w:r>
      <w:r w:rsidR="0046780D">
        <w:rPr>
          <w:rFonts w:ascii="Times New Roman" w:hAnsi="Times New Roman"/>
          <w:color w:val="000000" w:themeColor="text1"/>
          <w:sz w:val="26"/>
          <w:szCs w:val="26"/>
        </w:rPr>
        <w:t xml:space="preserve"> Để có được mức giá thấp hơn cho nhà bán buôn thì buộc nhà sản xuất phải kiểm soát tốt quá trình sản xuất sản phẩm và các chi phí khác liên quan để giảm thiểu chi phí.</w:t>
      </w:r>
    </w:p>
    <w:p w14:paraId="0803ED4C"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Doanh nghiệp thường phải định giá sản phẩm trước, từ đó mới đưa ra những quyết định khác thuộc phối thức marketing trên cơ sở mức giá mình muốn cho sản phẩm. Như vậy giá là yếu tố định vị chính cho sản phẩm, xác định thị trường của sản phẩm, đối thủ cạnh tranh và mẫu mã. Giá đó quyết định đặc điểm và phí tổn sản phẩm.</w:t>
      </w:r>
    </w:p>
    <w:p w14:paraId="19B3399B"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Tóm lại, nhà marketing phải xem xét tổng phối thức marketing khi định giá. Nếu sản phẩm được định vị dựa trên những yếu tố phi giá thì các quyết định về chất lượng, quảng cáo và phân phối sẽ ảnh hưởng mạnh lên giá cả. Nếu giá cả là yếu tố định vị chính thì nó sẽ ảnh hưởng mạnh đến các quyết định khác thuộc phối thức marketing.</w:t>
      </w:r>
    </w:p>
    <w:p w14:paraId="0BB59D3E" w14:textId="77777777" w:rsidR="00A72119" w:rsidRPr="00A72119" w:rsidRDefault="000545F3" w:rsidP="00A74553">
      <w:pPr>
        <w:spacing w:before="60" w:after="60" w:line="240" w:lineRule="auto"/>
        <w:ind w:right="0" w:firstLine="567"/>
        <w:rPr>
          <w:rFonts w:ascii="Times New Roman" w:hAnsi="Times New Roman"/>
          <w:color w:val="000000" w:themeColor="text1"/>
          <w:sz w:val="26"/>
          <w:szCs w:val="26"/>
        </w:rPr>
      </w:pPr>
      <w:bookmarkStart w:id="922" w:name="_Toc391392872"/>
      <w:bookmarkStart w:id="923" w:name="_Toc391889203"/>
      <w:r>
        <w:rPr>
          <w:rFonts w:ascii="Times New Roman" w:hAnsi="Times New Roman"/>
          <w:color w:val="000000" w:themeColor="text1"/>
          <w:sz w:val="26"/>
          <w:szCs w:val="26"/>
        </w:rPr>
        <w:t>c.</w:t>
      </w:r>
      <w:r w:rsidR="00A72119" w:rsidRPr="00A72119">
        <w:rPr>
          <w:rFonts w:ascii="Times New Roman" w:hAnsi="Times New Roman"/>
          <w:color w:val="000000" w:themeColor="text1"/>
          <w:sz w:val="26"/>
          <w:szCs w:val="26"/>
        </w:rPr>
        <w:t xml:space="preserve"> Chi phí</w:t>
      </w:r>
      <w:bookmarkEnd w:id="922"/>
      <w:bookmarkEnd w:id="923"/>
    </w:p>
    <w:p w14:paraId="515E1443" w14:textId="77777777" w:rsidR="00A72119" w:rsidRPr="00A72119" w:rsidRDefault="000545F3" w:rsidP="00A74553">
      <w:pPr>
        <w:spacing w:before="60" w:after="60" w:line="240" w:lineRule="auto"/>
        <w:ind w:right="0" w:firstLine="567"/>
        <w:rPr>
          <w:rFonts w:ascii="Times New Roman" w:hAnsi="Times New Roman"/>
          <w:color w:val="000000" w:themeColor="text1"/>
          <w:sz w:val="26"/>
          <w:szCs w:val="26"/>
        </w:rPr>
      </w:pPr>
      <w:r>
        <w:rPr>
          <w:rFonts w:ascii="Times New Roman" w:hAnsi="Times New Roman"/>
          <w:color w:val="000000" w:themeColor="text1"/>
          <w:sz w:val="26"/>
          <w:szCs w:val="26"/>
        </w:rPr>
        <w:t>Chi phí tạo cơ sở</w:t>
      </w:r>
      <w:r w:rsidR="00A72119" w:rsidRPr="00A72119">
        <w:rPr>
          <w:rFonts w:ascii="Times New Roman" w:hAnsi="Times New Roman"/>
          <w:color w:val="000000" w:themeColor="text1"/>
          <w:sz w:val="26"/>
          <w:szCs w:val="26"/>
        </w:rPr>
        <w:t xml:space="preserve"> cho việc định giá sản phẩm. Doanh nghiệp muốn đưa ra một mức giá có thể trang trải cho mọi phí tổn về sản xuất, phân phối bán sản phẩm gồm cả một tỉ lệ lời hợp lý cho những nỗ lực và rủi ro của mình. Doanh nghiệp phải xem xét các loại phí tổn. Nếu chi phí của doanh nghiệp cao hơn chi phí của các đối thủ cạnh tranh khi sản xuất và bán một sản phẩm tương đương, doanh nghiệp phải đưa ra một mức giá cao hơn các đối thủ cạnh tranh hoặc kiếm lời ít hơn và phải ở vào một thế bất lợi về cạnh tranh. Phí tổn doanh nghiệp gồm 2 loại:</w:t>
      </w:r>
    </w:p>
    <w:p w14:paraId="213C25C9" w14:textId="77777777" w:rsidR="00A72119" w:rsidRPr="00A72119"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0545F3">
        <w:rPr>
          <w:rFonts w:ascii="Times New Roman" w:hAnsi="Times New Roman"/>
          <w:color w:val="000000" w:themeColor="text1"/>
          <w:sz w:val="26"/>
          <w:szCs w:val="26"/>
        </w:rPr>
        <w:t>Định phí</w:t>
      </w:r>
      <w:r w:rsidRPr="00A72119">
        <w:rPr>
          <w:rFonts w:ascii="Times New Roman" w:hAnsi="Times New Roman"/>
          <w:color w:val="000000" w:themeColor="text1"/>
          <w:sz w:val="26"/>
          <w:szCs w:val="26"/>
        </w:rPr>
        <w:t xml:space="preserve"> (còn gọi là chi phí cố định) là những chi phí không thay đổi theo khối lượng sản xuất hay doanh thu. Các chi phí </w:t>
      </w:r>
      <w:r w:rsidR="000545F3">
        <w:rPr>
          <w:rFonts w:ascii="Times New Roman" w:hAnsi="Times New Roman"/>
          <w:color w:val="000000" w:themeColor="text1"/>
          <w:sz w:val="26"/>
          <w:szCs w:val="26"/>
        </w:rPr>
        <w:t xml:space="preserve">chi phí xây dựng cơ sở vật chất (khách sạn, nhà hàng, trang thiết bị: bàn ghế, giường tủ…), </w:t>
      </w:r>
      <w:r w:rsidRPr="00A72119">
        <w:rPr>
          <w:rFonts w:ascii="Times New Roman" w:hAnsi="Times New Roman"/>
          <w:color w:val="000000" w:themeColor="text1"/>
          <w:sz w:val="26"/>
          <w:szCs w:val="26"/>
        </w:rPr>
        <w:t>tiền thuê mặt bằng, chi phí quản lý, khấu hao tài sản cố định là những chi phí cố định. Khi khối lượng sản xuất hay khối lượng bán tăng lên định phí tính cho một đơn vị sản phẩm giảm xuống.</w:t>
      </w:r>
    </w:p>
    <w:p w14:paraId="1B824286" w14:textId="77777777" w:rsidR="00A72119" w:rsidRPr="00A72119"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A72119">
        <w:rPr>
          <w:rFonts w:ascii="Times New Roman" w:hAnsi="Times New Roman"/>
          <w:color w:val="000000" w:themeColor="text1"/>
          <w:sz w:val="26"/>
          <w:szCs w:val="26"/>
        </w:rPr>
        <w:lastRenderedPageBreak/>
        <w:t>Biến phí (còn gọi là chi phí biến đổi) là những chi phí thay đổi trực tiếp theo khối lượng sản xuấ</w:t>
      </w:r>
      <w:r w:rsidR="000545F3">
        <w:rPr>
          <w:rFonts w:ascii="Times New Roman" w:hAnsi="Times New Roman"/>
          <w:color w:val="000000" w:themeColor="text1"/>
          <w:sz w:val="26"/>
          <w:szCs w:val="26"/>
        </w:rPr>
        <w:t>t như chi phí điện, nước khi khách sử dụng dịch vụ, nguyên vật liệu chế biến món ăn, phí vận chuyển…</w:t>
      </w:r>
      <w:r w:rsidRPr="00A72119">
        <w:rPr>
          <w:rFonts w:ascii="Times New Roman" w:hAnsi="Times New Roman"/>
          <w:color w:val="000000" w:themeColor="text1"/>
          <w:sz w:val="26"/>
          <w:szCs w:val="26"/>
        </w:rPr>
        <w:t xml:space="preserve"> Khi khối lượng sản xuất tăng tổng biến phí sẽ tăng theo nhưng biến phí tính cho một đơn vị sản phẩm thì không thay đổi.</w:t>
      </w:r>
    </w:p>
    <w:p w14:paraId="6F3ED27D" w14:textId="77777777" w:rsidR="00A72119" w:rsidRPr="00A72119" w:rsidRDefault="00A72119">
      <w:pPr>
        <w:pStyle w:val="ListParagraph"/>
        <w:numPr>
          <w:ilvl w:val="0"/>
          <w:numId w:val="39"/>
        </w:numPr>
        <w:spacing w:before="60" w:after="60" w:line="240" w:lineRule="auto"/>
        <w:ind w:left="0" w:firstLine="567"/>
        <w:contextualSpacing w:val="0"/>
        <w:jc w:val="both"/>
        <w:rPr>
          <w:rFonts w:ascii="Times New Roman" w:hAnsi="Times New Roman"/>
          <w:color w:val="000000" w:themeColor="text1"/>
          <w:sz w:val="26"/>
          <w:szCs w:val="26"/>
        </w:rPr>
      </w:pPr>
      <w:r w:rsidRPr="000545F3">
        <w:rPr>
          <w:rFonts w:ascii="Times New Roman" w:hAnsi="Times New Roman"/>
          <w:color w:val="000000" w:themeColor="text1"/>
          <w:sz w:val="26"/>
          <w:szCs w:val="26"/>
        </w:rPr>
        <w:t>Tổng chi phí:</w:t>
      </w:r>
      <w:r w:rsidRPr="00A72119">
        <w:rPr>
          <w:rFonts w:ascii="Times New Roman" w:hAnsi="Times New Roman"/>
          <w:color w:val="000000" w:themeColor="text1"/>
          <w:sz w:val="26"/>
          <w:szCs w:val="26"/>
        </w:rPr>
        <w:t xml:space="preserve"> Bao gồm cả định phí lẫn biến phí. Cấp điều hành muốn đưa ra một mức giá ít nhất sẽ trang trải được cho tổng chi phí ở một mức độ sản xuất nhất định nào đó… khi kinh nghiệm được tích lũy thì công việc được tổ chức tốt hơn, thiết bị được cải tiến và tìm được những quy trình sản xuất tốt hơn. Với khối lượng sản phẩm sản xuất càng lớn, doanh nghiệp càng trở nên hiệu quả hơn nhờ lợi thế quy mô. Kết quả là chi phí bình quân giảm xuống.</w:t>
      </w:r>
    </w:p>
    <w:p w14:paraId="581DEE02" w14:textId="77777777" w:rsidR="00A72119" w:rsidRPr="00A72119" w:rsidRDefault="000545F3" w:rsidP="00A74553">
      <w:pPr>
        <w:spacing w:before="60" w:after="60" w:line="240" w:lineRule="auto"/>
        <w:ind w:right="0" w:firstLine="567"/>
        <w:rPr>
          <w:rFonts w:ascii="Times New Roman" w:hAnsi="Times New Roman"/>
          <w:color w:val="000000" w:themeColor="text1"/>
          <w:sz w:val="26"/>
          <w:szCs w:val="26"/>
        </w:rPr>
      </w:pPr>
      <w:bookmarkStart w:id="924" w:name="_Toc391392873"/>
      <w:bookmarkStart w:id="925" w:name="_Toc391889204"/>
      <w:r>
        <w:rPr>
          <w:rFonts w:ascii="Times New Roman" w:hAnsi="Times New Roman"/>
          <w:color w:val="000000" w:themeColor="text1"/>
          <w:sz w:val="26"/>
          <w:szCs w:val="26"/>
        </w:rPr>
        <w:t>d. Các yếu tố</w:t>
      </w:r>
      <w:r w:rsidR="00A72119" w:rsidRPr="000545F3">
        <w:rPr>
          <w:rFonts w:ascii="Times New Roman" w:hAnsi="Times New Roman"/>
          <w:color w:val="000000" w:themeColor="text1"/>
          <w:sz w:val="26"/>
          <w:szCs w:val="26"/>
        </w:rPr>
        <w:t xml:space="preserve"> thuộc về tổ chức</w:t>
      </w:r>
      <w:bookmarkEnd w:id="924"/>
      <w:bookmarkEnd w:id="925"/>
    </w:p>
    <w:p w14:paraId="0F40B273" w14:textId="77777777" w:rsidR="00A72119" w:rsidRPr="00A72119" w:rsidRDefault="00A72119" w:rsidP="002912A1">
      <w:pPr>
        <w:spacing w:before="0" w:after="0" w:line="240" w:lineRule="auto"/>
        <w:ind w:right="0" w:firstLine="567"/>
        <w:rPr>
          <w:rFonts w:ascii="Times New Roman" w:hAnsi="Times New Roman"/>
          <w:color w:val="000000" w:themeColor="text1"/>
          <w:sz w:val="26"/>
          <w:szCs w:val="26"/>
        </w:rPr>
      </w:pPr>
      <w:bookmarkStart w:id="926" w:name="_Toc389987972"/>
      <w:bookmarkStart w:id="927" w:name="_Toc391392874"/>
      <w:r w:rsidRPr="00A72119">
        <w:rPr>
          <w:rFonts w:ascii="Times New Roman" w:hAnsi="Times New Roman"/>
          <w:color w:val="000000" w:themeColor="text1"/>
          <w:sz w:val="26"/>
          <w:szCs w:val="26"/>
        </w:rPr>
        <w:t>Cấp lãnh đạo doanh nghiệp phải xem ai là người chịu trách nhiệm định giá. Ở các doanh nghiệp nhỏ giá cả thường do giới quản trị cấp cao định ra hơn là do phòng marketing hay phòng kinh doanh. Ở các doanh nghiệp lớn việc định giá thường do các quản trị viên sản phẩm hay nhóm sản phẩm xử lý. Ở các thị trường công nghiệp, nhân viên bán hàng được phép thương lượng với khách hàng trong phạm vi giá cả nào đó trên cơ sở chính sách và mục tiêu về giá do ban quản trị cấp cao đề ra. Trong một số ngành mà việc định giá là yếu tố then chốt (hàng không, đường sắt, dầu khí...) các doanh nghiệp thường lập thành ban định giá. Ban này thường đặt dưới sự chỉ đạo của cấp quản trị cao nhất.</w:t>
      </w:r>
      <w:bookmarkEnd w:id="926"/>
      <w:bookmarkEnd w:id="927"/>
    </w:p>
    <w:p w14:paraId="400A9296" w14:textId="77777777" w:rsidR="00A72119" w:rsidRPr="000545F3" w:rsidRDefault="000545F3" w:rsidP="002912A1">
      <w:pPr>
        <w:pStyle w:val="Heading4"/>
        <w:spacing w:before="0"/>
        <w:rPr>
          <w:bCs/>
          <w:color w:val="000000" w:themeColor="text1"/>
        </w:rPr>
      </w:pPr>
      <w:bookmarkStart w:id="928" w:name="_Toc391392875"/>
      <w:bookmarkStart w:id="929" w:name="_Toc391889205"/>
      <w:bookmarkStart w:id="930" w:name="_Toc518507863"/>
      <w:r>
        <w:rPr>
          <w:bCs/>
          <w:color w:val="000000" w:themeColor="text1"/>
        </w:rPr>
        <w:t>6.2.</w:t>
      </w:r>
      <w:r w:rsidR="00A72119" w:rsidRPr="000545F3">
        <w:rPr>
          <w:bCs/>
          <w:color w:val="000000" w:themeColor="text1"/>
        </w:rPr>
        <w:t>2.2. Những yếu tố bên ngoài doanh nghiệp</w:t>
      </w:r>
      <w:bookmarkEnd w:id="928"/>
      <w:bookmarkEnd w:id="929"/>
      <w:bookmarkEnd w:id="930"/>
    </w:p>
    <w:p w14:paraId="70A64FCB" w14:textId="77777777" w:rsidR="00A72119" w:rsidRPr="00A72119" w:rsidRDefault="000545F3" w:rsidP="002912A1">
      <w:pPr>
        <w:spacing w:before="0" w:after="0" w:line="240" w:lineRule="auto"/>
        <w:ind w:right="0" w:firstLine="567"/>
        <w:rPr>
          <w:rFonts w:ascii="Times New Roman" w:hAnsi="Times New Roman"/>
          <w:color w:val="000000" w:themeColor="text1"/>
          <w:sz w:val="26"/>
          <w:szCs w:val="26"/>
        </w:rPr>
      </w:pPr>
      <w:bookmarkStart w:id="931" w:name="_Toc391392876"/>
      <w:bookmarkStart w:id="932" w:name="_Toc391889206"/>
      <w:r>
        <w:rPr>
          <w:rFonts w:ascii="Times New Roman" w:hAnsi="Times New Roman"/>
          <w:color w:val="000000" w:themeColor="text1"/>
          <w:sz w:val="26"/>
          <w:szCs w:val="26"/>
        </w:rPr>
        <w:t>a.</w:t>
      </w:r>
      <w:r w:rsidR="00A72119" w:rsidRPr="00A72119">
        <w:rPr>
          <w:rFonts w:ascii="Times New Roman" w:hAnsi="Times New Roman"/>
          <w:color w:val="000000" w:themeColor="text1"/>
          <w:sz w:val="26"/>
          <w:szCs w:val="26"/>
        </w:rPr>
        <w:t xml:space="preserve"> Đặc điểm của thị trường và cầu</w:t>
      </w:r>
      <w:bookmarkEnd w:id="931"/>
      <w:bookmarkEnd w:id="932"/>
    </w:p>
    <w:p w14:paraId="37500DA4" w14:textId="77777777" w:rsidR="00A72119" w:rsidRPr="00A72119" w:rsidRDefault="00A72119" w:rsidP="002912A1">
      <w:pPr>
        <w:spacing w:before="0" w:after="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Trong trao đổi, giá là kết quả thỏa thuận giữa hai bên mua và bán. Khách hàng thường là người có tiếng nói cuối cùng quyết định mức giá thực hiện.</w:t>
      </w:r>
    </w:p>
    <w:p w14:paraId="15281FD4" w14:textId="77777777" w:rsidR="00A72119" w:rsidRPr="00A72119" w:rsidRDefault="00A72119" w:rsidP="002912A1">
      <w:pPr>
        <w:spacing w:before="0" w:after="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Chi phí chỉ ra giới hạn thấp – “sàn” của giá, còn cầu thị trường quyết định giới hạn cao – “trần” của giá. Vì vậy, trước khi đưa ra quyết định về giá những người làm marketing phải nắm được những đặc trưng của thị trường và cầu sản phẩm. </w:t>
      </w:r>
    </w:p>
    <w:p w14:paraId="3F59B3ED" w14:textId="77777777" w:rsidR="00A72119" w:rsidRPr="00A72119" w:rsidRDefault="00A72119" w:rsidP="002912A1">
      <w:pPr>
        <w:spacing w:before="0" w:after="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Ảnh hưởng của thị trường và cầu đến giá cả chủ yếu tập trung vào 3 vấn đề lớn:</w:t>
      </w:r>
    </w:p>
    <w:p w14:paraId="6F584F81" w14:textId="77777777" w:rsidR="00A72119" w:rsidRPr="00A10F16" w:rsidRDefault="00A72119" w:rsidP="002912A1">
      <w:pPr>
        <w:spacing w:before="0" w:after="0" w:line="240" w:lineRule="auto"/>
        <w:ind w:right="0" w:firstLine="567"/>
        <w:rPr>
          <w:rFonts w:ascii="Times New Roman" w:hAnsi="Times New Roman"/>
          <w:i/>
          <w:color w:val="000000" w:themeColor="text1"/>
          <w:sz w:val="26"/>
          <w:szCs w:val="26"/>
        </w:rPr>
      </w:pPr>
      <w:r w:rsidRPr="00A10F16">
        <w:rPr>
          <w:rFonts w:ascii="Times New Roman" w:hAnsi="Times New Roman"/>
          <w:i/>
          <w:color w:val="000000" w:themeColor="text1"/>
          <w:sz w:val="26"/>
          <w:szCs w:val="26"/>
        </w:rPr>
        <w:lastRenderedPageBreak/>
        <w:t>Thứ nhất, mối quan hệ giữa giá cả và cầu.</w:t>
      </w:r>
    </w:p>
    <w:p w14:paraId="29EF01D9" w14:textId="1D3D7AFE" w:rsidR="00A72119" w:rsidRPr="00A72119" w:rsidRDefault="00A72119" w:rsidP="002912A1">
      <w:pPr>
        <w:spacing w:before="0" w:after="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Mỗi mức giá cả mà doanh nghiệp đưa ra để chào hàng sẽ dẫn đến một mức cầu khác nhau. Mối quan hệ giữa giá cả và cầu được biểu diễn dưới dạng đồ thị được gọi là đường cầu (xem </w:t>
      </w:r>
      <w:r w:rsidR="004278C4">
        <w:rPr>
          <w:rFonts w:ascii="Times New Roman" w:hAnsi="Times New Roman"/>
          <w:color w:val="000000" w:themeColor="text1"/>
          <w:sz w:val="26"/>
          <w:szCs w:val="26"/>
        </w:rPr>
        <w:t>h</w:t>
      </w:r>
      <w:r w:rsidRPr="00A72119">
        <w:rPr>
          <w:rFonts w:ascii="Times New Roman" w:hAnsi="Times New Roman"/>
          <w:color w:val="000000" w:themeColor="text1"/>
          <w:sz w:val="26"/>
          <w:szCs w:val="26"/>
        </w:rPr>
        <w:t>ình 6.3). Thông thường cầu và giá cả có quan hệ nghịch, nghĩa là giá càng cao, cầu càng thấp và ngược lại tức là giá tăng thì cầu giảm và ngược lại</w:t>
      </w:r>
      <w:r w:rsidR="005D3227">
        <w:rPr>
          <w:rFonts w:ascii="Times New Roman" w:hAnsi="Times New Roman"/>
          <w:color w:val="000000" w:themeColor="text1"/>
          <w:sz w:val="26"/>
          <w:szCs w:val="26"/>
        </w:rPr>
        <w:t xml:space="preserve"> (xem xét trong điều kiện các yếu tố khác không thay đổi)</w:t>
      </w:r>
      <w:r w:rsidRPr="00A72119">
        <w:rPr>
          <w:rFonts w:ascii="Times New Roman" w:hAnsi="Times New Roman"/>
          <w:color w:val="000000" w:themeColor="text1"/>
          <w:sz w:val="26"/>
          <w:szCs w:val="26"/>
        </w:rPr>
        <w:t xml:space="preserve">. Hiện tượng này làm cho đường cầu có độ dốc âm </w:t>
      </w:r>
    </w:p>
    <w:p w14:paraId="5126B095" w14:textId="3D95DFC4" w:rsidR="00A72119" w:rsidRDefault="007E25DB" w:rsidP="002912A1">
      <w:pPr>
        <w:spacing w:before="60" w:after="60" w:line="240" w:lineRule="auto"/>
        <w:ind w:right="0"/>
        <w:rPr>
          <w:rFonts w:ascii="Times New Roman" w:hAnsi="Times New Roman"/>
          <w:color w:val="000000" w:themeColor="text1"/>
          <w:sz w:val="26"/>
          <w:szCs w:val="26"/>
        </w:rPr>
      </w:pPr>
      <w:r>
        <w:rPr>
          <w:rFonts w:ascii="Times New Roman" w:hAnsi="Times New Roman"/>
          <w:noProof/>
          <w:color w:val="000000" w:themeColor="text1"/>
          <w:sz w:val="26"/>
          <w:szCs w:val="26"/>
        </w:rPr>
        <mc:AlternateContent>
          <mc:Choice Requires="wpg">
            <w:drawing>
              <wp:anchor distT="0" distB="0" distL="114300" distR="114300" simplePos="0" relativeHeight="251658752" behindDoc="0" locked="0" layoutInCell="1" allowOverlap="1" wp14:anchorId="55D22F52" wp14:editId="448A957B">
                <wp:simplePos x="0" y="0"/>
                <wp:positionH relativeFrom="column">
                  <wp:posOffset>1198880</wp:posOffset>
                </wp:positionH>
                <wp:positionV relativeFrom="paragraph">
                  <wp:posOffset>57785</wp:posOffset>
                </wp:positionV>
                <wp:extent cx="1697990" cy="1914525"/>
                <wp:effectExtent l="1270" t="0" r="0" b="1905"/>
                <wp:wrapNone/>
                <wp:docPr id="93"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7990" cy="1914525"/>
                          <a:chOff x="1629" y="3105"/>
                          <a:chExt cx="4365" cy="3354"/>
                        </a:xfrm>
                      </wpg:grpSpPr>
                      <wps:wsp>
                        <wps:cNvPr id="94" name="AutoShape 44"/>
                        <wps:cNvCnPr>
                          <a:cxnSpLocks noChangeShapeType="1"/>
                        </wps:cNvCnPr>
                        <wps:spPr bwMode="auto">
                          <a:xfrm flipH="1">
                            <a:off x="2394" y="3420"/>
                            <a:ext cx="18" cy="1998"/>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95" name="AutoShape 45"/>
                        <wps:cNvCnPr>
                          <a:cxnSpLocks noChangeShapeType="1"/>
                        </wps:cNvCnPr>
                        <wps:spPr bwMode="auto">
                          <a:xfrm>
                            <a:off x="2394" y="5418"/>
                            <a:ext cx="27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8" name="AutoShape 46"/>
                        <wps:cNvCnPr>
                          <a:cxnSpLocks noChangeShapeType="1"/>
                        </wps:cNvCnPr>
                        <wps:spPr bwMode="auto">
                          <a:xfrm>
                            <a:off x="2799" y="3699"/>
                            <a:ext cx="1980" cy="11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9" name="AutoShape 47"/>
                        <wps:cNvCnPr>
                          <a:cxnSpLocks noChangeShapeType="1"/>
                        </wps:cNvCnPr>
                        <wps:spPr bwMode="auto">
                          <a:xfrm>
                            <a:off x="3330" y="4005"/>
                            <a:ext cx="0" cy="1413"/>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0" name="AutoShape 48"/>
                        <wps:cNvCnPr>
                          <a:cxnSpLocks noChangeShapeType="1"/>
                        </wps:cNvCnPr>
                        <wps:spPr bwMode="auto">
                          <a:xfrm>
                            <a:off x="4266" y="4563"/>
                            <a:ext cx="1" cy="85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1" name="AutoShape 49"/>
                        <wps:cNvCnPr>
                          <a:cxnSpLocks noChangeShapeType="1"/>
                        </wps:cNvCnPr>
                        <wps:spPr bwMode="auto">
                          <a:xfrm>
                            <a:off x="2412" y="3996"/>
                            <a:ext cx="918"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2" name="AutoShape 50"/>
                        <wps:cNvCnPr>
                          <a:cxnSpLocks noChangeShapeType="1"/>
                        </wps:cNvCnPr>
                        <wps:spPr bwMode="auto">
                          <a:xfrm>
                            <a:off x="2412" y="4563"/>
                            <a:ext cx="1854"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293" name="Rectangle 51"/>
                        <wps:cNvSpPr>
                          <a:spLocks noChangeArrowheads="1"/>
                        </wps:cNvSpPr>
                        <wps:spPr bwMode="auto">
                          <a:xfrm>
                            <a:off x="1854" y="3542"/>
                            <a:ext cx="630" cy="6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DD6D2D" w14:textId="77777777" w:rsidR="0094445C" w:rsidRPr="00F96130" w:rsidRDefault="0094445C" w:rsidP="00A72119">
                              <w:pPr>
                                <w:rPr>
                                  <w:sz w:val="22"/>
                                  <w:szCs w:val="22"/>
                                  <w:vertAlign w:val="subscript"/>
                                </w:rPr>
                              </w:pPr>
                              <w:r w:rsidRPr="00F96130">
                                <w:rPr>
                                  <w:sz w:val="22"/>
                                  <w:szCs w:val="22"/>
                                </w:rPr>
                                <w:t>P</w:t>
                              </w:r>
                              <w:r w:rsidRPr="00F96130">
                                <w:rPr>
                                  <w:b/>
                                  <w:sz w:val="22"/>
                                  <w:szCs w:val="22"/>
                                  <w:vertAlign w:val="subscript"/>
                                </w:rPr>
                                <w:t>1</w:t>
                              </w:r>
                            </w:p>
                          </w:txbxContent>
                        </wps:txbx>
                        <wps:bodyPr rot="0" vert="horz" wrap="square" lIns="91440" tIns="45720" rIns="91440" bIns="45720" anchor="t" anchorCtr="0" upright="1">
                          <a:noAutofit/>
                        </wps:bodyPr>
                      </wps:wsp>
                      <wps:wsp>
                        <wps:cNvPr id="294" name="Rectangle 52"/>
                        <wps:cNvSpPr>
                          <a:spLocks noChangeArrowheads="1"/>
                        </wps:cNvSpPr>
                        <wps:spPr bwMode="auto">
                          <a:xfrm>
                            <a:off x="1854" y="4284"/>
                            <a:ext cx="630" cy="6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5DE54954" w14:textId="77777777" w:rsidR="0094445C" w:rsidRPr="00F96130" w:rsidRDefault="0094445C" w:rsidP="00A72119">
                              <w:pPr>
                                <w:rPr>
                                  <w:sz w:val="22"/>
                                  <w:szCs w:val="22"/>
                                  <w:vertAlign w:val="subscript"/>
                                </w:rPr>
                              </w:pPr>
                              <w:r w:rsidRPr="00F96130">
                                <w:rPr>
                                  <w:sz w:val="22"/>
                                  <w:szCs w:val="22"/>
                                </w:rPr>
                                <w:t>P</w:t>
                              </w:r>
                              <w:r w:rsidRPr="00F96130">
                                <w:rPr>
                                  <w:b/>
                                  <w:sz w:val="22"/>
                                  <w:szCs w:val="22"/>
                                  <w:vertAlign w:val="subscript"/>
                                </w:rPr>
                                <w:t>2</w:t>
                              </w:r>
                            </w:p>
                          </w:txbxContent>
                        </wps:txbx>
                        <wps:bodyPr rot="0" vert="horz" wrap="square" lIns="91440" tIns="45720" rIns="91440" bIns="45720" anchor="t" anchorCtr="0" upright="1">
                          <a:noAutofit/>
                        </wps:bodyPr>
                      </wps:wsp>
                      <wps:wsp>
                        <wps:cNvPr id="295" name="Rectangle 53"/>
                        <wps:cNvSpPr>
                          <a:spLocks noChangeArrowheads="1"/>
                        </wps:cNvSpPr>
                        <wps:spPr bwMode="auto">
                          <a:xfrm>
                            <a:off x="1629" y="3105"/>
                            <a:ext cx="936" cy="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849A00" w14:textId="77777777" w:rsidR="0094445C" w:rsidRPr="00F96130" w:rsidRDefault="0094445C" w:rsidP="00A72119">
                              <w:pPr>
                                <w:rPr>
                                  <w:sz w:val="22"/>
                                  <w:szCs w:val="22"/>
                                  <w:vertAlign w:val="subscript"/>
                                </w:rPr>
                              </w:pPr>
                              <w:r w:rsidRPr="00F96130">
                                <w:rPr>
                                  <w:sz w:val="22"/>
                                  <w:szCs w:val="22"/>
                                </w:rPr>
                                <w:t>Giá bán</w:t>
                              </w:r>
                            </w:p>
                          </w:txbxContent>
                        </wps:txbx>
                        <wps:bodyPr rot="0" vert="horz" wrap="square" lIns="91440" tIns="45720" rIns="91440" bIns="45720" anchor="t" anchorCtr="0" upright="1">
                          <a:noAutofit/>
                        </wps:bodyPr>
                      </wps:wsp>
                      <wps:wsp>
                        <wps:cNvPr id="296" name="Rectangle 54"/>
                        <wps:cNvSpPr>
                          <a:spLocks noChangeArrowheads="1"/>
                        </wps:cNvSpPr>
                        <wps:spPr bwMode="auto">
                          <a:xfrm>
                            <a:off x="4752" y="5382"/>
                            <a:ext cx="1242" cy="9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2DC7B0" w14:textId="77777777" w:rsidR="0094445C" w:rsidRPr="00F96130" w:rsidRDefault="0094445C" w:rsidP="000545F3">
                              <w:pPr>
                                <w:ind w:right="-48"/>
                                <w:rPr>
                                  <w:rFonts w:ascii="Times New Roman" w:hAnsi="Times New Roman"/>
                                  <w:sz w:val="22"/>
                                  <w:szCs w:val="22"/>
                                  <w:vertAlign w:val="subscript"/>
                                </w:rPr>
                              </w:pPr>
                              <w:r w:rsidRPr="00F96130">
                                <w:rPr>
                                  <w:rFonts w:ascii="Times New Roman" w:hAnsi="Times New Roman"/>
                                  <w:sz w:val="22"/>
                                  <w:szCs w:val="22"/>
                                </w:rPr>
                                <w:t>Khối lượng</w:t>
                              </w:r>
                            </w:p>
                          </w:txbxContent>
                        </wps:txbx>
                        <wps:bodyPr rot="0" vert="horz" wrap="square" lIns="91440" tIns="45720" rIns="91440" bIns="45720" anchor="t" anchorCtr="0" upright="1">
                          <a:noAutofit/>
                        </wps:bodyPr>
                      </wps:wsp>
                      <wps:wsp>
                        <wps:cNvPr id="297" name="Rectangle 55"/>
                        <wps:cNvSpPr>
                          <a:spLocks noChangeArrowheads="1"/>
                        </wps:cNvSpPr>
                        <wps:spPr bwMode="auto">
                          <a:xfrm>
                            <a:off x="4217" y="3350"/>
                            <a:ext cx="1671" cy="16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CB4E57" w14:textId="77777777" w:rsidR="0094445C" w:rsidRPr="00F96130" w:rsidRDefault="0094445C" w:rsidP="000545F3">
                              <w:pPr>
                                <w:ind w:right="9"/>
                                <w:rPr>
                                  <w:rFonts w:ascii="Times New Roman" w:hAnsi="Times New Roman"/>
                                  <w:i/>
                                  <w:sz w:val="22"/>
                                  <w:szCs w:val="22"/>
                                  <w:vertAlign w:val="subscript"/>
                                </w:rPr>
                              </w:pPr>
                              <w:r w:rsidRPr="00F96130">
                                <w:rPr>
                                  <w:rFonts w:ascii="Times New Roman" w:hAnsi="Times New Roman"/>
                                  <w:i/>
                                  <w:sz w:val="22"/>
                                  <w:szCs w:val="22"/>
                                </w:rPr>
                                <w:t>Đường cầu độ dốc âm</w:t>
                              </w:r>
                            </w:p>
                          </w:txbxContent>
                        </wps:txbx>
                        <wps:bodyPr rot="0" vert="horz" wrap="square" lIns="91440" tIns="45720" rIns="91440" bIns="45720" anchor="t" anchorCtr="0" upright="1">
                          <a:noAutofit/>
                        </wps:bodyPr>
                      </wps:wsp>
                      <wps:wsp>
                        <wps:cNvPr id="298" name="Rectangle 56"/>
                        <wps:cNvSpPr>
                          <a:spLocks noChangeArrowheads="1"/>
                        </wps:cNvSpPr>
                        <wps:spPr bwMode="auto">
                          <a:xfrm>
                            <a:off x="2979" y="5152"/>
                            <a:ext cx="983" cy="7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F81868" w14:textId="77777777" w:rsidR="0094445C" w:rsidRPr="00F96130" w:rsidRDefault="0094445C" w:rsidP="00A72119">
                              <w:pPr>
                                <w:rPr>
                                  <w:sz w:val="22"/>
                                  <w:szCs w:val="22"/>
                                  <w:vertAlign w:val="subscript"/>
                                </w:rPr>
                              </w:pPr>
                              <w:r w:rsidRPr="00F96130">
                                <w:rPr>
                                  <w:sz w:val="22"/>
                                  <w:szCs w:val="22"/>
                                </w:rPr>
                                <w:t>Q</w:t>
                              </w:r>
                              <w:r w:rsidRPr="00F96130">
                                <w:rPr>
                                  <w:b/>
                                  <w:sz w:val="22"/>
                                  <w:szCs w:val="22"/>
                                  <w:vertAlign w:val="subscript"/>
                                </w:rPr>
                                <w:t>1</w:t>
                              </w:r>
                            </w:p>
                          </w:txbxContent>
                        </wps:txbx>
                        <wps:bodyPr rot="0" vert="horz" wrap="square" lIns="91440" tIns="45720" rIns="91440" bIns="45720" anchor="t" anchorCtr="0" upright="1">
                          <a:noAutofit/>
                        </wps:bodyPr>
                      </wps:wsp>
                      <wps:wsp>
                        <wps:cNvPr id="299" name="Rectangle 57"/>
                        <wps:cNvSpPr>
                          <a:spLocks noChangeArrowheads="1"/>
                        </wps:cNvSpPr>
                        <wps:spPr bwMode="auto">
                          <a:xfrm>
                            <a:off x="3920" y="5183"/>
                            <a:ext cx="859" cy="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6CAE4B" w14:textId="77777777" w:rsidR="0094445C" w:rsidRPr="00F96130" w:rsidRDefault="0094445C" w:rsidP="00A72119">
                              <w:pPr>
                                <w:rPr>
                                  <w:sz w:val="22"/>
                                  <w:szCs w:val="22"/>
                                  <w:vertAlign w:val="subscript"/>
                                </w:rPr>
                              </w:pPr>
                              <w:r w:rsidRPr="00F96130">
                                <w:rPr>
                                  <w:sz w:val="22"/>
                                  <w:szCs w:val="22"/>
                                </w:rPr>
                                <w:t>Q</w:t>
                              </w:r>
                            </w:p>
                          </w:txbxContent>
                        </wps:txbx>
                        <wps:bodyPr rot="0" vert="horz" wrap="square" lIns="91440" tIns="45720" rIns="91440" bIns="45720" anchor="t" anchorCtr="0" upright="1">
                          <a:noAutofit/>
                        </wps:bodyPr>
                      </wps:wsp>
                      <wps:wsp>
                        <wps:cNvPr id="300" name="Rectangle 58"/>
                        <wps:cNvSpPr>
                          <a:spLocks noChangeArrowheads="1"/>
                        </wps:cNvSpPr>
                        <wps:spPr bwMode="auto">
                          <a:xfrm>
                            <a:off x="2367" y="5787"/>
                            <a:ext cx="2772" cy="67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2EF3C" w14:textId="77777777" w:rsidR="0094445C" w:rsidRPr="00F96130" w:rsidRDefault="0094445C" w:rsidP="00A72119">
                              <w:pPr>
                                <w:rPr>
                                  <w:sz w:val="22"/>
                                  <w:szCs w:val="22"/>
                                  <w:vertAlign w:val="subscript"/>
                                </w:rPr>
                              </w:pPr>
                              <w:r w:rsidRPr="00F96130">
                                <w:rPr>
                                  <w:sz w:val="22"/>
                                  <w:szCs w:val="22"/>
                                </w:rPr>
                                <w:t>a) P</w:t>
                              </w:r>
                              <w:r w:rsidRPr="00F96130">
                                <w:rPr>
                                  <w:sz w:val="22"/>
                                  <w:szCs w:val="22"/>
                                  <w:vertAlign w:val="subscript"/>
                                </w:rPr>
                                <w:t>1</w:t>
                              </w:r>
                              <w:r w:rsidRPr="00F96130">
                                <w:rPr>
                                  <w:rFonts w:ascii="Times New Roman" w:hAnsi="Times New Roman"/>
                                  <w:sz w:val="22"/>
                                  <w:szCs w:val="22"/>
                                </w:rPr>
                                <w:t>&gt; P2  nên</w:t>
                              </w:r>
                              <w:r w:rsidRPr="00F96130">
                                <w:rPr>
                                  <w:sz w:val="22"/>
                                  <w:szCs w:val="22"/>
                                </w:rPr>
                                <w:t xml:space="preserve"> Q</w:t>
                              </w:r>
                              <w:r w:rsidRPr="00F96130">
                                <w:rPr>
                                  <w:sz w:val="22"/>
                                  <w:szCs w:val="22"/>
                                  <w:vertAlign w:val="subscript"/>
                                </w:rPr>
                                <w:t xml:space="preserve">1 </w:t>
                              </w:r>
                              <w:r w:rsidRPr="00F96130">
                                <w:rPr>
                                  <w:sz w:val="22"/>
                                  <w:szCs w:val="22"/>
                                </w:rPr>
                                <w:t>&lt; Q</w:t>
                              </w:r>
                              <w:r w:rsidRPr="00F96130">
                                <w:rPr>
                                  <w:sz w:val="22"/>
                                  <w:szCs w:val="22"/>
                                  <w:vertAlign w:val="subscript"/>
                                </w:rPr>
                                <w:t>2</w:t>
                              </w:r>
                            </w:p>
                          </w:txbxContent>
                        </wps:txbx>
                        <wps:bodyPr rot="0" vert="horz" wrap="square" lIns="91440" tIns="45720" rIns="91440" bIns="45720" anchor="t" anchorCtr="0" upright="1">
                          <a:noAutofit/>
                        </wps:bodyPr>
                      </wps:wsp>
                      <wps:wsp>
                        <wps:cNvPr id="301" name="Rectangle 59"/>
                        <wps:cNvSpPr>
                          <a:spLocks noChangeArrowheads="1"/>
                        </wps:cNvSpPr>
                        <wps:spPr bwMode="auto">
                          <a:xfrm>
                            <a:off x="2979" y="3129"/>
                            <a:ext cx="630" cy="6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E96682" w14:textId="77777777" w:rsidR="0094445C" w:rsidRPr="00F96130" w:rsidRDefault="0094445C" w:rsidP="00A72119">
                              <w:pPr>
                                <w:rPr>
                                  <w:sz w:val="22"/>
                                  <w:szCs w:val="22"/>
                                </w:rPr>
                              </w:pPr>
                              <w:r w:rsidRPr="00F96130">
                                <w:rPr>
                                  <w:sz w:val="22"/>
                                  <w:szCs w:val="22"/>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D22F52" id="Group 264" o:spid="_x0000_s1073" style="position:absolute;left:0;text-align:left;margin-left:94.4pt;margin-top:4.55pt;width:133.7pt;height:150.75pt;z-index:251658752" coordorigin="1629,3105" coordsize="4365,33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">
                <v:shape id="AutoShape 44" o:spid="_x0000_s1074" type="#_x0000_t32" style="position:absolute;left:2394;top:3420;width:18;height:19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dGUMUAAADbAAAADwAAAGRycy9kb3ducmV2LnhtbESPQWvCQBSE7wX/w/KE3urGEqymrhKk&#10;paHgQVuF3h7Z5yaafRuyW43/visUPA4z8w0zX/a2EWfqfO1YwXiUgCAuna7ZKPj+en+agvABWWPj&#10;mBRcycNyMXiYY6bdhTd03gYjIoR9hgqqENpMSl9WZNGPXEscvYPrLIYoOyN1h5cIt418TpKJtFhz&#10;XKiwpVVF5Wn7axXgnvP9p/742RWHF/9mTLqWx0Kpx2Gfv4II1Id7+L9daAWzFG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adGUMUAAADbAAAADwAAAAAAAAAA&#10;AAAAAAChAgAAZHJzL2Rvd25yZXYueG1sUEsFBgAAAAAEAAQA+QAAAJMDAAAAAA==&#10;">
                  <v:stroke startarrow="block"/>
                </v:shape>
                <v:shape id="AutoShape 45" o:spid="_x0000_s1075" type="#_x0000_t32" style="position:absolute;left:2394;top:5418;width:27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VIu8QAAADbAAAADwAAAGRycy9kb3ducmV2LnhtbESPQWvCQBSE74L/YXmF3nSjUGmiqxTB&#10;UhQP1RLq7ZF9JsHs27C7auyv7wqCx2FmvmFmi8404kLO15YVjIYJCOLC6ppLBT/71eAdhA/IGhvL&#10;pOBGHhbzfm+GmbZX/qbLLpQiQthnqKAKoc2k9EVFBv3QtsTRO1pnMETpSqkdXiPcNHKcJBNpsOa4&#10;UGFLy4qK0+5sFPxu0nN+y7e0zkfp+oDO+L/9p1KvL93HFESgLjzDj/aXVpC+wf1L/AF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pUi7xAAAANsAAAAPAAAAAAAAAAAA&#10;AAAAAKECAABkcnMvZG93bnJldi54bWxQSwUGAAAAAAQABAD5AAAAkgMAAAAA&#10;">
                  <v:stroke endarrow="block"/>
                </v:shape>
                <v:shape id="AutoShape 46" o:spid="_x0000_s1076" type="#_x0000_t32" style="position:absolute;left:2799;top:3699;width:1980;height:1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ujs48IAAADcAAAADwAAAGRycy9kb3ducmV2LnhtbERPy2oCMRTdC/2HcAvdSM0oKDIaZRQE&#10;FVz46P46uZ2ETm7GSdTp3zeLgsvDec+XnavFg9pgPSsYDjIQxKXXlisFl/PmcwoiRGSNtWdS8EsB&#10;lou33hxz7Z98pMcpViKFcMhRgYmxyaUMpSGHYeAb4sR9+9ZhTLCtpG7xmcJdLUdZNpEOLacGgw2t&#10;DZU/p7tTcNgNV8XV2N3+eLOH8aao71X/S6mP966YgYjUxZf4373VCkbTtDadSUdAL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ujs48IAAADcAAAADwAAAAAAAAAAAAAA&#10;AAChAgAAZHJzL2Rvd25yZXYueG1sUEsFBgAAAAAEAAQA+QAAAJADAAAAAA==&#10;"/>
                <v:shape id="AutoShape 47" o:spid="_x0000_s1077" type="#_x0000_t32" style="position:absolute;left:3330;top:4005;width:0;height:14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AyxsQAAADcAAAADwAAAGRycy9kb3ducmV2LnhtbESPQWvCQBSE7wX/w/IEb83GgBJTVxGl&#10;GOilNR48PrKvSdrs25DdmuTfu4VCj8PMfMNs96NpxZ1611hWsIxiEMSl1Q1XCq7F63MKwnlkja1l&#10;UjCRg/1u9rTFTNuBP+h+8ZUIEHYZKqi97zIpXVmTQRfZjjh4n7Y36IPsK6l7HALctDKJ47U02HBY&#10;qLGjY03l9+XHKFi38ZQXb+eBk/Rm379OfmWMVmoxHw8vIDyN/j/81861giTdwO+ZcATk7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wDLGxAAAANwAAAAPAAAAAAAAAAAA&#10;AAAAAKECAABkcnMvZG93bnJldi54bWxQSwUGAAAAAAQABAD5AAAAkgMAAAAA&#10;">
                  <v:stroke dashstyle="1 1"/>
                </v:shape>
                <v:shape id="AutoShape 48" o:spid="_x0000_s1078" type="#_x0000_t32" style="position:absolute;left:4266;top:4563;width:1;height: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MNhsEAAADcAAAADwAAAGRycy9kb3ducmV2LnhtbERPTYvCMBC9L/gfwgje1tSCol1jEZdF&#10;wYtWD3scmtm2azMpTWzrvzcHwePjfa/TwdSio9ZVlhXMphEI4tzqigsF18vP5xKE88gaa8uk4EEO&#10;0s3oY42Jtj2fqct8IUIIuwQVlN43iZQuL8mgm9qGOHB/tjXoA2wLqVvsQ7ipZRxFC2mw4tBQYkO7&#10;kvJbdjcKFnX0OFyO+57j5a89/X/7uTFaqcl42H6B8DT4t/jlPmgF8SrMD2fCEZCbJ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Iw2GwQAAANwAAAAPAAAAAAAAAAAAAAAA&#10;AKECAABkcnMvZG93bnJldi54bWxQSwUGAAAAAAQABAD5AAAAjwMAAAAA&#10;">
                  <v:stroke dashstyle="1 1"/>
                </v:shape>
                <v:shape id="AutoShape 49" o:spid="_x0000_s1079" type="#_x0000_t32" style="position:absolute;left:2412;top:3996;width: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oHcUAAADcAAAADwAAAGRycy9kb3ducmV2LnhtbESPQWuDQBSE74X+h+UVcmvWCBVrs0pI&#10;KA30kmoPPT7cFzVx34q7jebfZwuBHoeZ+YZZF7PpxYVG11lWsFpGIIhrqztuFHxX788pCOeRNfaW&#10;ScGVHBT548MaM20n/qJL6RsRIOwyVNB6P2RSurolg25pB+LgHe1o0Ac5NlKPOAW46WUcRYk02HFY&#10;aHGgbUv1ufw1CpI+uu6rz4+J4/THHk47/2KMVmrxNG/eQHia/X/43t5rBfHrCv7OhCMg8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m+oHcUAAADcAAAADwAAAAAAAAAA&#10;AAAAAAChAgAAZHJzL2Rvd25yZXYueG1sUEsFBgAAAAAEAAQA+QAAAJMDAAAAAA==&#10;">
                  <v:stroke dashstyle="1 1"/>
                </v:shape>
                <v:shape id="AutoShape 50" o:spid="_x0000_s1080" type="#_x0000_t32" style="position:absolute;left:2412;top:4563;width:18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02asIAAADcAAAADwAAAGRycy9kb3ducmV2LnhtbESPQYvCMBSE7wv+h/AEb2tqQdFqFFFE&#10;wYurHjw+mmdbbV5KE23990YQ9jjMzDfMbNGaUjypdoVlBYN+BII4tbrgTMH5tPkdg3AeWWNpmRS8&#10;yMFi3vmZYaJtw3/0PPpMBAi7BBXk3leJlC7NyaDr24o4eFdbG/RB1pnUNTYBbkoZR9FIGiw4LORY&#10;0Sqn9H58GAWjMnrtTvttw/H4Yg+3tR8ao5XqddvlFISn1v+Hv+2dVhBPYvicCUdAz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r02asIAAADcAAAADwAAAAAAAAAAAAAA&#10;AAChAgAAZHJzL2Rvd25yZXYueG1sUEsFBgAAAAAEAAQA+QAAAJADAAAAAA==&#10;">
                  <v:stroke dashstyle="1 1"/>
                </v:shape>
                <v:rect id="Rectangle 51" o:spid="_x0000_s1081" style="position:absolute;left:1854;top:3542;width:630;height:6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Y/xnsUA&#10;AADcAAAADwAAAGRycy9kb3ducmV2LnhtbESPQWvCQBSE7wX/w/IKXopuVCg2uooIYiiCGKvnR/aZ&#10;hGbfxuw2if/eLRR6HGbmG2a57k0lWmpcaVnBZByBIM6sLjlX8HXejeYgnEfWWFkmBQ9ysF4NXpYY&#10;a9vxidrU5yJA2MWooPC+jqV0WUEG3djWxMG72cagD7LJpW6wC3BTyWkUvUuDJYeFAmvaFpR9pz9G&#10;QZcd2+v5sJfHt2ti+Z7ct+nlU6nha79ZgPDU+//wXzvRCqYf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GexQAAANwAAAAPAAAAAAAAAAAAAAAAAJgCAABkcnMv&#10;ZG93bnJldi54bWxQSwUGAAAAAAQABAD1AAAAigMAAAAA&#10;" filled="f" stroked="f">
                  <v:textbox>
                    <w:txbxContent>
                      <w:p w14:paraId="2CDD6D2D" w14:textId="77777777" w:rsidR="0094445C" w:rsidRPr="00F96130" w:rsidRDefault="0094445C" w:rsidP="00A72119">
                        <w:pPr>
                          <w:rPr>
                            <w:sz w:val="22"/>
                            <w:szCs w:val="22"/>
                            <w:vertAlign w:val="subscript"/>
                          </w:rPr>
                        </w:pPr>
                        <w:r w:rsidRPr="00F96130">
                          <w:rPr>
                            <w:sz w:val="22"/>
                            <w:szCs w:val="22"/>
                          </w:rPr>
                          <w:t>P</w:t>
                        </w:r>
                        <w:r w:rsidRPr="00F96130">
                          <w:rPr>
                            <w:b/>
                            <w:sz w:val="22"/>
                            <w:szCs w:val="22"/>
                            <w:vertAlign w:val="subscript"/>
                          </w:rPr>
                          <w:t>1</w:t>
                        </w:r>
                      </w:p>
                    </w:txbxContent>
                  </v:textbox>
                </v:rect>
                <v:rect id="Rectangle 52" o:spid="_x0000_s1082" style="position:absolute;left:1854;top:4284;width:63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WJZ8UA&#10;AADcAAAADwAAAGRycy9kb3ducmV2LnhtbESPQWvCQBSE70L/w/IEb3VjsK1N3QSxtKa3qKXnR/aZ&#10;BLNvQ3aryb93CwWPw8x8w6yzwbTiQr1rLCtYzCMQxKXVDVcKvo8fjysQziNrbC2TgpEcZOnDZI2J&#10;tlfe0+XgKxEg7BJUUHvfJVK6siaDbm474uCdbG/QB9lXUvd4DXDTyjiKnqXBhsNCjR1tayrPh1+j&#10;4OuY66d8LHB8+Yw3u/a92P40hVKz6bB5A+Fp8PfwfzvXCuLXJfydCUdAp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FYlnxQAAANwAAAAPAAAAAAAAAAAAAAAAAJgCAABkcnMv&#10;ZG93bnJldi54bWxQSwUGAAAAAAQABAD1AAAAigMAAAAA&#10;" filled="f" stroked="f" strokecolor="blue">
                  <v:textbox>
                    <w:txbxContent>
                      <w:p w14:paraId="5DE54954" w14:textId="77777777" w:rsidR="0094445C" w:rsidRPr="00F96130" w:rsidRDefault="0094445C" w:rsidP="00A72119">
                        <w:pPr>
                          <w:rPr>
                            <w:sz w:val="22"/>
                            <w:szCs w:val="22"/>
                            <w:vertAlign w:val="subscript"/>
                          </w:rPr>
                        </w:pPr>
                        <w:r w:rsidRPr="00F96130">
                          <w:rPr>
                            <w:sz w:val="22"/>
                            <w:szCs w:val="22"/>
                          </w:rPr>
                          <w:t>P</w:t>
                        </w:r>
                        <w:r w:rsidRPr="00F96130">
                          <w:rPr>
                            <w:b/>
                            <w:sz w:val="22"/>
                            <w:szCs w:val="22"/>
                            <w:vertAlign w:val="subscript"/>
                          </w:rPr>
                          <w:t>2</w:t>
                        </w:r>
                      </w:p>
                    </w:txbxContent>
                  </v:textbox>
                </v:rect>
                <v:rect id="Rectangle 53" o:spid="_x0000_s1083" style="position:absolute;left:1629;top:3105;width:936;height:6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rMccUA&#10;AADcAAAADwAAAGRycy9kb3ducmV2LnhtbESPQWvCQBSE7wX/w/IKXopuFCw2uooIYiiCGKvnR/aZ&#10;hGbfxuw2if/eLRR6HGbmG2a57k0lWmpcaVnBZByBIM6sLjlX8HXejeYgnEfWWFkmBQ9ysF4NXpYY&#10;a9vxidrU5yJA2MWooPC+jqV0WUEG3djWxMG72cagD7LJpW6wC3BTyWkUvUuDJYeFAmvaFpR9pz9G&#10;QZcd2+v5sJfHt2ti+Z7ct+nlU6nha79ZgPDU+//wXzvRCqYfM/g9E46AX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KsxxxQAAANwAAAAPAAAAAAAAAAAAAAAAAJgCAABkcnMv&#10;ZG93bnJldi54bWxQSwUGAAAAAAQABAD1AAAAigMAAAAA&#10;" filled="f" stroked="f">
                  <v:textbox>
                    <w:txbxContent>
                      <w:p w14:paraId="30849A00" w14:textId="77777777" w:rsidR="0094445C" w:rsidRPr="00F96130" w:rsidRDefault="0094445C" w:rsidP="00A72119">
                        <w:pPr>
                          <w:rPr>
                            <w:sz w:val="22"/>
                            <w:szCs w:val="22"/>
                            <w:vertAlign w:val="subscript"/>
                          </w:rPr>
                        </w:pPr>
                        <w:r w:rsidRPr="00F96130">
                          <w:rPr>
                            <w:sz w:val="22"/>
                            <w:szCs w:val="22"/>
                          </w:rPr>
                          <w:t>Giá bán</w:t>
                        </w:r>
                      </w:p>
                    </w:txbxContent>
                  </v:textbox>
                </v:rect>
                <v:rect id="Rectangle 54" o:spid="_x0000_s1084" style="position:absolute;left:4752;top:5382;width:1242;height:9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SBsYA&#10;AADcAAAADwAAAGRycy9kb3ducmV2LnhtbESPQWvCQBSE74X+h+UVeim6qQepMRspQmmQgjRpPT+y&#10;zySYfRuz2yT++64geBxm5hsm2UymFQP1rrGs4HUegSAurW64UvBTfMzeQDiPrLG1TAou5GCTPj4k&#10;GGs78jcNua9EgLCLUUHtfRdL6cqaDLq57YiDd7S9QR9kX0nd4xjgppWLKFpKgw2HhRo72tZUnvI/&#10;o2As98Oh+PqU+5dDZvmcnbf5706p56fpfQ3C0+Tv4Vs70woWqyVcz4QjINN/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hSBsYAAADcAAAADwAAAAAAAAAAAAAAAACYAgAAZHJz&#10;L2Rvd25yZXYueG1sUEsFBgAAAAAEAAQA9QAAAIsDAAAAAA==&#10;" filled="f" stroked="f">
                  <v:textbox>
                    <w:txbxContent>
                      <w:p w14:paraId="382DC7B0" w14:textId="77777777" w:rsidR="0094445C" w:rsidRPr="00F96130" w:rsidRDefault="0094445C" w:rsidP="000545F3">
                        <w:pPr>
                          <w:ind w:right="-48"/>
                          <w:rPr>
                            <w:rFonts w:ascii="Times New Roman" w:hAnsi="Times New Roman"/>
                            <w:sz w:val="22"/>
                            <w:szCs w:val="22"/>
                            <w:vertAlign w:val="subscript"/>
                          </w:rPr>
                        </w:pPr>
                        <w:r w:rsidRPr="00F96130">
                          <w:rPr>
                            <w:rFonts w:ascii="Times New Roman" w:hAnsi="Times New Roman"/>
                            <w:sz w:val="22"/>
                            <w:szCs w:val="22"/>
                          </w:rPr>
                          <w:t>Khối lượng</w:t>
                        </w:r>
                      </w:p>
                    </w:txbxContent>
                  </v:textbox>
                </v:rect>
                <v:rect id="Rectangle 55" o:spid="_x0000_s1085" style="position:absolute;left:4217;top:3350;width:1671;height:1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rT3ncUA&#10;AADcAAAADwAAAGRycy9kb3ducmV2LnhtbESPQWvCQBSE7wX/w/IKXopu9GBtdBURxFAEMVbPj+wz&#10;Cc2+jdltEv+9Wyj0OMzMN8xy3ZtKtNS40rKCyTgCQZxZXXKu4Ou8G81BOI+ssbJMCh7kYL0avCwx&#10;1rbjE7Wpz0WAsItRQeF9HUvpsoIMurGtiYN3s41BH2STS91gF+CmktMomkmDJYeFAmvaFpR9pz9G&#10;QZcd2+v5sJfHt2ti+Z7ct+nlU6nha79ZgPDU+//wXzvRCqYf7/B7JhwBuX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tPedxQAAANwAAAAPAAAAAAAAAAAAAAAAAJgCAABkcnMv&#10;ZG93bnJldi54bWxQSwUGAAAAAAQABAD1AAAAigMAAAAA&#10;" filled="f" stroked="f">
                  <v:textbox>
                    <w:txbxContent>
                      <w:p w14:paraId="29CB4E57" w14:textId="77777777" w:rsidR="0094445C" w:rsidRPr="00F96130" w:rsidRDefault="0094445C" w:rsidP="000545F3">
                        <w:pPr>
                          <w:ind w:right="9"/>
                          <w:rPr>
                            <w:rFonts w:ascii="Times New Roman" w:hAnsi="Times New Roman"/>
                            <w:i/>
                            <w:sz w:val="22"/>
                            <w:szCs w:val="22"/>
                            <w:vertAlign w:val="subscript"/>
                          </w:rPr>
                        </w:pPr>
                        <w:r w:rsidRPr="00F96130">
                          <w:rPr>
                            <w:rFonts w:ascii="Times New Roman" w:hAnsi="Times New Roman"/>
                            <w:i/>
                            <w:sz w:val="22"/>
                            <w:szCs w:val="22"/>
                          </w:rPr>
                          <w:t>Đường cầu độ dốc âm</w:t>
                        </w:r>
                      </w:p>
                    </w:txbxContent>
                  </v:textbox>
                </v:rect>
                <v:rect id="Rectangle 56" o:spid="_x0000_s1086" style="position:absolute;left:2979;top:5152;width:983;height:7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tj78MA&#10;AADcAAAADwAAAGRycy9kb3ducmV2LnhtbERPTWuDQBC9F/Iflgn0UpI1HkprsglBCJVSkJom58Gd&#10;qMSdVXer9t93D4UeH+97d5hNK0YaXGNZwWYdgSAurW64UvB1Pq1eQDiPrLG1TAp+yMFhv3jYYaLt&#10;xJ80Fr4SIYRdggpq77tESlfWZNCtbUccuJsdDPoAh0rqAacQbloZR9GzNNhwaKixo7Sm8l58GwVT&#10;mY/X88ebzJ+umeU+69Pi8q7U43I+bkF4mv2/+M+daQXxa1gbzoQj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ytj78MAAADcAAAADwAAAAAAAAAAAAAAAACYAgAAZHJzL2Rv&#10;d25yZXYueG1sUEsFBgAAAAAEAAQA9QAAAIgDAAAAAA==&#10;" filled="f" stroked="f">
                  <v:textbox>
                    <w:txbxContent>
                      <w:p w14:paraId="63F81868" w14:textId="77777777" w:rsidR="0094445C" w:rsidRPr="00F96130" w:rsidRDefault="0094445C" w:rsidP="00A72119">
                        <w:pPr>
                          <w:rPr>
                            <w:sz w:val="22"/>
                            <w:szCs w:val="22"/>
                            <w:vertAlign w:val="subscript"/>
                          </w:rPr>
                        </w:pPr>
                        <w:r w:rsidRPr="00F96130">
                          <w:rPr>
                            <w:sz w:val="22"/>
                            <w:szCs w:val="22"/>
                          </w:rPr>
                          <w:t>Q</w:t>
                        </w:r>
                        <w:r w:rsidRPr="00F96130">
                          <w:rPr>
                            <w:b/>
                            <w:sz w:val="22"/>
                            <w:szCs w:val="22"/>
                            <w:vertAlign w:val="subscript"/>
                          </w:rPr>
                          <w:t>1</w:t>
                        </w:r>
                      </w:p>
                    </w:txbxContent>
                  </v:textbox>
                </v:rect>
                <v:rect id="Rectangle 57" o:spid="_x0000_s1087" style="position:absolute;left:3920;top:5183;width:859;height:7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fGdMYA&#10;AADcAAAADwAAAGRycy9kb3ducmV2LnhtbESPT2vCQBTE7wW/w/IEL8Vs9FBqmlWKIA0iSOOf8yP7&#10;moRm38bsNonfvlsoeBxm5jdMuhlNI3rqXG1ZwSKKQRAXVtdcKjifdvNXEM4ja2wsk4I7OdisJ08p&#10;JtoO/El97ksRIOwSVFB53yZSuqIigy6yLXHwvmxn0AfZlVJ3OAS4aeQyjl+kwZrDQoUtbSsqvvMf&#10;o2Aojv31dPiQx+drZvmW3bb5Za/UbDq+v4HwNPpH+L+daQXL1Qr+zo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fGdMYAAADcAAAADwAAAAAAAAAAAAAAAACYAgAAZHJz&#10;L2Rvd25yZXYueG1sUEsFBgAAAAAEAAQA9QAAAIsDAAAAAA==&#10;" filled="f" stroked="f">
                  <v:textbox>
                    <w:txbxContent>
                      <w:p w14:paraId="3F6CAE4B" w14:textId="77777777" w:rsidR="0094445C" w:rsidRPr="00F96130" w:rsidRDefault="0094445C" w:rsidP="00A72119">
                        <w:pPr>
                          <w:rPr>
                            <w:sz w:val="22"/>
                            <w:szCs w:val="22"/>
                            <w:vertAlign w:val="subscript"/>
                          </w:rPr>
                        </w:pPr>
                        <w:r w:rsidRPr="00F96130">
                          <w:rPr>
                            <w:sz w:val="22"/>
                            <w:szCs w:val="22"/>
                          </w:rPr>
                          <w:t>Q</w:t>
                        </w:r>
                      </w:p>
                    </w:txbxContent>
                  </v:textbox>
                </v:rect>
                <v:rect id="Rectangle 58" o:spid="_x0000_s1088" style="position:absolute;left:2367;top:5787;width:2772;height:6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7b188MA&#10;AADcAAAADwAAAGRycy9kb3ducmV2LnhtbERPTWuDQBC9B/oflinkEpI1LZRgsglFKJFQCNXW8+BO&#10;VerOqrtV+++7h0COj/d9OM2mFSMNrrGsYLuJQBCXVjdcKfjM39Y7EM4ja2wtk4I/cnA6PiwOGGs7&#10;8QeNma9ECGEXo4La+y6W0pU1GXQb2xEH7tsOBn2AQyX1gFMIN618iqIXabDh0FBjR0lN5U/2axRM&#10;5XUs8vezvK6K1HKf9kn2dVFq+Ti/7kF4mv1dfHOnWsFzFOaHM+EIyO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7b188MAAADcAAAADwAAAAAAAAAAAAAAAACYAgAAZHJzL2Rv&#10;d25yZXYueG1sUEsFBgAAAAAEAAQA9QAAAIgDAAAAAA==&#10;" filled="f" stroked="f">
                  <v:textbox>
                    <w:txbxContent>
                      <w:p w14:paraId="5EE2EF3C" w14:textId="77777777" w:rsidR="0094445C" w:rsidRPr="00F96130" w:rsidRDefault="0094445C" w:rsidP="00A72119">
                        <w:pPr>
                          <w:rPr>
                            <w:sz w:val="22"/>
                            <w:szCs w:val="22"/>
                            <w:vertAlign w:val="subscript"/>
                          </w:rPr>
                        </w:pPr>
                        <w:r w:rsidRPr="00F96130">
                          <w:rPr>
                            <w:sz w:val="22"/>
                            <w:szCs w:val="22"/>
                          </w:rPr>
                          <w:t>a) P</w:t>
                        </w:r>
                        <w:r w:rsidRPr="00F96130">
                          <w:rPr>
                            <w:sz w:val="22"/>
                            <w:szCs w:val="22"/>
                            <w:vertAlign w:val="subscript"/>
                          </w:rPr>
                          <w:t>1</w:t>
                        </w:r>
                        <w:r w:rsidRPr="00F96130">
                          <w:rPr>
                            <w:rFonts w:ascii="Times New Roman" w:hAnsi="Times New Roman"/>
                            <w:sz w:val="22"/>
                            <w:szCs w:val="22"/>
                          </w:rPr>
                          <w:t>&gt; P2  nên</w:t>
                        </w:r>
                        <w:r w:rsidRPr="00F96130">
                          <w:rPr>
                            <w:sz w:val="22"/>
                            <w:szCs w:val="22"/>
                          </w:rPr>
                          <w:t xml:space="preserve"> Q</w:t>
                        </w:r>
                        <w:r w:rsidRPr="00F96130">
                          <w:rPr>
                            <w:sz w:val="22"/>
                            <w:szCs w:val="22"/>
                            <w:vertAlign w:val="subscript"/>
                          </w:rPr>
                          <w:t xml:space="preserve">1 </w:t>
                        </w:r>
                        <w:r w:rsidRPr="00F96130">
                          <w:rPr>
                            <w:sz w:val="22"/>
                            <w:szCs w:val="22"/>
                          </w:rPr>
                          <w:t>&lt; Q</w:t>
                        </w:r>
                        <w:r w:rsidRPr="00F96130">
                          <w:rPr>
                            <w:sz w:val="22"/>
                            <w:szCs w:val="22"/>
                            <w:vertAlign w:val="subscript"/>
                          </w:rPr>
                          <w:t>2</w:t>
                        </w:r>
                      </w:p>
                    </w:txbxContent>
                  </v:textbox>
                </v:rect>
                <v:rect id="Rectangle 59" o:spid="_x0000_s1089" style="position:absolute;left:2979;top:3129;width:630;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pQaMUA&#10;AADcAAAADwAAAGRycy9kb3ducmV2LnhtbESPQWvCQBSE74X+h+UVeim6UUFKzEaKUBqKIMbq+ZF9&#10;JqHZtzG7JvHfu4WCx2FmvmGS9Wga0VPnassKZtMIBHFhdc2lgp/D5+QdhPPIGhvLpOBGDtbp81OC&#10;sbYD76nPfSkChF2MCirv21hKV1Rk0E1tSxy8s+0M+iC7UuoOhwA3jZxH0VIarDksVNjSpqLiN78a&#10;BUOx60+H7ZfcvZ0yy5fsssmP30q9vowfKxCeRv8I/7czrWARzeDvTDgCMr0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lBoxQAAANwAAAAPAAAAAAAAAAAAAAAAAJgCAABkcnMv&#10;ZG93bnJldi54bWxQSwUGAAAAAAQABAD1AAAAigMAAAAA&#10;" filled="f" stroked="f">
                  <v:textbox>
                    <w:txbxContent>
                      <w:p w14:paraId="0DE96682" w14:textId="77777777" w:rsidR="0094445C" w:rsidRPr="00F96130" w:rsidRDefault="0094445C" w:rsidP="00A72119">
                        <w:pPr>
                          <w:rPr>
                            <w:sz w:val="22"/>
                            <w:szCs w:val="22"/>
                          </w:rPr>
                        </w:pPr>
                        <w:r w:rsidRPr="00F96130">
                          <w:rPr>
                            <w:sz w:val="22"/>
                            <w:szCs w:val="22"/>
                          </w:rPr>
                          <w:t>D</w:t>
                        </w:r>
                      </w:p>
                    </w:txbxContent>
                  </v:textbox>
                </v:rect>
              </v:group>
            </w:pict>
          </mc:Fallback>
        </mc:AlternateContent>
      </w:r>
    </w:p>
    <w:p w14:paraId="54511A4C" w14:textId="77777777" w:rsidR="002912A1" w:rsidRPr="00A72119" w:rsidRDefault="002912A1" w:rsidP="002912A1">
      <w:pPr>
        <w:spacing w:before="60" w:after="60" w:line="240" w:lineRule="auto"/>
        <w:ind w:right="0"/>
        <w:rPr>
          <w:rFonts w:ascii="Times New Roman" w:hAnsi="Times New Roman"/>
          <w:color w:val="000000" w:themeColor="text1"/>
          <w:sz w:val="26"/>
          <w:szCs w:val="26"/>
        </w:rPr>
      </w:pPr>
    </w:p>
    <w:p w14:paraId="466AAB1A" w14:textId="77777777" w:rsidR="00A72119" w:rsidRPr="00A72119" w:rsidRDefault="00A72119" w:rsidP="002912A1">
      <w:pPr>
        <w:spacing w:before="60" w:after="60" w:line="240" w:lineRule="auto"/>
        <w:ind w:right="0" w:firstLine="567"/>
        <w:jc w:val="center"/>
        <w:rPr>
          <w:rFonts w:ascii="Times New Roman" w:hAnsi="Times New Roman"/>
          <w:color w:val="000000" w:themeColor="text1"/>
          <w:sz w:val="26"/>
          <w:szCs w:val="26"/>
        </w:rPr>
      </w:pPr>
    </w:p>
    <w:p w14:paraId="0532E7F4"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p>
    <w:p w14:paraId="0CF93783"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p>
    <w:p w14:paraId="4FD35516" w14:textId="77777777" w:rsidR="00A72119" w:rsidRDefault="00A72119" w:rsidP="00A74553">
      <w:pPr>
        <w:spacing w:before="60" w:after="60" w:line="240" w:lineRule="auto"/>
        <w:ind w:right="0" w:firstLine="567"/>
        <w:rPr>
          <w:rFonts w:ascii="Times New Roman" w:hAnsi="Times New Roman"/>
          <w:color w:val="000000" w:themeColor="text1"/>
          <w:sz w:val="26"/>
          <w:szCs w:val="26"/>
        </w:rPr>
      </w:pPr>
    </w:p>
    <w:p w14:paraId="5FFC8DB3" w14:textId="77777777" w:rsidR="005D3227" w:rsidRDefault="005D3227" w:rsidP="005D3227">
      <w:pPr>
        <w:rPr>
          <w:rFonts w:ascii="Times New Roman" w:hAnsi="Times New Roman"/>
          <w:color w:val="000000" w:themeColor="text1"/>
          <w:sz w:val="26"/>
          <w:szCs w:val="26"/>
        </w:rPr>
      </w:pPr>
    </w:p>
    <w:p w14:paraId="72F7ADE5" w14:textId="01060BBA" w:rsidR="002912A1" w:rsidRPr="000545F3" w:rsidRDefault="002912A1" w:rsidP="005D3227">
      <w:pPr>
        <w:jc w:val="center"/>
        <w:rPr>
          <w:rFonts w:ascii="Times New Roman" w:hAnsi="Times New Roman"/>
          <w:sz w:val="26"/>
          <w:szCs w:val="26"/>
        </w:rPr>
      </w:pPr>
      <w:r w:rsidRPr="000545F3">
        <w:rPr>
          <w:rFonts w:ascii="Times New Roman" w:hAnsi="Times New Roman"/>
          <w:sz w:val="26"/>
          <w:szCs w:val="26"/>
        </w:rPr>
        <w:t>Hình 6.</w:t>
      </w:r>
      <w:r w:rsidR="005D3227">
        <w:rPr>
          <w:rFonts w:ascii="Times New Roman" w:hAnsi="Times New Roman"/>
          <w:sz w:val="26"/>
          <w:szCs w:val="26"/>
        </w:rPr>
        <w:t>3</w:t>
      </w:r>
      <w:r w:rsidRPr="000545F3">
        <w:rPr>
          <w:rFonts w:ascii="Times New Roman" w:hAnsi="Times New Roman"/>
          <w:sz w:val="26"/>
          <w:szCs w:val="26"/>
        </w:rPr>
        <w:t>. Mối quan hệ giữa cầu và giá|</w:t>
      </w:r>
    </w:p>
    <w:p w14:paraId="221DF359" w14:textId="77777777" w:rsidR="00A72119" w:rsidRPr="00E334B9" w:rsidRDefault="00A72119" w:rsidP="00A74553">
      <w:pPr>
        <w:spacing w:before="60" w:after="60" w:line="240" w:lineRule="auto"/>
        <w:ind w:right="0" w:firstLine="567"/>
        <w:rPr>
          <w:rFonts w:ascii="Times New Roman" w:hAnsi="Times New Roman"/>
          <w:color w:val="000000" w:themeColor="text1"/>
          <w:spacing w:val="-8"/>
          <w:sz w:val="26"/>
          <w:szCs w:val="26"/>
        </w:rPr>
      </w:pPr>
      <w:r w:rsidRPr="00E334B9">
        <w:rPr>
          <w:rFonts w:ascii="Times New Roman" w:hAnsi="Times New Roman"/>
          <w:color w:val="000000" w:themeColor="text1"/>
          <w:spacing w:val="-8"/>
          <w:sz w:val="26"/>
          <w:szCs w:val="26"/>
        </w:rPr>
        <w:t>Thứ hai, sự nhạy cảm về giá hay độ có dãn của cầu theo giá.</w:t>
      </w:r>
    </w:p>
    <w:p w14:paraId="720D5E24"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Sự nhạy cảm về giá hay độ co dãn của cầu theo giá được sử dụng để mô tả mức độ phản ứng của cầu khi giá bán của những hàng hóa thay đổi.</w:t>
      </w:r>
    </w:p>
    <w:p w14:paraId="05E18FDB"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Về mặt lý thuyết, hệ số co dãn của cầu đối với giá được xác định theo công thức:</w:t>
      </w:r>
    </w:p>
    <w:tbl>
      <w:tblPr>
        <w:tblW w:w="0" w:type="auto"/>
        <w:jc w:val="center"/>
        <w:tblBorders>
          <w:insideH w:val="single" w:sz="4" w:space="0" w:color="auto"/>
        </w:tblBorders>
        <w:tblLook w:val="04A0" w:firstRow="1" w:lastRow="0" w:firstColumn="1" w:lastColumn="0" w:noHBand="0" w:noVBand="1"/>
      </w:tblPr>
      <w:tblGrid>
        <w:gridCol w:w="2240"/>
        <w:gridCol w:w="450"/>
        <w:gridCol w:w="2835"/>
      </w:tblGrid>
      <w:tr w:rsidR="00D85025" w:rsidRPr="005E5733" w14:paraId="0DD44DFE" w14:textId="77777777" w:rsidTr="00F96130">
        <w:trPr>
          <w:trHeight w:val="285"/>
          <w:jc w:val="center"/>
        </w:trPr>
        <w:tc>
          <w:tcPr>
            <w:tcW w:w="2240" w:type="dxa"/>
            <w:vMerge w:val="restart"/>
            <w:shd w:val="clear" w:color="auto" w:fill="auto"/>
            <w:vAlign w:val="center"/>
          </w:tcPr>
          <w:p w14:paraId="395872F1" w14:textId="77777777" w:rsidR="00D85025" w:rsidRPr="005E5733" w:rsidRDefault="00C1473F"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rPr>
            </w:pPr>
            <w:r>
              <w:rPr>
                <w:rFonts w:ascii="Times New Roman" w:hAnsi="Times New Roman"/>
                <w:b/>
                <w:sz w:val="26"/>
                <w:szCs w:val="26"/>
              </w:rPr>
              <w:t>Đ</w:t>
            </w:r>
            <w:r w:rsidR="00D85025" w:rsidRPr="005E5733">
              <w:rPr>
                <w:rFonts w:ascii="Times New Roman" w:hAnsi="Times New Roman"/>
                <w:b/>
                <w:sz w:val="26"/>
                <w:szCs w:val="26"/>
              </w:rPr>
              <w:t>ộ co dãn của cầu theo giá (E</w:t>
            </w:r>
            <w:r w:rsidR="00D85025" w:rsidRPr="005E5733">
              <w:rPr>
                <w:rFonts w:ascii="Times New Roman" w:hAnsi="Times New Roman"/>
                <w:b/>
                <w:sz w:val="26"/>
                <w:szCs w:val="26"/>
                <w:vertAlign w:val="subscript"/>
              </w:rPr>
              <w:t>d</w:t>
            </w:r>
            <w:r w:rsidR="00D85025" w:rsidRPr="005E5733">
              <w:rPr>
                <w:rFonts w:ascii="Times New Roman" w:hAnsi="Times New Roman"/>
                <w:b/>
                <w:sz w:val="26"/>
                <w:szCs w:val="26"/>
              </w:rPr>
              <w:t>)</w:t>
            </w:r>
          </w:p>
        </w:tc>
        <w:tc>
          <w:tcPr>
            <w:tcW w:w="450" w:type="dxa"/>
            <w:vMerge w:val="restart"/>
            <w:shd w:val="clear" w:color="auto" w:fill="auto"/>
            <w:vAlign w:val="center"/>
          </w:tcPr>
          <w:p w14:paraId="113E4BBD"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rPr>
            </w:pPr>
            <w:r w:rsidRPr="005E5733">
              <w:rPr>
                <w:rFonts w:ascii="Times New Roman" w:hAnsi="Times New Roman"/>
                <w:b/>
                <w:sz w:val="26"/>
                <w:szCs w:val="26"/>
              </w:rPr>
              <w:t>=</w:t>
            </w:r>
          </w:p>
        </w:tc>
        <w:tc>
          <w:tcPr>
            <w:tcW w:w="2835" w:type="dxa"/>
            <w:shd w:val="clear" w:color="auto" w:fill="auto"/>
          </w:tcPr>
          <w:p w14:paraId="1DEC5061" w14:textId="77777777" w:rsidR="00D85025" w:rsidRPr="00A55CDC"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r w:rsidRPr="005E5733">
              <w:rPr>
                <w:rFonts w:ascii="Times New Roman" w:hAnsi="Times New Roman"/>
                <w:sz w:val="26"/>
                <w:szCs w:val="26"/>
              </w:rPr>
              <w:t>Tỷ lệ % thay đổi của cầu</w:t>
            </w:r>
          </w:p>
        </w:tc>
      </w:tr>
      <w:tr w:rsidR="00D85025" w:rsidRPr="005E5733" w14:paraId="6092DE5F" w14:textId="77777777" w:rsidTr="00F96130">
        <w:trPr>
          <w:trHeight w:val="216"/>
          <w:jc w:val="center"/>
        </w:trPr>
        <w:tc>
          <w:tcPr>
            <w:tcW w:w="2240" w:type="dxa"/>
            <w:vMerge/>
            <w:shd w:val="clear" w:color="auto" w:fill="auto"/>
          </w:tcPr>
          <w:p w14:paraId="24C0B7F5"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rPr>
            </w:pPr>
          </w:p>
        </w:tc>
        <w:tc>
          <w:tcPr>
            <w:tcW w:w="450" w:type="dxa"/>
            <w:vMerge/>
            <w:shd w:val="clear" w:color="auto" w:fill="auto"/>
          </w:tcPr>
          <w:p w14:paraId="105DEBB4"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rPr>
            </w:pPr>
          </w:p>
        </w:tc>
        <w:tc>
          <w:tcPr>
            <w:tcW w:w="2835" w:type="dxa"/>
            <w:shd w:val="clear" w:color="auto" w:fill="auto"/>
          </w:tcPr>
          <w:p w14:paraId="7E28069E"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r w:rsidRPr="005E5733">
              <w:rPr>
                <w:rFonts w:ascii="Times New Roman" w:hAnsi="Times New Roman"/>
                <w:sz w:val="26"/>
                <w:szCs w:val="26"/>
              </w:rPr>
              <w:t xml:space="preserve">Tỷ lệ % thay đổi của giá </w:t>
            </w:r>
          </w:p>
        </w:tc>
      </w:tr>
    </w:tbl>
    <w:p w14:paraId="7D69CFD4" w14:textId="77777777" w:rsidR="00A72119" w:rsidRPr="00A72119" w:rsidRDefault="00A72119" w:rsidP="00A74553">
      <w:pPr>
        <w:spacing w:before="60" w:after="60" w:line="240" w:lineRule="auto"/>
        <w:ind w:right="0" w:firstLine="720"/>
        <w:rPr>
          <w:rFonts w:ascii="Times New Roman" w:hAnsi="Times New Roman"/>
          <w:color w:val="000000" w:themeColor="text1"/>
          <w:sz w:val="26"/>
          <w:szCs w:val="26"/>
        </w:rPr>
      </w:pPr>
      <w:r w:rsidRPr="00A72119">
        <w:rPr>
          <w:rFonts w:ascii="Times New Roman" w:hAnsi="Times New Roman"/>
          <w:color w:val="000000" w:themeColor="text1"/>
          <w:sz w:val="26"/>
          <w:szCs w:val="26"/>
        </w:rPr>
        <w:t>Hay</w:t>
      </w:r>
    </w:p>
    <w:tbl>
      <w:tblPr>
        <w:tblW w:w="0" w:type="auto"/>
        <w:jc w:val="center"/>
        <w:tblBorders>
          <w:insideH w:val="single" w:sz="4" w:space="0" w:color="auto"/>
        </w:tblBorders>
        <w:tblLook w:val="04A0" w:firstRow="1" w:lastRow="0" w:firstColumn="1" w:lastColumn="0" w:noHBand="0" w:noVBand="1"/>
      </w:tblPr>
      <w:tblGrid>
        <w:gridCol w:w="1743"/>
        <w:gridCol w:w="492"/>
        <w:gridCol w:w="1006"/>
        <w:gridCol w:w="363"/>
        <w:gridCol w:w="1383"/>
      </w:tblGrid>
      <w:tr w:rsidR="00D85025" w:rsidRPr="005E5733" w14:paraId="754663EE" w14:textId="77777777" w:rsidTr="00F96130">
        <w:trPr>
          <w:jc w:val="center"/>
        </w:trPr>
        <w:tc>
          <w:tcPr>
            <w:tcW w:w="1743" w:type="dxa"/>
            <w:vMerge w:val="restart"/>
            <w:shd w:val="clear" w:color="auto" w:fill="auto"/>
            <w:vAlign w:val="center"/>
          </w:tcPr>
          <w:p w14:paraId="5F56F8BE"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vertAlign w:val="subscript"/>
              </w:rPr>
            </w:pPr>
            <w:r w:rsidRPr="005E5733">
              <w:rPr>
                <w:rFonts w:ascii="Times New Roman" w:hAnsi="Times New Roman"/>
                <w:b/>
                <w:sz w:val="26"/>
                <w:szCs w:val="26"/>
              </w:rPr>
              <w:t>E</w:t>
            </w:r>
            <w:r w:rsidRPr="005E5733">
              <w:rPr>
                <w:rFonts w:ascii="Times New Roman" w:hAnsi="Times New Roman"/>
                <w:b/>
                <w:sz w:val="26"/>
                <w:szCs w:val="26"/>
                <w:vertAlign w:val="subscript"/>
              </w:rPr>
              <w:t>d</w:t>
            </w:r>
          </w:p>
        </w:tc>
        <w:tc>
          <w:tcPr>
            <w:tcW w:w="492" w:type="dxa"/>
            <w:vMerge w:val="restart"/>
            <w:shd w:val="clear" w:color="auto" w:fill="auto"/>
            <w:vAlign w:val="center"/>
          </w:tcPr>
          <w:p w14:paraId="26916D43"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rPr>
            </w:pPr>
            <w:r w:rsidRPr="005E5733">
              <w:rPr>
                <w:rFonts w:ascii="Times New Roman" w:hAnsi="Times New Roman"/>
                <w:b/>
                <w:sz w:val="26"/>
                <w:szCs w:val="26"/>
              </w:rPr>
              <w:t>=</w:t>
            </w:r>
          </w:p>
        </w:tc>
        <w:tc>
          <w:tcPr>
            <w:tcW w:w="1006" w:type="dxa"/>
            <w:shd w:val="clear" w:color="auto" w:fill="auto"/>
          </w:tcPr>
          <w:p w14:paraId="34196DD2"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r w:rsidRPr="005E5733">
              <w:rPr>
                <w:rFonts w:ascii="Times New Roman" w:hAnsi="Times New Roman"/>
                <w:sz w:val="26"/>
                <w:szCs w:val="26"/>
              </w:rPr>
              <w:t>ΔQ/Q</w:t>
            </w:r>
          </w:p>
        </w:tc>
        <w:tc>
          <w:tcPr>
            <w:tcW w:w="363" w:type="dxa"/>
            <w:vMerge w:val="restart"/>
            <w:vAlign w:val="center"/>
          </w:tcPr>
          <w:p w14:paraId="4E96D9E5"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r w:rsidRPr="005E5733">
              <w:rPr>
                <w:rFonts w:ascii="Times New Roman" w:hAnsi="Times New Roman"/>
                <w:sz w:val="26"/>
                <w:szCs w:val="26"/>
              </w:rPr>
              <w:t>=</w:t>
            </w:r>
          </w:p>
        </w:tc>
        <w:tc>
          <w:tcPr>
            <w:tcW w:w="1383" w:type="dxa"/>
          </w:tcPr>
          <w:p w14:paraId="0C320069"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r w:rsidRPr="005E5733">
              <w:rPr>
                <w:rFonts w:ascii="Times New Roman" w:hAnsi="Times New Roman"/>
                <w:sz w:val="26"/>
                <w:szCs w:val="26"/>
              </w:rPr>
              <w:t>(Q - Q</w:t>
            </w:r>
            <w:r w:rsidRPr="005E5733">
              <w:rPr>
                <w:rFonts w:ascii="Times New Roman" w:hAnsi="Times New Roman"/>
                <w:sz w:val="26"/>
                <w:szCs w:val="26"/>
                <w:vertAlign w:val="subscript"/>
              </w:rPr>
              <w:t>s</w:t>
            </w:r>
            <w:r w:rsidRPr="005E5733">
              <w:rPr>
                <w:rFonts w:ascii="Times New Roman" w:hAnsi="Times New Roman"/>
                <w:sz w:val="26"/>
                <w:szCs w:val="26"/>
              </w:rPr>
              <w:t>)/Q</w:t>
            </w:r>
          </w:p>
        </w:tc>
      </w:tr>
      <w:tr w:rsidR="00D85025" w:rsidRPr="005E5733" w14:paraId="189CB56B" w14:textId="77777777" w:rsidTr="00F96130">
        <w:trPr>
          <w:jc w:val="center"/>
        </w:trPr>
        <w:tc>
          <w:tcPr>
            <w:tcW w:w="1743" w:type="dxa"/>
            <w:vMerge/>
            <w:shd w:val="clear" w:color="auto" w:fill="auto"/>
          </w:tcPr>
          <w:p w14:paraId="28748C9C"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rPr>
            </w:pPr>
          </w:p>
        </w:tc>
        <w:tc>
          <w:tcPr>
            <w:tcW w:w="492" w:type="dxa"/>
            <w:vMerge/>
            <w:shd w:val="clear" w:color="auto" w:fill="auto"/>
          </w:tcPr>
          <w:p w14:paraId="1A430CEC"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b/>
                <w:sz w:val="26"/>
                <w:szCs w:val="26"/>
              </w:rPr>
            </w:pPr>
          </w:p>
        </w:tc>
        <w:tc>
          <w:tcPr>
            <w:tcW w:w="1006" w:type="dxa"/>
            <w:shd w:val="clear" w:color="auto" w:fill="auto"/>
          </w:tcPr>
          <w:p w14:paraId="195381D1"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r w:rsidRPr="005E5733">
              <w:rPr>
                <w:rFonts w:ascii="Times New Roman" w:hAnsi="Times New Roman"/>
                <w:sz w:val="26"/>
                <w:szCs w:val="26"/>
              </w:rPr>
              <w:t>ΔP/P</w:t>
            </w:r>
          </w:p>
        </w:tc>
        <w:tc>
          <w:tcPr>
            <w:tcW w:w="363" w:type="dxa"/>
            <w:vMerge/>
          </w:tcPr>
          <w:p w14:paraId="33A7FEBA"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p>
        </w:tc>
        <w:tc>
          <w:tcPr>
            <w:tcW w:w="1383" w:type="dxa"/>
          </w:tcPr>
          <w:p w14:paraId="4EE3EA34" w14:textId="77777777" w:rsidR="00D85025" w:rsidRPr="005E5733" w:rsidRDefault="00D85025" w:rsidP="00A74553">
            <w:pPr>
              <w:pStyle w:val="Normal10"/>
              <w:tabs>
                <w:tab w:val="left" w:pos="284"/>
                <w:tab w:val="left" w:pos="567"/>
                <w:tab w:val="left" w:pos="851"/>
                <w:tab w:val="left" w:pos="1134"/>
              </w:tabs>
              <w:spacing w:before="60" w:beforeAutospacing="0" w:after="60" w:afterAutospacing="0" w:line="240" w:lineRule="auto"/>
              <w:ind w:firstLine="0"/>
              <w:rPr>
                <w:rFonts w:ascii="Times New Roman" w:hAnsi="Times New Roman"/>
                <w:sz w:val="26"/>
                <w:szCs w:val="26"/>
              </w:rPr>
            </w:pPr>
            <w:r w:rsidRPr="005E5733">
              <w:rPr>
                <w:rFonts w:ascii="Times New Roman" w:hAnsi="Times New Roman"/>
                <w:sz w:val="26"/>
                <w:szCs w:val="26"/>
              </w:rPr>
              <w:t>(P – P</w:t>
            </w:r>
            <w:r w:rsidRPr="005E5733">
              <w:rPr>
                <w:rFonts w:ascii="Times New Roman" w:hAnsi="Times New Roman"/>
                <w:sz w:val="26"/>
                <w:szCs w:val="26"/>
                <w:vertAlign w:val="subscript"/>
              </w:rPr>
              <w:t>s</w:t>
            </w:r>
            <w:r w:rsidRPr="005E5733">
              <w:rPr>
                <w:rFonts w:ascii="Times New Roman" w:hAnsi="Times New Roman"/>
                <w:sz w:val="26"/>
                <w:szCs w:val="26"/>
              </w:rPr>
              <w:t>)/P</w:t>
            </w:r>
          </w:p>
        </w:tc>
      </w:tr>
    </w:tbl>
    <w:p w14:paraId="4EE88C42"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Như vậy, nếu biết được độ co dãn của cầu đối với giá, người làm giá sẽ lường trước được những gì sẽ xảy ra trong kết quả kinh doanh khi họ thay đổi giá bán. Tất nhiên, không phải trong trường </w:t>
      </w:r>
      <w:r w:rsidRPr="00A72119">
        <w:rPr>
          <w:rFonts w:ascii="Times New Roman" w:hAnsi="Times New Roman"/>
          <w:color w:val="000000" w:themeColor="text1"/>
          <w:sz w:val="26"/>
          <w:szCs w:val="26"/>
        </w:rPr>
        <w:lastRenderedPageBreak/>
        <w:t xml:space="preserve">hợp nào giảm giá cũng lôi kéo thêm được khách hàng mua hàng hóa được giảm giá và có khả năng cạnh tranh. </w:t>
      </w:r>
    </w:p>
    <w:p w14:paraId="4A599745"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Nghiên cứu độ co dãn của cầu với giá, các nhà kinh tế học đã đưa ra một số kết luận thu hút sự chú ý của marketing như:</w:t>
      </w:r>
    </w:p>
    <w:p w14:paraId="6A0CFCFE" w14:textId="77777777" w:rsidR="00A72119" w:rsidRDefault="00A72119" w:rsidP="00A74553">
      <w:pPr>
        <w:spacing w:before="60" w:after="60" w:line="240" w:lineRule="auto"/>
        <w:ind w:right="0" w:firstLine="567"/>
        <w:rPr>
          <w:rFonts w:ascii="Times New Roman" w:hAnsi="Times New Roman"/>
          <w:color w:val="000000" w:themeColor="text1"/>
          <w:sz w:val="26"/>
          <w:szCs w:val="26"/>
          <w:lang w:val="vi-VN"/>
        </w:rPr>
      </w:pPr>
      <w:r w:rsidRPr="00A72119">
        <w:rPr>
          <w:rFonts w:ascii="Times New Roman" w:hAnsi="Times New Roman"/>
          <w:color w:val="000000" w:themeColor="text1"/>
          <w:sz w:val="26"/>
          <w:szCs w:val="26"/>
        </w:rPr>
        <w:t>- Sự nhạy cảm về giá của người mua không phải là như nhau trong mọi tình huống và ở mọi sản phẩm (Hình 6.4).</w:t>
      </w:r>
    </w:p>
    <w:p w14:paraId="31EC9A58" w14:textId="77777777" w:rsidR="00E334B9" w:rsidRPr="00E334B9" w:rsidRDefault="00E334B9" w:rsidP="00A74553">
      <w:pPr>
        <w:spacing w:before="60" w:after="60" w:line="240" w:lineRule="auto"/>
        <w:ind w:right="0" w:firstLine="567"/>
        <w:rPr>
          <w:rFonts w:ascii="Times New Roman" w:hAnsi="Times New Roman"/>
          <w:color w:val="000000" w:themeColor="text1"/>
          <w:sz w:val="26"/>
          <w:szCs w:val="26"/>
          <w:lang w:val="vi-VN"/>
        </w:rPr>
      </w:pPr>
    </w:p>
    <w:p w14:paraId="0F528EB1" w14:textId="267C1E56" w:rsidR="00A72119" w:rsidRDefault="007E25DB" w:rsidP="00A74553">
      <w:pPr>
        <w:spacing w:before="60" w:after="60" w:line="240" w:lineRule="auto"/>
        <w:ind w:right="0" w:firstLine="567"/>
        <w:rPr>
          <w:rFonts w:ascii="Times New Roman" w:hAnsi="Times New Roman"/>
          <w:color w:val="000000" w:themeColor="text1"/>
          <w:sz w:val="26"/>
          <w:szCs w:val="26"/>
        </w:rPr>
      </w:pPr>
      <w:r>
        <w:rPr>
          <w:rFonts w:ascii="Times New Roman" w:hAnsi="Times New Roman"/>
          <w:noProof/>
          <w:color w:val="000000" w:themeColor="text1"/>
          <w:sz w:val="26"/>
          <w:szCs w:val="26"/>
        </w:rPr>
        <mc:AlternateContent>
          <mc:Choice Requires="wpg">
            <w:drawing>
              <wp:anchor distT="0" distB="0" distL="114300" distR="114300" simplePos="0" relativeHeight="251661824" behindDoc="0" locked="0" layoutInCell="1" allowOverlap="1" wp14:anchorId="7B6E4336" wp14:editId="139579A3">
                <wp:simplePos x="0" y="0"/>
                <wp:positionH relativeFrom="column">
                  <wp:posOffset>-635</wp:posOffset>
                </wp:positionH>
                <wp:positionV relativeFrom="paragraph">
                  <wp:posOffset>154940</wp:posOffset>
                </wp:positionV>
                <wp:extent cx="2277745" cy="2520950"/>
                <wp:effectExtent l="1905" t="0" r="0" b="0"/>
                <wp:wrapNone/>
                <wp:docPr id="76"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7745" cy="2520950"/>
                          <a:chOff x="1998" y="3525"/>
                          <a:chExt cx="3587" cy="3087"/>
                        </a:xfrm>
                      </wpg:grpSpPr>
                      <wps:wsp>
                        <wps:cNvPr id="77" name="Rectangle 78"/>
                        <wps:cNvSpPr>
                          <a:spLocks noChangeArrowheads="1"/>
                        </wps:cNvSpPr>
                        <wps:spPr bwMode="auto">
                          <a:xfrm>
                            <a:off x="2043" y="3525"/>
                            <a:ext cx="936"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8D227" w14:textId="77777777" w:rsidR="0094445C" w:rsidRPr="00BE09E6" w:rsidRDefault="0094445C" w:rsidP="00A72119">
                              <w:pPr>
                                <w:rPr>
                                  <w:sz w:val="20"/>
                                  <w:vertAlign w:val="subscript"/>
                                </w:rPr>
                              </w:pPr>
                              <w:r w:rsidRPr="00BE09E6">
                                <w:rPr>
                                  <w:sz w:val="20"/>
                                </w:rPr>
                                <w:t>Giá bán</w:t>
                              </w:r>
                            </w:p>
                          </w:txbxContent>
                        </wps:txbx>
                        <wps:bodyPr rot="0" vert="horz" wrap="square" lIns="91440" tIns="45720" rIns="91440" bIns="45720" anchor="t" anchorCtr="0" upright="1">
                          <a:noAutofit/>
                        </wps:bodyPr>
                      </wps:wsp>
                      <wps:wsp>
                        <wps:cNvPr id="78" name="AutoShape 79"/>
                        <wps:cNvCnPr>
                          <a:cxnSpLocks noChangeShapeType="1"/>
                        </wps:cNvCnPr>
                        <wps:spPr bwMode="auto">
                          <a:xfrm flipH="1">
                            <a:off x="2538" y="3840"/>
                            <a:ext cx="18" cy="1998"/>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80" name="AutoShape 80"/>
                        <wps:cNvCnPr>
                          <a:cxnSpLocks noChangeShapeType="1"/>
                        </wps:cNvCnPr>
                        <wps:spPr bwMode="auto">
                          <a:xfrm>
                            <a:off x="2538" y="5838"/>
                            <a:ext cx="27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1" name="AutoShape 81"/>
                        <wps:cNvCnPr>
                          <a:cxnSpLocks noChangeShapeType="1"/>
                        </wps:cNvCnPr>
                        <wps:spPr bwMode="auto">
                          <a:xfrm>
                            <a:off x="3474" y="4425"/>
                            <a:ext cx="0" cy="1413"/>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2" name="AutoShape 82"/>
                        <wps:cNvCnPr>
                          <a:cxnSpLocks noChangeShapeType="1"/>
                        </wps:cNvCnPr>
                        <wps:spPr bwMode="auto">
                          <a:xfrm>
                            <a:off x="3834" y="4983"/>
                            <a:ext cx="1" cy="85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3" name="AutoShape 83"/>
                        <wps:cNvCnPr>
                          <a:cxnSpLocks noChangeShapeType="1"/>
                        </wps:cNvCnPr>
                        <wps:spPr bwMode="auto">
                          <a:xfrm>
                            <a:off x="2556" y="4416"/>
                            <a:ext cx="918"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4" name="AutoShape 84"/>
                        <wps:cNvCnPr>
                          <a:cxnSpLocks noChangeShapeType="1"/>
                        </wps:cNvCnPr>
                        <wps:spPr bwMode="auto">
                          <a:xfrm>
                            <a:off x="2556" y="4983"/>
                            <a:ext cx="1854"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85" name="Rectangle 85"/>
                        <wps:cNvSpPr>
                          <a:spLocks noChangeArrowheads="1"/>
                        </wps:cNvSpPr>
                        <wps:spPr bwMode="auto">
                          <a:xfrm>
                            <a:off x="1998" y="4182"/>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0F2D1" w14:textId="77777777" w:rsidR="0094445C" w:rsidRPr="00BE09E6" w:rsidRDefault="0094445C" w:rsidP="00A72119">
                              <w:pPr>
                                <w:rPr>
                                  <w:sz w:val="22"/>
                                  <w:vertAlign w:val="subscript"/>
                                </w:rPr>
                              </w:pPr>
                              <w:r w:rsidRPr="00BE09E6">
                                <w:rPr>
                                  <w:sz w:val="22"/>
                                </w:rPr>
                                <w:t>P</w:t>
                              </w:r>
                              <w:r w:rsidRPr="00BE09E6">
                                <w:rPr>
                                  <w:b/>
                                  <w:sz w:val="22"/>
                                  <w:vertAlign w:val="subscript"/>
                                </w:rPr>
                                <w:t>1</w:t>
                              </w:r>
                            </w:p>
                          </w:txbxContent>
                        </wps:txbx>
                        <wps:bodyPr rot="0" vert="horz" wrap="square" lIns="91440" tIns="45720" rIns="91440" bIns="45720" anchor="t" anchorCtr="0" upright="1">
                          <a:noAutofit/>
                        </wps:bodyPr>
                      </wps:wsp>
                      <wps:wsp>
                        <wps:cNvPr id="86" name="Rectangle 86"/>
                        <wps:cNvSpPr>
                          <a:spLocks noChangeArrowheads="1"/>
                        </wps:cNvSpPr>
                        <wps:spPr bwMode="auto">
                          <a:xfrm>
                            <a:off x="1998" y="4704"/>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4AA4462A" w14:textId="77777777" w:rsidR="0094445C" w:rsidRPr="00BE09E6" w:rsidRDefault="0094445C" w:rsidP="00A72119">
                              <w:pPr>
                                <w:rPr>
                                  <w:sz w:val="22"/>
                                  <w:vertAlign w:val="subscript"/>
                                </w:rPr>
                              </w:pPr>
                              <w:r w:rsidRPr="00BE09E6">
                                <w:rPr>
                                  <w:sz w:val="22"/>
                                </w:rPr>
                                <w:t>P</w:t>
                              </w:r>
                              <w:r>
                                <w:rPr>
                                  <w:b/>
                                  <w:sz w:val="22"/>
                                  <w:vertAlign w:val="subscript"/>
                                </w:rPr>
                                <w:t>2</w:t>
                              </w:r>
                            </w:p>
                          </w:txbxContent>
                        </wps:txbx>
                        <wps:bodyPr rot="0" vert="horz" wrap="square" lIns="91440" tIns="45720" rIns="91440" bIns="45720" anchor="t" anchorCtr="0" upright="1">
                          <a:noAutofit/>
                        </wps:bodyPr>
                      </wps:wsp>
                      <wps:wsp>
                        <wps:cNvPr id="87" name="Rectangle 87"/>
                        <wps:cNvSpPr>
                          <a:spLocks noChangeArrowheads="1"/>
                        </wps:cNvSpPr>
                        <wps:spPr bwMode="auto">
                          <a:xfrm>
                            <a:off x="4553" y="5842"/>
                            <a:ext cx="1032"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0C923" w14:textId="77777777" w:rsidR="0094445C" w:rsidRPr="00D85025" w:rsidRDefault="0094445C" w:rsidP="00D85025">
                              <w:pPr>
                                <w:ind w:right="94"/>
                                <w:rPr>
                                  <w:rFonts w:ascii="Times New Roman" w:hAnsi="Times New Roman"/>
                                  <w:sz w:val="22"/>
                                  <w:szCs w:val="22"/>
                                  <w:vertAlign w:val="subscript"/>
                                </w:rPr>
                              </w:pPr>
                              <w:r w:rsidRPr="00D85025">
                                <w:rPr>
                                  <w:rFonts w:ascii="Times New Roman" w:hAnsi="Times New Roman"/>
                                  <w:sz w:val="22"/>
                                  <w:szCs w:val="22"/>
                                </w:rPr>
                                <w:t>Khối lượng</w:t>
                              </w:r>
                            </w:p>
                          </w:txbxContent>
                        </wps:txbx>
                        <wps:bodyPr rot="0" vert="horz" wrap="square" lIns="91440" tIns="45720" rIns="91440" bIns="45720" anchor="t" anchorCtr="0" upright="1">
                          <a:noAutofit/>
                        </wps:bodyPr>
                      </wps:wsp>
                      <wps:wsp>
                        <wps:cNvPr id="88" name="Rectangle 88"/>
                        <wps:cNvSpPr>
                          <a:spLocks noChangeArrowheads="1"/>
                        </wps:cNvSpPr>
                        <wps:spPr bwMode="auto">
                          <a:xfrm>
                            <a:off x="3123" y="5910"/>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A0A00" w14:textId="77777777" w:rsidR="0094445C" w:rsidRPr="00BE09E6" w:rsidRDefault="0094445C" w:rsidP="00A72119">
                              <w:pPr>
                                <w:rPr>
                                  <w:sz w:val="22"/>
                                  <w:vertAlign w:val="subscript"/>
                                </w:rPr>
                              </w:pPr>
                              <w:r>
                                <w:rPr>
                                  <w:sz w:val="22"/>
                                </w:rPr>
                                <w:t>Q</w:t>
                              </w:r>
                              <w:r w:rsidRPr="00BE09E6">
                                <w:rPr>
                                  <w:b/>
                                  <w:sz w:val="22"/>
                                  <w:vertAlign w:val="subscript"/>
                                </w:rPr>
                                <w:t>1</w:t>
                              </w:r>
                            </w:p>
                          </w:txbxContent>
                        </wps:txbx>
                        <wps:bodyPr rot="0" vert="horz" wrap="square" lIns="91440" tIns="45720" rIns="91440" bIns="45720" anchor="t" anchorCtr="0" upright="1">
                          <a:noAutofit/>
                        </wps:bodyPr>
                      </wps:wsp>
                      <wps:wsp>
                        <wps:cNvPr id="89" name="Rectangle 89"/>
                        <wps:cNvSpPr>
                          <a:spLocks noChangeArrowheads="1"/>
                        </wps:cNvSpPr>
                        <wps:spPr bwMode="auto">
                          <a:xfrm>
                            <a:off x="3645" y="5910"/>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600794" w14:textId="77777777" w:rsidR="0094445C" w:rsidRPr="00BE09E6" w:rsidRDefault="0094445C" w:rsidP="00A72119">
                              <w:pPr>
                                <w:rPr>
                                  <w:sz w:val="22"/>
                                  <w:vertAlign w:val="subscript"/>
                                </w:rPr>
                              </w:pPr>
                              <w:r>
                                <w:rPr>
                                  <w:sz w:val="22"/>
                                </w:rPr>
                                <w:t>Q</w:t>
                              </w:r>
                              <w:r>
                                <w:rPr>
                                  <w:b/>
                                  <w:sz w:val="22"/>
                                  <w:vertAlign w:val="subscript"/>
                                </w:rPr>
                                <w:t>2</w:t>
                              </w:r>
                            </w:p>
                          </w:txbxContent>
                        </wps:txbx>
                        <wps:bodyPr rot="0" vert="horz" wrap="square" lIns="91440" tIns="45720" rIns="91440" bIns="45720" anchor="t" anchorCtr="0" upright="1">
                          <a:noAutofit/>
                        </wps:bodyPr>
                      </wps:wsp>
                      <wps:wsp>
                        <wps:cNvPr id="90" name="Rectangle 90"/>
                        <wps:cNvSpPr>
                          <a:spLocks noChangeArrowheads="1"/>
                        </wps:cNvSpPr>
                        <wps:spPr bwMode="auto">
                          <a:xfrm>
                            <a:off x="1998" y="6207"/>
                            <a:ext cx="345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049C5" w14:textId="77777777" w:rsidR="0094445C" w:rsidRPr="00D85025" w:rsidRDefault="0094445C" w:rsidP="00A72119">
                              <w:pPr>
                                <w:rPr>
                                  <w:rFonts w:ascii="Times New Roman" w:hAnsi="Times New Roman"/>
                                  <w:sz w:val="22"/>
                                  <w:szCs w:val="22"/>
                                  <w:vertAlign w:val="subscript"/>
                                </w:rPr>
                              </w:pPr>
                              <w:r w:rsidRPr="00D85025">
                                <w:rPr>
                                  <w:rFonts w:ascii="Times New Roman" w:hAnsi="Times New Roman"/>
                                  <w:sz w:val="22"/>
                                  <w:szCs w:val="22"/>
                                </w:rPr>
                                <w:t>a) Cầu không co dãn</w:t>
                              </w:r>
                            </w:p>
                          </w:txbxContent>
                        </wps:txbx>
                        <wps:bodyPr rot="0" vert="horz" wrap="square" lIns="91440" tIns="45720" rIns="91440" bIns="45720" anchor="t" anchorCtr="0" upright="1">
                          <a:noAutofit/>
                        </wps:bodyPr>
                      </wps:wsp>
                      <wps:wsp>
                        <wps:cNvPr id="91" name="Rectangle 91"/>
                        <wps:cNvSpPr>
                          <a:spLocks noChangeArrowheads="1"/>
                        </wps:cNvSpPr>
                        <wps:spPr bwMode="auto">
                          <a:xfrm flipV="1">
                            <a:off x="3366" y="4038"/>
                            <a:ext cx="630"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29419B" w14:textId="77777777" w:rsidR="0094445C" w:rsidRPr="00A25FE4" w:rsidRDefault="0094445C" w:rsidP="00A72119">
                              <w:pPr>
                                <w:rPr>
                                  <w:sz w:val="22"/>
                                </w:rPr>
                              </w:pPr>
                              <w:r>
                                <w:rPr>
                                  <w:sz w:val="22"/>
                                </w:rPr>
                                <w:t>D</w:t>
                              </w:r>
                            </w:p>
                          </w:txbxContent>
                        </wps:txbx>
                        <wps:bodyPr rot="0" vert="horz" wrap="square" lIns="91440" tIns="45720" rIns="91440" bIns="45720" anchor="t" anchorCtr="0" upright="1">
                          <a:noAutofit/>
                        </wps:bodyPr>
                      </wps:wsp>
                      <wps:wsp>
                        <wps:cNvPr id="92" name="AutoShape 92"/>
                        <wps:cNvCnPr>
                          <a:cxnSpLocks noChangeShapeType="1"/>
                        </wps:cNvCnPr>
                        <wps:spPr bwMode="auto">
                          <a:xfrm>
                            <a:off x="3348" y="4182"/>
                            <a:ext cx="909" cy="154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B6E4336" id="Group 119" o:spid="_x0000_s1090" style="position:absolute;left:0;text-align:left;margin-left:-.05pt;margin-top:12.2pt;width:179.35pt;height:198.5pt;z-index:251661824" coordorigin="1998,3525" coordsize="3587,3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">
                <v:rect id="Rectangle 78" o:spid="_x0000_s1091" style="position:absolute;left:2043;top:3525;width:936;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qKy8UA&#10;AADbAAAADwAAAGRycy9kb3ducmV2LnhtbESPQWvCQBSE7wX/w/KEXkrd2INKmo2IIA1FkCbW8yP7&#10;mgSzb2N2m6T/vlsoeBxm5hsm2U6mFQP1rrGsYLmIQBCXVjdcKTgXh+cNCOeRNbaWScEPOdims4cE&#10;Y21H/qAh95UIEHYxKqi972IpXVmTQbewHXHwvmxv0AfZV1L3OAa4aeVLFK2kwYbDQo0d7Wsqr/m3&#10;UTCWp+FSHN/k6emSWb5lt33++a7U43zavYLwNPl7+L+daQXrNfx9CT9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OorLxQAAANsAAAAPAAAAAAAAAAAAAAAAAJgCAABkcnMv&#10;ZG93bnJldi54bWxQSwUGAAAAAAQABAD1AAAAigMAAAAA&#10;" filled="f" stroked="f">
                  <v:textbox>
                    <w:txbxContent>
                      <w:p w14:paraId="13A8D227" w14:textId="77777777" w:rsidR="0094445C" w:rsidRPr="00BE09E6" w:rsidRDefault="0094445C" w:rsidP="00A72119">
                        <w:pPr>
                          <w:rPr>
                            <w:sz w:val="20"/>
                            <w:vertAlign w:val="subscript"/>
                          </w:rPr>
                        </w:pPr>
                        <w:r w:rsidRPr="00BE09E6">
                          <w:rPr>
                            <w:sz w:val="20"/>
                          </w:rPr>
                          <w:t>Giá bán</w:t>
                        </w:r>
                      </w:p>
                    </w:txbxContent>
                  </v:textbox>
                </v:rect>
                <v:shape id="AutoShape 79" o:spid="_x0000_s1092" type="#_x0000_t32" style="position:absolute;left:2538;top:3840;width:18;height:19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aqr8IAAADbAAAADwAAAGRycy9kb3ducmV2LnhtbERPz2vCMBS+D/wfwhvsNtPJmFKNUsSx&#10;MtjBugneHs0zrTYvpcna7r9fDoLHj+/3ajPaRvTU+dqxgpdpAoK4dLpmo+D78P68AOEDssbGMSn4&#10;Iw+b9eRhhal2A++pL4IRMYR9igqqENpUSl9WZNFPXUscubPrLIYIOyN1h0MMt42cJcmbtFhzbKiw&#10;pW1F5bX4tQrwyNnxU3+cfvLz3O+Mef2Sl1ypp8cxW4IINIa7+ObOtYJ5HBu/xB8g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Oaqr8IAAADbAAAADwAAAAAAAAAAAAAA&#10;AAChAgAAZHJzL2Rvd25yZXYueG1sUEsFBgAAAAAEAAQA+QAAAJADAAAAAA==&#10;">
                  <v:stroke startarrow="block"/>
                </v:shape>
                <v:shape id="AutoShape 80" o:spid="_x0000_s1093" type="#_x0000_t32" style="position:absolute;left:2538;top:5838;width:27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t9/sIAAADbAAAADwAAAGRycy9kb3ducmV2LnhtbERPy2rCQBTdF/yH4QrdNRO7KJpmEkSw&#10;FEsXPgjt7pK5TYKZO2Fm1NivdxaCy8N55+VoenEm5zvLCmZJCoK4trrjRsFhv36Zg/ABWWNvmRRc&#10;yUNZTJ5yzLS98JbOu9CIGMI+QwVtCEMmpa9bMugTOxBH7s86gyFC10jt8BLDTS9f0/RNGuw4NrQ4&#10;0Kql+rg7GQU/X4tTda2+aVPNFptfdMb/7z+Uep6Oy3cQgcbwEN/dn1rBPK6PX+IPkM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wt9/sIAAADbAAAADwAAAAAAAAAAAAAA&#10;AAChAgAAZHJzL2Rvd25yZXYueG1sUEsFBgAAAAAEAAQA+QAAAJADAAAAAA==&#10;">
                  <v:stroke endarrow="block"/>
                </v:shape>
                <v:shape id="AutoShape 81" o:spid="_x0000_s1094" type="#_x0000_t32" style="position:absolute;left:3474;top:4425;width:0;height:14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fO0cMAAADbAAAADwAAAGRycy9kb3ducmV2LnhtbESPT2vCQBTE7wW/w/IEb3WTQCWkriKK&#10;NOCl/jn0+Mi+JqnZtyG7JvHbdwXB4zAzv2GW69E0oqfO1ZYVxPMIBHFhdc2lgst5/56CcB5ZY2OZ&#10;FNzJwXo1eVtipu3AR+pPvhQBwi5DBZX3bSalKyoy6Oa2JQ7er+0M+iC7UuoOhwA3jUyiaCEN1hwW&#10;KmxpW1FxPd2MgkUT3fPz4WvgJP2x3387/2GMVmo2HTefIDyN/hV+tnOtII3h8SX8ALn6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43ztHDAAAA2wAAAA8AAAAAAAAAAAAA&#10;AAAAoQIAAGRycy9kb3ducmV2LnhtbFBLBQYAAAAABAAEAPkAAACRAwAAAAA=&#10;">
                  <v:stroke dashstyle="1 1"/>
                </v:shape>
                <v:shape id="AutoShape 82" o:spid="_x0000_s1095" type="#_x0000_t32" style="position:absolute;left:3834;top:4983;width:1;height: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uVQpsMAAADbAAAADwAAAGRycy9kb3ducmV2LnhtbESPQWvCQBSE7wX/w/IK3uqmgYaQZiOl&#10;IhW8aOyhx0f2NYlm34bsauK/dwXB4zAz3zD5cjKduNDgWssK3hcRCOLK6pZrBb+H9VsKwnlkjZ1l&#10;UnAlB8ti9pJjpu3Ie7qUvhYBwi5DBY33fSalqxoy6Ba2Jw7evx0M+iCHWuoBxwA3nYyjKJEGWw4L&#10;Dfb03VB1Ks9GQdJF181h+zNynP7Z3XHlP4zRSs1fp69PEJ4m/ww/2hutII3h/iX8AFn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7lUKbDAAAA2wAAAA8AAAAAAAAAAAAA&#10;AAAAoQIAAGRycy9kb3ducmV2LnhtbFBLBQYAAAAABAAEAPkAAACRAwAAAAA=&#10;">
                  <v:stroke dashstyle="1 1"/>
                </v:shape>
                <v:shape id="AutoShape 83" o:spid="_x0000_s1096" type="#_x0000_t32" style="position:absolute;left:2556;top:4416;width: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n1PcQAAADbAAAADwAAAGRycy9kb3ducmV2LnhtbESPQWuDQBSE74X8h+UVemvWpiSIySol&#10;pVTopdEccny4L2rqvhV3G/XfdwOFHIeZ+YbZZZPpxJUG11pW8LKMQBBXVrdcKziWH88xCOeRNXaW&#10;ScFMDrJ08bDDRNuRD3QtfC0ChF2CChrv+0RKVzVk0C1tTxy8sx0M+iCHWuoBxwA3nVxF0UYabDks&#10;NNjTvqHqp/g1CjZdNOfl1+fIq/hkvy/vfm2MVurpcXrbgvA0+Xv4v51rBfEr3L6EHyD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qfU9xAAAANsAAAAPAAAAAAAAAAAA&#10;AAAAAKECAABkcnMvZG93bnJldi54bWxQSwUGAAAAAAQABAD5AAAAkgMAAAAA&#10;">
                  <v:stroke dashstyle="1 1"/>
                </v:shape>
                <v:shape id="AutoShape 84" o:spid="_x0000_s1097" type="#_x0000_t32" style="position:absolute;left:2556;top:4983;width:18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BtScQAAADbAAAADwAAAGRycy9kb3ducmV2LnhtbESPQWuDQBSE74X8h+UVemvWhiaIySol&#10;pVTopdEccny4L2rqvhV3G/XfdwOFHIeZ+YbZZZPpxJUG11pW8LKMQBBXVrdcKziWH88xCOeRNXaW&#10;ScFMDrJ08bDDRNuRD3QtfC0ChF2CChrv+0RKVzVk0C1tTxy8sx0M+iCHWuoBxwA3nVxF0UYabDks&#10;NNjTvqHqp/g1CjZdNOfl1+fIq/hkvy/vfm2MVurpcXrbgvA0+Xv4v51rBfEr3L6EHyDT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QG1JxAAAANsAAAAPAAAAAAAAAAAA&#10;AAAAAKECAABkcnMvZG93bnJldi54bWxQSwUGAAAAAAQABAD5AAAAkgMAAAAA&#10;">
                  <v:stroke dashstyle="1 1"/>
                </v:shape>
                <v:rect id="Rectangle 85" o:spid="_x0000_s1098" style="position:absolute;left:1998;top:4182;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HBAMQA&#10;AADbAAAADwAAAGRycy9kb3ducmV2LnhtbESP3WrCQBSE7wXfYTlCb6RuFCohdRURxFAKYvy5PmRP&#10;k9Ds2Zhdk/Ttu4WCl8PMfMOsNoOpRUetqywrmM8iEMS51RUXCi7n/WsMwnlkjbVlUvBDDjbr8WiF&#10;ibY9n6jLfCEChF2CCkrvm0RKl5dk0M1sQxy8L9sa9EG2hdQt9gFuarmIoqU0WHFYKLGhXUn5d/Yw&#10;Cvr82N3Onwd5nN5Sy/f0vsuuH0q9TIbtOwhPg3+G/9upVhC/wd+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xwQDEAAAA2wAAAA8AAAAAAAAAAAAAAAAAmAIAAGRycy9k&#10;b3ducmV2LnhtbFBLBQYAAAAABAAEAPUAAACJAwAAAAA=&#10;" filled="f" stroked="f">
                  <v:textbox>
                    <w:txbxContent>
                      <w:p w14:paraId="7190F2D1" w14:textId="77777777" w:rsidR="0094445C" w:rsidRPr="00BE09E6" w:rsidRDefault="0094445C" w:rsidP="00A72119">
                        <w:pPr>
                          <w:rPr>
                            <w:sz w:val="22"/>
                            <w:vertAlign w:val="subscript"/>
                          </w:rPr>
                        </w:pPr>
                        <w:r w:rsidRPr="00BE09E6">
                          <w:rPr>
                            <w:sz w:val="22"/>
                          </w:rPr>
                          <w:t>P</w:t>
                        </w:r>
                        <w:r w:rsidRPr="00BE09E6">
                          <w:rPr>
                            <w:b/>
                            <w:sz w:val="22"/>
                            <w:vertAlign w:val="subscript"/>
                          </w:rPr>
                          <w:t>1</w:t>
                        </w:r>
                      </w:p>
                    </w:txbxContent>
                  </v:textbox>
                </v:rect>
                <v:rect id="Rectangle 86" o:spid="_x0000_s1099" style="position:absolute;left:1998;top:4704;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ghn8MA&#10;AADbAAAADwAAAGRycy9kb3ducmV2LnhtbESPT4vCMBTE78J+h/AWvGm6wmrpGkVcXOut/mHPj+bZ&#10;FpuX0kRtv70RBI/DzPyGmS87U4sbta6yrOBrHIEgzq2uuFBwOm5GMQjnkTXWlklBTw6Wi4/BHBNt&#10;77yn28EXIkDYJaig9L5JpHR5SQbd2DbEwTvb1qAPsi2kbvEe4KaWkyiaSoMVh4USG1qXlF8OV6Ng&#10;d0z1d9pn2M/+Jqtt/Zut/6tMqeFnt/oB4anz7/CrnWoF8RSeX8IP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ghn8MAAADbAAAADwAAAAAAAAAAAAAAAACYAgAAZHJzL2Rv&#10;d25yZXYueG1sUEsFBgAAAAAEAAQA9QAAAIgDAAAAAA==&#10;" filled="f" stroked="f" strokecolor="blue">
                  <v:textbox>
                    <w:txbxContent>
                      <w:p w14:paraId="4AA4462A" w14:textId="77777777" w:rsidR="0094445C" w:rsidRPr="00BE09E6" w:rsidRDefault="0094445C" w:rsidP="00A72119">
                        <w:pPr>
                          <w:rPr>
                            <w:sz w:val="22"/>
                            <w:vertAlign w:val="subscript"/>
                          </w:rPr>
                        </w:pPr>
                        <w:r w:rsidRPr="00BE09E6">
                          <w:rPr>
                            <w:sz w:val="22"/>
                          </w:rPr>
                          <w:t>P</w:t>
                        </w:r>
                        <w:r>
                          <w:rPr>
                            <w:b/>
                            <w:sz w:val="22"/>
                            <w:vertAlign w:val="subscript"/>
                          </w:rPr>
                          <w:t>2</w:t>
                        </w:r>
                      </w:p>
                    </w:txbxContent>
                  </v:textbox>
                </v:rect>
                <v:rect id="Rectangle 87" o:spid="_x0000_s1100" style="position:absolute;left:4553;top:5842;width:1032;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67MUA&#10;AADbAAAADwAAAGRycy9kb3ducmV2LnhtbESPT2vCQBTE74LfYXlCL1I3eqghdRURxFAKYvxzfmRf&#10;k9Ds25hdk/TbdwsFj8PM/IZZbQZTi45aV1lWMJ9FIIhzqysuFFzO+9cYhPPIGmvLpOCHHGzW49EK&#10;E217PlGX+UIECLsEFZTeN4mULi/JoJvZhjh4X7Y16INsC6lb7APc1HIRRW/SYMVhocSGdiXl39nD&#10;KOjzY3c7fx7kcXpLLd/T+y67fij1Mhm27yA8Df4Z/m+nWkG8hL8v4Qf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7/rsxQAAANsAAAAPAAAAAAAAAAAAAAAAAJgCAABkcnMv&#10;ZG93bnJldi54bWxQSwUGAAAAAAQABAD1AAAAigMAAAAA&#10;" filled="f" stroked="f">
                  <v:textbox>
                    <w:txbxContent>
                      <w:p w14:paraId="6670C923" w14:textId="77777777" w:rsidR="0094445C" w:rsidRPr="00D85025" w:rsidRDefault="0094445C" w:rsidP="00D85025">
                        <w:pPr>
                          <w:ind w:right="94"/>
                          <w:rPr>
                            <w:rFonts w:ascii="Times New Roman" w:hAnsi="Times New Roman"/>
                            <w:sz w:val="22"/>
                            <w:szCs w:val="22"/>
                            <w:vertAlign w:val="subscript"/>
                          </w:rPr>
                        </w:pPr>
                        <w:r w:rsidRPr="00D85025">
                          <w:rPr>
                            <w:rFonts w:ascii="Times New Roman" w:hAnsi="Times New Roman"/>
                            <w:sz w:val="22"/>
                            <w:szCs w:val="22"/>
                          </w:rPr>
                          <w:t>Khối lượng</w:t>
                        </w:r>
                      </w:p>
                    </w:txbxContent>
                  </v:textbox>
                </v:rect>
                <v:rect id="Rectangle 88" o:spid="_x0000_s1101" style="position:absolute;left:3123;top:5910;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BunsEA&#10;AADbAAAADwAAAGRycy9kb3ducmV2LnhtbERPTWuDQBC9F/oflinkUpq1PZRgs5EglEoJSDTNeXCn&#10;KnFn1d2q+ffZQyHHx/veJovpxESjay0reF1HIIgrq1uuFZzKz5cNCOeRNXaWScGVHCS7x4ctxtrO&#10;fKSp8LUIIexiVNB438dSuqohg25te+LA/drRoA9wrKUecQ7hppNvUfQuDbYcGhrsKW2ouhR/RsFc&#10;5dO5PHzJ/PmcWR6yIS1+vpVaPS37DxCeFn8X/7szrWATxoYv4QfI3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wbp7BAAAA2wAAAA8AAAAAAAAAAAAAAAAAmAIAAGRycy9kb3du&#10;cmV2LnhtbFBLBQYAAAAABAAEAPUAAACGAwAAAAA=&#10;" filled="f" stroked="f">
                  <v:textbox>
                    <w:txbxContent>
                      <w:p w14:paraId="4F1A0A00" w14:textId="77777777" w:rsidR="0094445C" w:rsidRPr="00BE09E6" w:rsidRDefault="0094445C" w:rsidP="00A72119">
                        <w:pPr>
                          <w:rPr>
                            <w:sz w:val="22"/>
                            <w:vertAlign w:val="subscript"/>
                          </w:rPr>
                        </w:pPr>
                        <w:r>
                          <w:rPr>
                            <w:sz w:val="22"/>
                          </w:rPr>
                          <w:t>Q</w:t>
                        </w:r>
                        <w:r w:rsidRPr="00BE09E6">
                          <w:rPr>
                            <w:b/>
                            <w:sz w:val="22"/>
                            <w:vertAlign w:val="subscript"/>
                          </w:rPr>
                          <w:t>1</w:t>
                        </w:r>
                      </w:p>
                    </w:txbxContent>
                  </v:textbox>
                </v:rect>
                <v:rect id="Rectangle 89" o:spid="_x0000_s1102" style="position:absolute;left:3645;top:5910;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jzLBcUA&#10;AADbAAAADwAAAGRycy9kb3ducmV2LnhtbESPQWvCQBSE7wX/w/KEXkrd2INomo2IIA1FkCbW8yP7&#10;mgSzb2N2m6T/vlsoeBxm5hsm2U6mFQP1rrGsYLmIQBCXVjdcKTgXh+c1COeRNbaWScEPOdims4cE&#10;Y21H/qAh95UIEHYxKqi972IpXVmTQbewHXHwvmxv0AfZV1L3OAa4aeVLFK2kwYbDQo0d7Wsqr/m3&#10;UTCWp+FSHN/k6emSWb5lt33++a7U43zavYLwNPl7+L+daQXrDfx9CT9Ap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2PMsFxQAAANsAAAAPAAAAAAAAAAAAAAAAAJgCAABkcnMv&#10;ZG93bnJldi54bWxQSwUGAAAAAAQABAD1AAAAigMAAAAA&#10;" filled="f" stroked="f">
                  <v:textbox>
                    <w:txbxContent>
                      <w:p w14:paraId="23600794" w14:textId="77777777" w:rsidR="0094445C" w:rsidRPr="00BE09E6" w:rsidRDefault="0094445C" w:rsidP="00A72119">
                        <w:pPr>
                          <w:rPr>
                            <w:sz w:val="22"/>
                            <w:vertAlign w:val="subscript"/>
                          </w:rPr>
                        </w:pPr>
                        <w:r>
                          <w:rPr>
                            <w:sz w:val="22"/>
                          </w:rPr>
                          <w:t>Q</w:t>
                        </w:r>
                        <w:r>
                          <w:rPr>
                            <w:b/>
                            <w:sz w:val="22"/>
                            <w:vertAlign w:val="subscript"/>
                          </w:rPr>
                          <w:t>2</w:t>
                        </w:r>
                      </w:p>
                    </w:txbxContent>
                  </v:textbox>
                </v:rect>
                <v:rect id="Rectangle 90" o:spid="_x0000_s1103" style="position:absolute;left:1998;top:6207;width:345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0RcIA&#10;AADbAAAADwAAAGRycy9kb3ducmV2LnhtbERPTWuDQBC9B/oflinkEuKaHkpjXKUESiQUQk2b8+BO&#10;VerOGner9t93D4EcH+87zWfTiZEG11pWsIliEMSV1S3XCj7Pb+sXEM4ja+wsk4I/cpBnD4sUE20n&#10;/qCx9LUIIewSVNB43ydSuqohgy6yPXHgvu1g0Ac41FIPOIVw08mnOH6WBlsODQ32tG+o+il/jYKp&#10;Oo2X8/tBnlaXwvK1uO7Lr6NSy8f5dQfC0+zv4pu70Aq2YX34En6Az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3/RFwgAAANsAAAAPAAAAAAAAAAAAAAAAAJgCAABkcnMvZG93&#10;bnJldi54bWxQSwUGAAAAAAQABAD1AAAAhwMAAAAA&#10;" filled="f" stroked="f">
                  <v:textbox>
                    <w:txbxContent>
                      <w:p w14:paraId="0CC049C5" w14:textId="77777777" w:rsidR="0094445C" w:rsidRPr="00D85025" w:rsidRDefault="0094445C" w:rsidP="00A72119">
                        <w:pPr>
                          <w:rPr>
                            <w:rFonts w:ascii="Times New Roman" w:hAnsi="Times New Roman"/>
                            <w:sz w:val="22"/>
                            <w:szCs w:val="22"/>
                            <w:vertAlign w:val="subscript"/>
                          </w:rPr>
                        </w:pPr>
                        <w:r w:rsidRPr="00D85025">
                          <w:rPr>
                            <w:rFonts w:ascii="Times New Roman" w:hAnsi="Times New Roman"/>
                            <w:sz w:val="22"/>
                            <w:szCs w:val="22"/>
                          </w:rPr>
                          <w:t>a) Cầu không co dãn</w:t>
                        </w:r>
                      </w:p>
                    </w:txbxContent>
                  </v:textbox>
                </v:rect>
                <v:rect id="Rectangle 91" o:spid="_x0000_s1104" style="position:absolute;left:3366;top:4038;width:630;height:495;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nQkMMA&#10;AADbAAAADwAAAGRycy9kb3ducmV2LnhtbESPwWrDMBBE74X8g9hAbo1sH0LtRgltwKXH1A30urG2&#10;tqm1ciQ5sf8+KhR6HGbmDbPdT6YXV3K+s6wgXScgiGurO24UnD7LxycQPiBr7C2Tgpk87HeLhy0W&#10;2t74g65VaESEsC9QQRvCUEjp65YM+rUdiKP3bZ3BEKVrpHZ4i3DTyyxJNtJgx3GhxYEOLdU/1WgU&#10;2JKz/JK+jqXTwR5Pb+d8/jortVpOL88gAk3hP/zXftcK8hR+v8QfIHd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nQkMMAAADbAAAADwAAAAAAAAAAAAAAAACYAgAAZHJzL2Rv&#10;d25yZXYueG1sUEsFBgAAAAAEAAQA9QAAAIgDAAAAAA==&#10;" filled="f" stroked="f">
                  <v:textbox>
                    <w:txbxContent>
                      <w:p w14:paraId="3029419B" w14:textId="77777777" w:rsidR="0094445C" w:rsidRPr="00A25FE4" w:rsidRDefault="0094445C" w:rsidP="00A72119">
                        <w:pPr>
                          <w:rPr>
                            <w:sz w:val="22"/>
                          </w:rPr>
                        </w:pPr>
                        <w:r>
                          <w:rPr>
                            <w:sz w:val="22"/>
                          </w:rPr>
                          <w:t>D</w:t>
                        </w:r>
                      </w:p>
                    </w:txbxContent>
                  </v:textbox>
                </v:rect>
                <v:shape id="AutoShape 92" o:spid="_x0000_s1105" type="#_x0000_t32" style="position:absolute;left:3348;top:4182;width:909;height:154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USyC8QAAADbAAAADwAAAGRycy9kb3ducmV2LnhtbESPQWsCMRSE74L/ITzBi9SsgtJujbIV&#10;BC140Lb3181zE9y8bDdRt/++KQgeh5n5hlmsOleLK7XBelYwGWcgiEuvLVcKPj82T88gQkTWWHsm&#10;Bb8UYLXs9xaYa3/jA12PsRIJwiFHBSbGJpcylIYchrFviJN38q3DmGRbSd3iLcFdLadZNpcOLacF&#10;gw2tDZXn48Up2O8mb8W3sbv3w4/dzzZFfalGX0oNB13xCiJSFx/he3urFbxM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RLILxAAAANsAAAAPAAAAAAAAAAAA&#10;AAAAAKECAABkcnMvZG93bnJldi54bWxQSwUGAAAAAAQABAD5AAAAkgMAAAAA&#10;"/>
              </v:group>
            </w:pict>
          </mc:Fallback>
        </mc:AlternateContent>
      </w:r>
      <w:r>
        <w:rPr>
          <w:rFonts w:ascii="Times New Roman" w:hAnsi="Times New Roman"/>
          <w:noProof/>
          <w:color w:val="000000" w:themeColor="text1"/>
          <w:sz w:val="26"/>
          <w:szCs w:val="26"/>
        </w:rPr>
        <mc:AlternateContent>
          <mc:Choice Requires="wpg">
            <w:drawing>
              <wp:anchor distT="0" distB="0" distL="114300" distR="114300" simplePos="0" relativeHeight="251659776" behindDoc="0" locked="0" layoutInCell="1" allowOverlap="1" wp14:anchorId="50157A6F" wp14:editId="68680F8B">
                <wp:simplePos x="0" y="0"/>
                <wp:positionH relativeFrom="column">
                  <wp:posOffset>2052320</wp:posOffset>
                </wp:positionH>
                <wp:positionV relativeFrom="paragraph">
                  <wp:posOffset>123825</wp:posOffset>
                </wp:positionV>
                <wp:extent cx="2771775" cy="2520950"/>
                <wp:effectExtent l="0" t="2540" r="2540" b="635"/>
                <wp:wrapNone/>
                <wp:docPr id="27"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1775" cy="2520950"/>
                          <a:chOff x="1629" y="3105"/>
                          <a:chExt cx="4365" cy="3087"/>
                        </a:xfrm>
                      </wpg:grpSpPr>
                      <wps:wsp>
                        <wps:cNvPr id="28" name="AutoShape 61"/>
                        <wps:cNvCnPr>
                          <a:cxnSpLocks noChangeShapeType="1"/>
                        </wps:cNvCnPr>
                        <wps:spPr bwMode="auto">
                          <a:xfrm flipH="1">
                            <a:off x="2394" y="3420"/>
                            <a:ext cx="18" cy="1998"/>
                          </a:xfrm>
                          <a:prstGeom prst="straightConnector1">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29" name="AutoShape 62"/>
                        <wps:cNvCnPr>
                          <a:cxnSpLocks noChangeShapeType="1"/>
                        </wps:cNvCnPr>
                        <wps:spPr bwMode="auto">
                          <a:xfrm>
                            <a:off x="2394" y="5418"/>
                            <a:ext cx="27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AutoShape 63"/>
                        <wps:cNvCnPr>
                          <a:cxnSpLocks noChangeShapeType="1"/>
                        </wps:cNvCnPr>
                        <wps:spPr bwMode="auto">
                          <a:xfrm>
                            <a:off x="2799" y="3699"/>
                            <a:ext cx="1980" cy="114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AutoShape 64"/>
                        <wps:cNvCnPr>
                          <a:cxnSpLocks noChangeShapeType="1"/>
                        </wps:cNvCnPr>
                        <wps:spPr bwMode="auto">
                          <a:xfrm>
                            <a:off x="3330" y="4005"/>
                            <a:ext cx="0" cy="1413"/>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4" name="AutoShape 65"/>
                        <wps:cNvCnPr>
                          <a:cxnSpLocks noChangeShapeType="1"/>
                        </wps:cNvCnPr>
                        <wps:spPr bwMode="auto">
                          <a:xfrm>
                            <a:off x="4266" y="4563"/>
                            <a:ext cx="1" cy="85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5" name="AutoShape 66"/>
                        <wps:cNvCnPr>
                          <a:cxnSpLocks noChangeShapeType="1"/>
                        </wps:cNvCnPr>
                        <wps:spPr bwMode="auto">
                          <a:xfrm>
                            <a:off x="2412" y="3996"/>
                            <a:ext cx="918"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6" name="AutoShape 67"/>
                        <wps:cNvCnPr>
                          <a:cxnSpLocks noChangeShapeType="1"/>
                        </wps:cNvCnPr>
                        <wps:spPr bwMode="auto">
                          <a:xfrm>
                            <a:off x="2412" y="4563"/>
                            <a:ext cx="1854"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7" name="Rectangle 68"/>
                        <wps:cNvSpPr>
                          <a:spLocks noChangeArrowheads="1"/>
                        </wps:cNvSpPr>
                        <wps:spPr bwMode="auto">
                          <a:xfrm>
                            <a:off x="1854" y="3762"/>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C85D1" w14:textId="77777777" w:rsidR="0094445C" w:rsidRPr="00BE09E6" w:rsidRDefault="0094445C" w:rsidP="00A72119">
                              <w:pPr>
                                <w:rPr>
                                  <w:sz w:val="22"/>
                                  <w:vertAlign w:val="subscript"/>
                                </w:rPr>
                              </w:pPr>
                              <w:r w:rsidRPr="00BE09E6">
                                <w:rPr>
                                  <w:sz w:val="22"/>
                                </w:rPr>
                                <w:t>P</w:t>
                              </w:r>
                              <w:r w:rsidRPr="00BE09E6">
                                <w:rPr>
                                  <w:b/>
                                  <w:sz w:val="22"/>
                                  <w:vertAlign w:val="subscript"/>
                                </w:rPr>
                                <w:t>1</w:t>
                              </w:r>
                            </w:p>
                          </w:txbxContent>
                        </wps:txbx>
                        <wps:bodyPr rot="0" vert="horz" wrap="square" lIns="91440" tIns="45720" rIns="91440" bIns="45720" anchor="t" anchorCtr="0" upright="1">
                          <a:noAutofit/>
                        </wps:bodyPr>
                      </wps:wsp>
                      <wps:wsp>
                        <wps:cNvPr id="68" name="Rectangle 69"/>
                        <wps:cNvSpPr>
                          <a:spLocks noChangeArrowheads="1"/>
                        </wps:cNvSpPr>
                        <wps:spPr bwMode="auto">
                          <a:xfrm>
                            <a:off x="1854" y="4284"/>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FF"/>
                                </a:solidFill>
                                <a:miter lim="800000"/>
                                <a:headEnd/>
                                <a:tailEnd/>
                              </a14:hiddenLine>
                            </a:ext>
                          </a:extLst>
                        </wps:spPr>
                        <wps:txbx>
                          <w:txbxContent>
                            <w:p w14:paraId="5B96AFE2" w14:textId="77777777" w:rsidR="0094445C" w:rsidRPr="00BE09E6" w:rsidRDefault="0094445C" w:rsidP="00A72119">
                              <w:pPr>
                                <w:rPr>
                                  <w:sz w:val="22"/>
                                  <w:vertAlign w:val="subscript"/>
                                </w:rPr>
                              </w:pPr>
                              <w:r w:rsidRPr="00BE09E6">
                                <w:rPr>
                                  <w:sz w:val="22"/>
                                </w:rPr>
                                <w:t>P</w:t>
                              </w:r>
                              <w:r>
                                <w:rPr>
                                  <w:b/>
                                  <w:sz w:val="22"/>
                                  <w:vertAlign w:val="subscript"/>
                                </w:rPr>
                                <w:t>2</w:t>
                              </w:r>
                            </w:p>
                          </w:txbxContent>
                        </wps:txbx>
                        <wps:bodyPr rot="0" vert="horz" wrap="square" lIns="91440" tIns="45720" rIns="91440" bIns="45720" anchor="t" anchorCtr="0" upright="1">
                          <a:noAutofit/>
                        </wps:bodyPr>
                      </wps:wsp>
                      <wps:wsp>
                        <wps:cNvPr id="69" name="Rectangle 70"/>
                        <wps:cNvSpPr>
                          <a:spLocks noChangeArrowheads="1"/>
                        </wps:cNvSpPr>
                        <wps:spPr bwMode="auto">
                          <a:xfrm>
                            <a:off x="1629" y="3105"/>
                            <a:ext cx="936"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0BDA0" w14:textId="77777777" w:rsidR="0094445C" w:rsidRPr="00BE09E6" w:rsidRDefault="0094445C" w:rsidP="00A72119">
                              <w:pPr>
                                <w:rPr>
                                  <w:sz w:val="20"/>
                                  <w:vertAlign w:val="subscript"/>
                                </w:rPr>
                              </w:pPr>
                              <w:r w:rsidRPr="00BE09E6">
                                <w:rPr>
                                  <w:sz w:val="20"/>
                                </w:rPr>
                                <w:t>Giá bán</w:t>
                              </w:r>
                            </w:p>
                          </w:txbxContent>
                        </wps:txbx>
                        <wps:bodyPr rot="0" vert="horz" wrap="square" lIns="91440" tIns="45720" rIns="91440" bIns="45720" anchor="t" anchorCtr="0" upright="1">
                          <a:noAutofit/>
                        </wps:bodyPr>
                      </wps:wsp>
                      <wps:wsp>
                        <wps:cNvPr id="70" name="Rectangle 71"/>
                        <wps:cNvSpPr>
                          <a:spLocks noChangeArrowheads="1"/>
                        </wps:cNvSpPr>
                        <wps:spPr bwMode="auto">
                          <a:xfrm>
                            <a:off x="4752" y="5382"/>
                            <a:ext cx="1242" cy="7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CFB36" w14:textId="77777777" w:rsidR="0094445C" w:rsidRPr="00D85025" w:rsidRDefault="0094445C" w:rsidP="00D85025">
                              <w:pPr>
                                <w:ind w:right="-48"/>
                                <w:rPr>
                                  <w:rFonts w:ascii="Times New Roman" w:hAnsi="Times New Roman"/>
                                  <w:sz w:val="22"/>
                                  <w:szCs w:val="22"/>
                                  <w:vertAlign w:val="subscript"/>
                                </w:rPr>
                              </w:pPr>
                              <w:r w:rsidRPr="00D85025">
                                <w:rPr>
                                  <w:rFonts w:ascii="Times New Roman" w:hAnsi="Times New Roman"/>
                                  <w:sz w:val="22"/>
                                  <w:szCs w:val="22"/>
                                </w:rPr>
                                <w:t>Khối lượng (Q)</w:t>
                              </w:r>
                            </w:p>
                          </w:txbxContent>
                        </wps:txbx>
                        <wps:bodyPr rot="0" vert="horz" wrap="square" lIns="91440" tIns="45720" rIns="91440" bIns="45720" anchor="t" anchorCtr="0" upright="1">
                          <a:noAutofit/>
                        </wps:bodyPr>
                      </wps:wsp>
                      <wps:wsp>
                        <wps:cNvPr id="71" name="Rectangle 72"/>
                        <wps:cNvSpPr>
                          <a:spLocks noChangeArrowheads="1"/>
                        </wps:cNvSpPr>
                        <wps:spPr bwMode="auto">
                          <a:xfrm>
                            <a:off x="3975" y="3717"/>
                            <a:ext cx="1752"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C899CA" w14:textId="77777777" w:rsidR="0094445C" w:rsidRPr="00D85025" w:rsidRDefault="0094445C" w:rsidP="00D85025">
                              <w:pPr>
                                <w:ind w:right="37"/>
                                <w:rPr>
                                  <w:rFonts w:ascii="Times New Roman" w:hAnsi="Times New Roman"/>
                                  <w:i/>
                                  <w:sz w:val="22"/>
                                  <w:szCs w:val="22"/>
                                  <w:vertAlign w:val="subscript"/>
                                </w:rPr>
                              </w:pPr>
                              <w:r w:rsidRPr="00D85025">
                                <w:rPr>
                                  <w:rFonts w:ascii="Times New Roman" w:hAnsi="Times New Roman"/>
                                  <w:i/>
                                  <w:sz w:val="22"/>
                                  <w:szCs w:val="22"/>
                                </w:rPr>
                                <w:t>Đường cầu độ dốc âm</w:t>
                              </w:r>
                            </w:p>
                          </w:txbxContent>
                        </wps:txbx>
                        <wps:bodyPr rot="0" vert="horz" wrap="square" lIns="91440" tIns="45720" rIns="91440" bIns="45720" anchor="t" anchorCtr="0" upright="1">
                          <a:noAutofit/>
                        </wps:bodyPr>
                      </wps:wsp>
                      <wps:wsp>
                        <wps:cNvPr id="72" name="Rectangle 73"/>
                        <wps:cNvSpPr>
                          <a:spLocks noChangeArrowheads="1"/>
                        </wps:cNvSpPr>
                        <wps:spPr bwMode="auto">
                          <a:xfrm>
                            <a:off x="2979" y="5490"/>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E3367F" w14:textId="77777777" w:rsidR="0094445C" w:rsidRPr="00BE09E6" w:rsidRDefault="0094445C" w:rsidP="00A72119">
                              <w:pPr>
                                <w:rPr>
                                  <w:sz w:val="22"/>
                                  <w:vertAlign w:val="subscript"/>
                                </w:rPr>
                              </w:pPr>
                              <w:r>
                                <w:rPr>
                                  <w:sz w:val="22"/>
                                </w:rPr>
                                <w:t>Q</w:t>
                              </w:r>
                              <w:r w:rsidRPr="00BE09E6">
                                <w:rPr>
                                  <w:b/>
                                  <w:sz w:val="22"/>
                                  <w:vertAlign w:val="subscript"/>
                                </w:rPr>
                                <w:t>1</w:t>
                              </w:r>
                            </w:p>
                          </w:txbxContent>
                        </wps:txbx>
                        <wps:bodyPr rot="0" vert="horz" wrap="square" lIns="91440" tIns="45720" rIns="91440" bIns="45720" anchor="t" anchorCtr="0" upright="1">
                          <a:noAutofit/>
                        </wps:bodyPr>
                      </wps:wsp>
                      <wps:wsp>
                        <wps:cNvPr id="73" name="Rectangle 74"/>
                        <wps:cNvSpPr>
                          <a:spLocks noChangeArrowheads="1"/>
                        </wps:cNvSpPr>
                        <wps:spPr bwMode="auto">
                          <a:xfrm>
                            <a:off x="3987" y="5490"/>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BEB60B" w14:textId="77777777" w:rsidR="0094445C" w:rsidRPr="00BE09E6" w:rsidRDefault="0094445C" w:rsidP="00A72119">
                              <w:pPr>
                                <w:rPr>
                                  <w:sz w:val="22"/>
                                  <w:vertAlign w:val="subscript"/>
                                </w:rPr>
                              </w:pPr>
                              <w:r>
                                <w:rPr>
                                  <w:sz w:val="22"/>
                                </w:rPr>
                                <w:t>Q</w:t>
                              </w:r>
                              <w:r>
                                <w:rPr>
                                  <w:b/>
                                  <w:sz w:val="22"/>
                                  <w:vertAlign w:val="subscript"/>
                                </w:rPr>
                                <w:t>2</w:t>
                              </w:r>
                            </w:p>
                          </w:txbxContent>
                        </wps:txbx>
                        <wps:bodyPr rot="0" vert="horz" wrap="square" lIns="91440" tIns="45720" rIns="91440" bIns="45720" anchor="t" anchorCtr="0" upright="1">
                          <a:noAutofit/>
                        </wps:bodyPr>
                      </wps:wsp>
                      <wps:wsp>
                        <wps:cNvPr id="74" name="Rectangle 75"/>
                        <wps:cNvSpPr>
                          <a:spLocks noChangeArrowheads="1"/>
                        </wps:cNvSpPr>
                        <wps:spPr bwMode="auto">
                          <a:xfrm>
                            <a:off x="2367" y="5787"/>
                            <a:ext cx="2107"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8C0FC7" w14:textId="77777777" w:rsidR="0094445C" w:rsidRPr="00D85025" w:rsidRDefault="0094445C" w:rsidP="00A72119">
                              <w:pPr>
                                <w:rPr>
                                  <w:rFonts w:ascii="Times New Roman" w:hAnsi="Times New Roman"/>
                                  <w:sz w:val="22"/>
                                  <w:szCs w:val="22"/>
                                  <w:vertAlign w:val="subscript"/>
                                </w:rPr>
                              </w:pPr>
                              <w:r w:rsidRPr="00D85025">
                                <w:rPr>
                                  <w:rFonts w:ascii="Times New Roman" w:hAnsi="Times New Roman"/>
                                  <w:sz w:val="22"/>
                                  <w:szCs w:val="22"/>
                                </w:rPr>
                                <w:t>b) Cầu co dãn</w:t>
                              </w:r>
                            </w:p>
                          </w:txbxContent>
                        </wps:txbx>
                        <wps:bodyPr rot="0" vert="horz" wrap="square" lIns="91440" tIns="45720" rIns="91440" bIns="45720" anchor="t" anchorCtr="0" upright="1">
                          <a:noAutofit/>
                        </wps:bodyPr>
                      </wps:wsp>
                      <wps:wsp>
                        <wps:cNvPr id="75" name="Rectangle 76"/>
                        <wps:cNvSpPr>
                          <a:spLocks noChangeArrowheads="1"/>
                        </wps:cNvSpPr>
                        <wps:spPr bwMode="auto">
                          <a:xfrm>
                            <a:off x="2979" y="3420"/>
                            <a:ext cx="630"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D507AA" w14:textId="77777777" w:rsidR="0094445C" w:rsidRPr="00A25FE4" w:rsidRDefault="0094445C" w:rsidP="00A72119">
                              <w:pPr>
                                <w:rPr>
                                  <w:sz w:val="22"/>
                                </w:rPr>
                              </w:pPr>
                              <w:r>
                                <w:rPr>
                                  <w:sz w:val="22"/>
                                </w:rPr>
                                <w:t>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157A6F" id="Group 102" o:spid="_x0000_s1106" style="position:absolute;left:0;text-align:left;margin-left:161.6pt;margin-top:9.75pt;width:218.25pt;height:198.5pt;z-index:251659776" coordorigin="1629,3105" coordsize="4365,30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">
                <v:shape id="AutoShape 61" o:spid="_x0000_s1107" type="#_x0000_t32" style="position:absolute;left:2394;top:3420;width:18;height:199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1WFssIAAADbAAAADwAAAGRycy9kb3ducmV2LnhtbERPz2vCMBS+C/4P4Q1203RlOKlGKbKx&#10;Iuww3QRvj+aZVpuX0mRt998vh4HHj+/3ejvaRvTU+dqxgqd5AoK4dLpmo+Dr+DZbgvABWWPjmBT8&#10;koftZjpZY6bdwJ/UH4IRMYR9hgqqENpMSl9WZNHPXUscuYvrLIYIOyN1h0MMt41Mk2QhLdYcGyps&#10;aVdReTv8WAV44vy01+/n7+Ly4l+Nef6Q10Kpx4cxX4EINIa7+N9daAVpHBu/xB8gN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1WFssIAAADbAAAADwAAAAAAAAAAAAAA&#10;AAChAgAAZHJzL2Rvd25yZXYueG1sUEsFBgAAAAAEAAQA+QAAAJADAAAAAA==&#10;">
                  <v:stroke startarrow="block"/>
                </v:shape>
                <v:shape id="AutoShape 62" o:spid="_x0000_s1108" type="#_x0000_t32" style="position:absolute;left:2394;top:5418;width:27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eLWcUAAADbAAAADwAAAGRycy9kb3ducmV2LnhtbESPQWvCQBSE74X+h+UVvNVNPIhJXYMU&#10;WorioVpCvT2yzySYfRt2V43++q4g9DjMzDfMvBhMJ87kfGtZQTpOQBBXVrdcK/jZfbzOQPiArLGz&#10;TAqu5KFYPD/NMdf2wt903oZaRAj7HBU0IfS5lL5qyKAf2544egfrDIYoXS21w0uEm05OkmQqDbYc&#10;Fxrs6b2h6rg9GQW/6+xUXssNrco0W+3RGX/bfSo1ehmWbyACDeE//Gh/aQWTDO5f4g+Qi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FeLWcUAAADbAAAADwAAAAAAAAAA&#10;AAAAAAChAgAAZHJzL2Rvd25yZXYueG1sUEsFBgAAAAAEAAQA+QAAAJMDAAAAAA==&#10;">
                  <v:stroke endarrow="block"/>
                </v:shape>
                <v:shape id="AutoShape 63" o:spid="_x0000_s1109" type="#_x0000_t32" style="position:absolute;left:2799;top:3699;width:1980;height:114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LzW3cEAAADbAAAADwAAAGRycy9kb3ducmV2LnhtbERPTWsCMRC9C/0PYQpeRLMqlbI1yioI&#10;WvCg1vt0M92EbibrJur675tDwePjfc+XnavFjdpgPSsYjzIQxKXXlisFX6fN8B1EiMgaa8+k4EEB&#10;louX3hxz7e98oNsxViKFcMhRgYmxyaUMpSGHYeQb4sT9+NZhTLCtpG7xnsJdLSdZNpMOLacGgw2t&#10;DZW/x6tTsN+NV8W3sbvPw8Xu3zZFfa0GZ6X6r13xASJSF5/if/dWK5im9elL+gFy8Q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vNbdwQAAANsAAAAPAAAAAAAAAAAAAAAA&#10;AKECAABkcnMvZG93bnJldi54bWxQSwUGAAAAAAQABAD5AAAAjwMAAAAA&#10;"/>
                <v:shape id="AutoShape 64" o:spid="_x0000_s1110" type="#_x0000_t32" style="position:absolute;left:3330;top:4005;width:0;height:141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HNsQAAADbAAAADwAAAGRycy9kb3ducmV2LnhtbESPQWvCQBSE70L/w/IK3sxGpUFiNqFU&#10;pEIvVXvo8ZF9JtHs25DdmuTfdwsFj8PMfMNkxWhacafeNZYVLKMYBHFpdcOVgq/zfrEB4TyyxtYy&#10;KZjIQZE/zTJMtR34SPeTr0SAsEtRQe19l0rpypoMush2xMG72N6gD7KvpO5xCHDTylUcJ9Jgw2Gh&#10;xo7eaipvpx+jIGnj6XD+eB94tfm2n9edfzFGKzV/Hl+3IDyN/hH+bx+0gvUS/r6EHyD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9iAc2xAAAANsAAAAPAAAAAAAAAAAA&#10;AAAAAKECAABkcnMvZG93bnJldi54bWxQSwUGAAAAAAQABAD5AAAAkgMAAAAA&#10;">
                  <v:stroke dashstyle="1 1"/>
                </v:shape>
                <v:shape id="AutoShape 65" o:spid="_x0000_s1111" type="#_x0000_t32" style="position:absolute;left:4266;top:4563;width:1;height: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Ls8MAAADbAAAADwAAAGRycy9kb3ducmV2LnhtbESPT2vCQBTE7wW/w/IEb3VjsCKpmyCW&#10;YsBLqx56fGRfk9Ts25Bd8+fbu4VCj8PMb4bZZaNpRE+dqy0rWC0jEMSF1TWXCq6X9+ctCOeRNTaW&#10;ScFEDrJ09rTDRNuBP6k/+1KEEnYJKqi8bxMpXVGRQbe0LXHwvm1n0AfZlVJ3OIRy08g4ijbSYM1h&#10;ocKWDhUVt/PdKNg00ZRfTseB4+2X/fh58y/GaKUW83H/CsLT6P/Df3SuA7eG3y/hB8j0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5Mi7PDAAAA2wAAAA8AAAAAAAAAAAAA&#10;AAAAoQIAAGRycy9kb3ducmV2LnhtbFBLBQYAAAAABAAEAPkAAACRAwAAAAA=&#10;">
                  <v:stroke dashstyle="1 1"/>
                </v:shape>
                <v:shape id="AutoShape 66" o:spid="_x0000_s1112" type="#_x0000_t32" style="position:absolute;left:2412;top:3996;width:91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AuKL8AAADbAAAADwAAAGRycy9kb3ducmV2LnhtbESPzQrCMBCE74LvEFbwpqmCItUoooiC&#10;F/8OHpdmbavNpjTR1rc3guBxmPlmmNmiMYV4UeVyywoG/QgEcWJ1zqmCy3nTm4BwHlljYZkUvMnB&#10;Yt5uzTDWtuYjvU4+FaGEXYwKMu/LWEqXZGTQ9W1JHLybrQz6IKtU6grrUG4KOYyisTSYc1jIsKRV&#10;Rsnj9DQKxkX03p3325qHk6s93Nd+ZIxWqttpllMQnhr/D//onQ7cCL5fwg+Q8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QAuKL8AAADbAAAADwAAAAAAAAAAAAAAAACh&#10;AgAAZHJzL2Rvd25yZXYueG1sUEsFBgAAAAAEAAQA+QAAAI0DAAAAAA==&#10;">
                  <v:stroke dashstyle="1 1"/>
                </v:shape>
                <v:shape id="AutoShape 67" o:spid="_x0000_s1113" type="#_x0000_t32" style="position:absolute;left:2412;top:4563;width:185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KwX8IAAADbAAAADwAAAGRycy9kb3ducmV2LnhtbESPQYvCMBSE7wv7H8Jb8LamK1ikmpZl&#10;F1HwotaDx0fzbKvNS2mirf/eCILHYeabYRbZYBpxo87VlhX8jCMQxIXVNZcKDvnyewbCeWSNjWVS&#10;cCcHWfr5scBE2553dNv7UoQSdgkqqLxvEyldUZFBN7YtcfBOtjPog+xKqTvsQ7lp5CSKYmmw5rBQ&#10;YUt/FRWX/dUoiJvovs43q54ns6Pdnv/91Bit1Ohr+J2D8DT4d/hFr3XgYnh+CT9Apg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dKwX8IAAADbAAAADwAAAAAAAAAAAAAA&#10;AAChAgAAZHJzL2Rvd25yZXYueG1sUEsFBgAAAAAEAAQA+QAAAJADAAAAAA==&#10;">
                  <v:stroke dashstyle="1 1"/>
                </v:shape>
                <v:rect id="Rectangle 68" o:spid="_x0000_s1114" style="position:absolute;left:1854;top:3762;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OMcFsUA&#10;AADbAAAADwAAAGRycy9kb3ducmV2LnhtbESPQWvCQBSE7wX/w/KEXkrd2IOVNBsRQRqKIE2s50f2&#10;NQlm38bsNkn/vVsoeBxm5hsm2UymFQP1rrGsYLmIQBCXVjdcKTgV++c1COeRNbaWScEvOdiks4cE&#10;Y21H/qQh95UIEHYxKqi972IpXVmTQbewHXHwvm1v0AfZV1L3OAa4aeVLFK2kwYbDQo0d7WoqL/mP&#10;UTCWx+FcHN7l8emcWb5m113+9aHU43zavoHwNPl7+L+daQWrV/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4xwWxQAAANsAAAAPAAAAAAAAAAAAAAAAAJgCAABkcnMv&#10;ZG93bnJldi54bWxQSwUGAAAAAAQABAD1AAAAigMAAAAA&#10;" filled="f" stroked="f">
                  <v:textbox>
                    <w:txbxContent>
                      <w:p w14:paraId="14AC85D1" w14:textId="77777777" w:rsidR="0094445C" w:rsidRPr="00BE09E6" w:rsidRDefault="0094445C" w:rsidP="00A72119">
                        <w:pPr>
                          <w:rPr>
                            <w:sz w:val="22"/>
                            <w:vertAlign w:val="subscript"/>
                          </w:rPr>
                        </w:pPr>
                        <w:r w:rsidRPr="00BE09E6">
                          <w:rPr>
                            <w:sz w:val="22"/>
                          </w:rPr>
                          <w:t>P</w:t>
                        </w:r>
                        <w:r w:rsidRPr="00BE09E6">
                          <w:rPr>
                            <w:b/>
                            <w:sz w:val="22"/>
                            <w:vertAlign w:val="subscript"/>
                          </w:rPr>
                          <w:t>1</w:t>
                        </w:r>
                      </w:p>
                    </w:txbxContent>
                  </v:textbox>
                </v:rect>
                <v:rect id="Rectangle 69" o:spid="_x0000_s1115" style="position:absolute;left:1854;top:4284;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mf2jMAA&#10;AADbAAAADwAAAGRycy9kb3ducmV2LnhtbERPTWvCQBC9C/6HZYTedFOhKqmrhJS28RYT8Txkp0lo&#10;djZkt5r8++5B8Ph43/vjaDpxo8G1lhW8riIQxJXVLdcKLuXncgfCeWSNnWVSMJGD42E+22Os7Z3P&#10;dCt8LUIIuxgVNN73sZSuasigW9meOHA/djDoAxxqqQe8h3DTyXUUbaTBlkNDgz2lDVW/xZ9RcCoz&#10;/ZZNOU7br3Xy3X3k6bXNlXpZjMk7CE+jf4of7kwr2ISx4Uv4AfLw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mf2jMAAAADbAAAADwAAAAAAAAAAAAAAAACYAgAAZHJzL2Rvd25y&#10;ZXYueG1sUEsFBgAAAAAEAAQA9QAAAIUDAAAAAA==&#10;" filled="f" stroked="f" strokecolor="blue">
                  <v:textbox>
                    <w:txbxContent>
                      <w:p w14:paraId="5B96AFE2" w14:textId="77777777" w:rsidR="0094445C" w:rsidRPr="00BE09E6" w:rsidRDefault="0094445C" w:rsidP="00A72119">
                        <w:pPr>
                          <w:rPr>
                            <w:sz w:val="22"/>
                            <w:vertAlign w:val="subscript"/>
                          </w:rPr>
                        </w:pPr>
                        <w:r w:rsidRPr="00BE09E6">
                          <w:rPr>
                            <w:sz w:val="22"/>
                          </w:rPr>
                          <w:t>P</w:t>
                        </w:r>
                        <w:r>
                          <w:rPr>
                            <w:b/>
                            <w:sz w:val="22"/>
                            <w:vertAlign w:val="subscript"/>
                          </w:rPr>
                          <w:t>2</w:t>
                        </w:r>
                      </w:p>
                    </w:txbxContent>
                  </v:textbox>
                </v:rect>
                <v:rect id="Rectangle 70" o:spid="_x0000_s1116" style="position:absolute;left:1629;top:3105;width:936;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At/8UA&#10;AADbAAAADwAAAGRycy9kb3ducmV2LnhtbESPQWvCQBSE7wX/w/KEXkrd2IPUNBsRQRqKIE2s50f2&#10;NQlm38bsNkn/vVsoeBxm5hsm2UymFQP1rrGsYLmIQBCXVjdcKTgV++dXEM4ja2wtk4JfcrBJZw8J&#10;xtqO/ElD7isRIOxiVFB738VSurImg25hO+LgfdveoA+yr6TucQxw08qXKFpJgw2HhRo72tVUXvIf&#10;o2Asj8O5OLzL49M5s3zNrrv860Opx/m0fQPhafL38H870wpWa/j7En6AT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MC3/xQAAANsAAAAPAAAAAAAAAAAAAAAAAJgCAABkcnMv&#10;ZG93bnJldi54bWxQSwUGAAAAAAQABAD1AAAAigMAAAAA&#10;" filled="f" stroked="f">
                  <v:textbox>
                    <w:txbxContent>
                      <w:p w14:paraId="2850BDA0" w14:textId="77777777" w:rsidR="0094445C" w:rsidRPr="00BE09E6" w:rsidRDefault="0094445C" w:rsidP="00A72119">
                        <w:pPr>
                          <w:rPr>
                            <w:sz w:val="20"/>
                            <w:vertAlign w:val="subscript"/>
                          </w:rPr>
                        </w:pPr>
                        <w:r w:rsidRPr="00BE09E6">
                          <w:rPr>
                            <w:sz w:val="20"/>
                          </w:rPr>
                          <w:t>Giá bán</w:t>
                        </w:r>
                      </w:p>
                    </w:txbxContent>
                  </v:textbox>
                </v:rect>
                <v:rect id="Rectangle 71" o:spid="_x0000_s1117" style="position:absolute;left:4752;top:5382;width:1242;height:7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tMSv8IA&#10;AADbAAAADwAAAGRycy9kb3ducmV2LnhtbERPTWuDQBC9B/oflinkEuKaHtpgXKUESiQUQk2b8+BO&#10;VerOGner9t93D4EcH+87zWfTiZEG11pWsIliEMSV1S3XCj7Pb+stCOeRNXaWScEfOcizh0WKibYT&#10;f9BY+lqEEHYJKmi87xMpXdWQQRfZnjhw33Yw6AMcaqkHnEK46eRTHD9Lgy2HhgZ72jdU/ZS/RsFU&#10;ncbL+f0gT6tLYflaXPfl11Gp5eP8ugPhafZ38c1daAUvYX34En6Az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0xK/wgAAANsAAAAPAAAAAAAAAAAAAAAAAJgCAABkcnMvZG93&#10;bnJldi54bWxQSwUGAAAAAAQABAD1AAAAhwMAAAAA&#10;" filled="f" stroked="f">
                  <v:textbox>
                    <w:txbxContent>
                      <w:p w14:paraId="2FCCFB36" w14:textId="77777777" w:rsidR="0094445C" w:rsidRPr="00D85025" w:rsidRDefault="0094445C" w:rsidP="00D85025">
                        <w:pPr>
                          <w:ind w:right="-48"/>
                          <w:rPr>
                            <w:rFonts w:ascii="Times New Roman" w:hAnsi="Times New Roman"/>
                            <w:sz w:val="22"/>
                            <w:szCs w:val="22"/>
                            <w:vertAlign w:val="subscript"/>
                          </w:rPr>
                        </w:pPr>
                        <w:r w:rsidRPr="00D85025">
                          <w:rPr>
                            <w:rFonts w:ascii="Times New Roman" w:hAnsi="Times New Roman"/>
                            <w:sz w:val="22"/>
                            <w:szCs w:val="22"/>
                          </w:rPr>
                          <w:t>Khối lượng (Q)</w:t>
                        </w:r>
                      </w:p>
                    </w:txbxContent>
                  </v:textbox>
                </v:rect>
                <v:rect id="Rectangle 72" o:spid="_x0000_s1118" style="position:absolute;left:3975;top:3717;width:1752;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3JMQA&#10;AADbAAAADwAAAGRycy9kb3ducmV2LnhtbESPQWvCQBSE74X+h+UVeim60YOWmI0UoTQUQYzV8yP7&#10;TEKzb2N2TeK/dwsFj8PMfMMk69E0oqfO1ZYVzKYRCOLC6ppLBT+Hz8k7COeRNTaWScGNHKzT56cE&#10;Y20H3lOf+1IECLsYFVTet7GUrqjIoJvaljh4Z9sZ9EF2pdQdDgFuGjmPooU0WHNYqLClTUXFb341&#10;CoZi158O2y+5eztlli/ZZZMfv5V6fRk/ViA8jf4R/m9nWsFyBn9fwg+Q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2ftyTEAAAA2wAAAA8AAAAAAAAAAAAAAAAAmAIAAGRycy9k&#10;b3ducmV2LnhtbFBLBQYAAAAABAAEAPUAAACJAwAAAAA=&#10;" filled="f" stroked="f">
                  <v:textbox>
                    <w:txbxContent>
                      <w:p w14:paraId="2FC899CA" w14:textId="77777777" w:rsidR="0094445C" w:rsidRPr="00D85025" w:rsidRDefault="0094445C" w:rsidP="00D85025">
                        <w:pPr>
                          <w:ind w:right="37"/>
                          <w:rPr>
                            <w:rFonts w:ascii="Times New Roman" w:hAnsi="Times New Roman"/>
                            <w:i/>
                            <w:sz w:val="22"/>
                            <w:szCs w:val="22"/>
                            <w:vertAlign w:val="subscript"/>
                          </w:rPr>
                        </w:pPr>
                        <w:r w:rsidRPr="00D85025">
                          <w:rPr>
                            <w:rFonts w:ascii="Times New Roman" w:hAnsi="Times New Roman"/>
                            <w:i/>
                            <w:sz w:val="22"/>
                            <w:szCs w:val="22"/>
                          </w:rPr>
                          <w:t>Đường cầu độ dốc âm</w:t>
                        </w:r>
                      </w:p>
                    </w:txbxContent>
                  </v:textbox>
                </v:rect>
                <v:rect id="Rectangle 73" o:spid="_x0000_s1119" style="position:absolute;left:2979;top:5490;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0pU8QA&#10;AADbAAAADwAAAGRycy9kb3ducmV2LnhtbESPQWvCQBSE74X+h+UVvBTd1ENbYjZShGIQQRqr50f2&#10;mYRm38bsmsR/3xUEj8PMfMMky9E0oqfO1ZYVvM0iEMSF1TWXCn7339NPEM4ja2wsk4IrOVimz08J&#10;xtoO/EN97ksRIOxiVFB538ZSuqIig25mW+LgnWxn0AfZlVJ3OAS4aeQ8it6lwZrDQoUtrSoq/vKL&#10;UTAUu/64367l7vWYWT5n51V+2Cg1eRm/FiA8jf4RvrczreBjDrcv4QfI9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1NKVPEAAAA2wAAAA8AAAAAAAAAAAAAAAAAmAIAAGRycy9k&#10;b3ducmV2LnhtbFBLBQYAAAAABAAEAPUAAACJAwAAAAA=&#10;" filled="f" stroked="f">
                  <v:textbox>
                    <w:txbxContent>
                      <w:p w14:paraId="22E3367F" w14:textId="77777777" w:rsidR="0094445C" w:rsidRPr="00BE09E6" w:rsidRDefault="0094445C" w:rsidP="00A72119">
                        <w:pPr>
                          <w:rPr>
                            <w:sz w:val="22"/>
                            <w:vertAlign w:val="subscript"/>
                          </w:rPr>
                        </w:pPr>
                        <w:r>
                          <w:rPr>
                            <w:sz w:val="22"/>
                          </w:rPr>
                          <w:t>Q</w:t>
                        </w:r>
                        <w:r w:rsidRPr="00BE09E6">
                          <w:rPr>
                            <w:b/>
                            <w:sz w:val="22"/>
                            <w:vertAlign w:val="subscript"/>
                          </w:rPr>
                          <w:t>1</w:t>
                        </w:r>
                      </w:p>
                    </w:txbxContent>
                  </v:textbox>
                </v:rect>
                <v:rect id="Rectangle 74" o:spid="_x0000_s1120" style="position:absolute;left:3987;top:5490;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GMyMQA&#10;AADbAAAADwAAAGRycy9kb3ducmV2LnhtbESPQWvCQBSE7wX/w/IEL6IbLVRJXUUEMUhBjNbzI/ua&#10;hGbfxuyapP++WxB6HGbmG2a16U0lWmpcaVnBbBqBIM6sLjlXcL3sJ0sQziNrrCyTgh9ysFkPXlYY&#10;a9vxmdrU5yJA2MWooPC+jqV0WUEG3dTWxMH7so1BH2STS91gF+CmkvMoepMGSw4LBda0Kyj7Th9G&#10;QZed2tvl4yBP41ti+Z7cd+nnUanRsN++g/DU+//ws51oBY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IBjMjEAAAA2wAAAA8AAAAAAAAAAAAAAAAAmAIAAGRycy9k&#10;b3ducmV2LnhtbFBLBQYAAAAABAAEAPUAAACJAwAAAAA=&#10;" filled="f" stroked="f">
                  <v:textbox>
                    <w:txbxContent>
                      <w:p w14:paraId="1ABEB60B" w14:textId="77777777" w:rsidR="0094445C" w:rsidRPr="00BE09E6" w:rsidRDefault="0094445C" w:rsidP="00A72119">
                        <w:pPr>
                          <w:rPr>
                            <w:sz w:val="22"/>
                            <w:vertAlign w:val="subscript"/>
                          </w:rPr>
                        </w:pPr>
                        <w:r>
                          <w:rPr>
                            <w:sz w:val="22"/>
                          </w:rPr>
                          <w:t>Q</w:t>
                        </w:r>
                        <w:r>
                          <w:rPr>
                            <w:b/>
                            <w:sz w:val="22"/>
                            <w:vertAlign w:val="subscript"/>
                          </w:rPr>
                          <w:t>2</w:t>
                        </w:r>
                      </w:p>
                    </w:txbxContent>
                  </v:textbox>
                </v:rect>
                <v:rect id="Rectangle 75" o:spid="_x0000_s1121" style="position:absolute;left:2367;top:5787;width:2107;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UvMQA&#10;AADbAAAADwAAAGRycy9kb3ducmV2LnhtbESPQWvCQBSE7wX/w/IEL6IbpVRJXUUEMUhBjNbzI/ua&#10;hGbfxuyapP++WxB6HGbmG2a16U0lWmpcaVnBbBqBIM6sLjlXcL3sJ0sQziNrrCyTgh9ysFkPXlYY&#10;a9vxmdrU5yJA2MWooPC+jqV0WUEG3dTWxMH7so1BH2STS91gF+CmkvMoepMGSw4LBda0Kyj7Th9G&#10;QZed2tvl4yBP41ti+Z7cd+nnUanRsN++g/DU+//ws51oBY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3oFLzEAAAA2wAAAA8AAAAAAAAAAAAAAAAAmAIAAGRycy9k&#10;b3ducmV2LnhtbFBLBQYAAAAABAAEAPUAAACJAwAAAAA=&#10;" filled="f" stroked="f">
                  <v:textbox>
                    <w:txbxContent>
                      <w:p w14:paraId="288C0FC7" w14:textId="77777777" w:rsidR="0094445C" w:rsidRPr="00D85025" w:rsidRDefault="0094445C" w:rsidP="00A72119">
                        <w:pPr>
                          <w:rPr>
                            <w:rFonts w:ascii="Times New Roman" w:hAnsi="Times New Roman"/>
                            <w:sz w:val="22"/>
                            <w:szCs w:val="22"/>
                            <w:vertAlign w:val="subscript"/>
                          </w:rPr>
                        </w:pPr>
                        <w:r w:rsidRPr="00D85025">
                          <w:rPr>
                            <w:rFonts w:ascii="Times New Roman" w:hAnsi="Times New Roman"/>
                            <w:sz w:val="22"/>
                            <w:szCs w:val="22"/>
                          </w:rPr>
                          <w:t>b) Cầu co dãn</w:t>
                        </w:r>
                      </w:p>
                    </w:txbxContent>
                  </v:textbox>
                </v:rect>
                <v:rect id="Rectangle 76" o:spid="_x0000_s1122" style="position:absolute;left:2979;top:3420;width:630;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SxJ8QA&#10;AADbAAAADwAAAGRycy9kb3ducmV2LnhtbESPQWvCQBSE7wX/w/IEL6IbhVZJXUUEMUhBjNbzI/ua&#10;hGbfxuyapP++WxB6HGbmG2a16U0lWmpcaVnBbBqBIM6sLjlXcL3sJ0sQziNrrCyTgh9ysFkPXlYY&#10;a9vxmdrU5yJA2MWooPC+jqV0WUEG3dTWxMH7so1BH2STS91gF+CmkvMoepMGSw4LBda0Kyj7Th9G&#10;QZed2tvl4yBP41ti+Z7cd+nnUanRsN++g/DU+//ws51oBYtX+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ksSfEAAAA2wAAAA8AAAAAAAAAAAAAAAAAmAIAAGRycy9k&#10;b3ducmV2LnhtbFBLBQYAAAAABAAEAPUAAACJAwAAAAA=&#10;" filled="f" stroked="f">
                  <v:textbox>
                    <w:txbxContent>
                      <w:p w14:paraId="3AD507AA" w14:textId="77777777" w:rsidR="0094445C" w:rsidRPr="00A25FE4" w:rsidRDefault="0094445C" w:rsidP="00A72119">
                        <w:pPr>
                          <w:rPr>
                            <w:sz w:val="22"/>
                          </w:rPr>
                        </w:pPr>
                        <w:r>
                          <w:rPr>
                            <w:sz w:val="22"/>
                          </w:rPr>
                          <w:t>D</w:t>
                        </w:r>
                      </w:p>
                    </w:txbxContent>
                  </v:textbox>
                </v:rect>
              </v:group>
            </w:pict>
          </mc:Fallback>
        </mc:AlternateContent>
      </w:r>
    </w:p>
    <w:p w14:paraId="6D38DDC9" w14:textId="77777777" w:rsidR="002912A1" w:rsidRDefault="002912A1" w:rsidP="00A74553">
      <w:pPr>
        <w:spacing w:before="60" w:after="60" w:line="240" w:lineRule="auto"/>
        <w:ind w:right="0" w:firstLine="567"/>
        <w:rPr>
          <w:rFonts w:ascii="Times New Roman" w:hAnsi="Times New Roman"/>
          <w:color w:val="000000" w:themeColor="text1"/>
          <w:sz w:val="26"/>
          <w:szCs w:val="26"/>
        </w:rPr>
      </w:pPr>
    </w:p>
    <w:p w14:paraId="39A15EC8" w14:textId="77777777" w:rsidR="002912A1" w:rsidRDefault="002912A1" w:rsidP="00A74553">
      <w:pPr>
        <w:spacing w:before="60" w:after="60" w:line="240" w:lineRule="auto"/>
        <w:ind w:right="0" w:firstLine="567"/>
        <w:rPr>
          <w:rFonts w:ascii="Times New Roman" w:hAnsi="Times New Roman"/>
          <w:color w:val="000000" w:themeColor="text1"/>
          <w:sz w:val="26"/>
          <w:szCs w:val="26"/>
        </w:rPr>
      </w:pPr>
    </w:p>
    <w:p w14:paraId="7EBDF4BF" w14:textId="77777777" w:rsidR="002912A1" w:rsidRDefault="002912A1" w:rsidP="00A74553">
      <w:pPr>
        <w:spacing w:before="60" w:after="60" w:line="240" w:lineRule="auto"/>
        <w:ind w:right="0" w:firstLine="567"/>
        <w:rPr>
          <w:rFonts w:ascii="Times New Roman" w:hAnsi="Times New Roman"/>
          <w:color w:val="000000" w:themeColor="text1"/>
          <w:sz w:val="26"/>
          <w:szCs w:val="26"/>
        </w:rPr>
      </w:pPr>
    </w:p>
    <w:p w14:paraId="58633846" w14:textId="77777777" w:rsidR="002912A1" w:rsidRDefault="002912A1" w:rsidP="00A74553">
      <w:pPr>
        <w:spacing w:before="60" w:after="60" w:line="240" w:lineRule="auto"/>
        <w:ind w:right="0" w:firstLine="567"/>
        <w:rPr>
          <w:rFonts w:ascii="Times New Roman" w:hAnsi="Times New Roman"/>
          <w:color w:val="000000" w:themeColor="text1"/>
          <w:sz w:val="26"/>
          <w:szCs w:val="26"/>
        </w:rPr>
      </w:pPr>
    </w:p>
    <w:p w14:paraId="7172BD0E" w14:textId="77777777" w:rsidR="002912A1" w:rsidRDefault="002912A1" w:rsidP="00A74553">
      <w:pPr>
        <w:spacing w:before="60" w:after="60" w:line="240" w:lineRule="auto"/>
        <w:ind w:right="0" w:firstLine="567"/>
        <w:rPr>
          <w:rFonts w:ascii="Times New Roman" w:hAnsi="Times New Roman"/>
          <w:color w:val="000000" w:themeColor="text1"/>
          <w:sz w:val="26"/>
          <w:szCs w:val="26"/>
        </w:rPr>
      </w:pPr>
    </w:p>
    <w:p w14:paraId="59CBA3F1" w14:textId="77777777" w:rsidR="002912A1" w:rsidRDefault="002912A1" w:rsidP="00A74553">
      <w:pPr>
        <w:spacing w:before="60" w:after="60" w:line="240" w:lineRule="auto"/>
        <w:ind w:right="0" w:firstLine="567"/>
        <w:rPr>
          <w:rFonts w:ascii="Times New Roman" w:hAnsi="Times New Roman"/>
          <w:color w:val="000000" w:themeColor="text1"/>
          <w:sz w:val="26"/>
          <w:szCs w:val="26"/>
        </w:rPr>
      </w:pPr>
    </w:p>
    <w:p w14:paraId="745D3714" w14:textId="77777777" w:rsidR="002912A1" w:rsidRPr="00A72119" w:rsidRDefault="002912A1" w:rsidP="00A74553">
      <w:pPr>
        <w:spacing w:before="60" w:after="60" w:line="240" w:lineRule="auto"/>
        <w:ind w:right="0" w:firstLine="567"/>
        <w:rPr>
          <w:rFonts w:ascii="Times New Roman" w:hAnsi="Times New Roman"/>
          <w:color w:val="000000" w:themeColor="text1"/>
          <w:sz w:val="26"/>
          <w:szCs w:val="26"/>
        </w:rPr>
      </w:pPr>
    </w:p>
    <w:p w14:paraId="3716F500"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p>
    <w:p w14:paraId="06C1C8DC"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p>
    <w:p w14:paraId="53435AD1"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p>
    <w:p w14:paraId="59FFD4EC"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p>
    <w:p w14:paraId="46984923" w14:textId="77777777" w:rsidR="00D85025" w:rsidRPr="002912A1" w:rsidRDefault="002912A1" w:rsidP="002912A1">
      <w:pPr>
        <w:jc w:val="center"/>
        <w:rPr>
          <w:rFonts w:ascii="Times New Roman" w:hAnsi="Times New Roman"/>
          <w:sz w:val="26"/>
          <w:szCs w:val="26"/>
        </w:rPr>
      </w:pPr>
      <w:r w:rsidRPr="00D85025">
        <w:rPr>
          <w:rFonts w:ascii="Times New Roman" w:hAnsi="Times New Roman"/>
          <w:sz w:val="26"/>
          <w:szCs w:val="26"/>
        </w:rPr>
        <w:t>Hình 6.</w:t>
      </w:r>
      <w:r>
        <w:rPr>
          <w:rFonts w:ascii="Times New Roman" w:hAnsi="Times New Roman"/>
          <w:sz w:val="26"/>
          <w:szCs w:val="26"/>
        </w:rPr>
        <w:t xml:space="preserve">5. </w:t>
      </w:r>
      <w:r w:rsidRPr="00D85025">
        <w:rPr>
          <w:rFonts w:ascii="Times New Roman" w:hAnsi="Times New Roman"/>
          <w:sz w:val="26"/>
          <w:szCs w:val="26"/>
        </w:rPr>
        <w:t xml:space="preserve"> Độ co giãn của cầu khi giá thay đổi</w:t>
      </w:r>
      <w:r w:rsidR="00A72119" w:rsidRPr="00A72119">
        <w:rPr>
          <w:rFonts w:ascii="Times New Roman" w:hAnsi="Times New Roman"/>
          <w:color w:val="000000" w:themeColor="text1"/>
          <w:sz w:val="26"/>
          <w:szCs w:val="26"/>
        </w:rPr>
        <w:tab/>
      </w:r>
    </w:p>
    <w:p w14:paraId="5B3A90AA"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 Sản phẩm càng độc đáo, càng ít có khả năng bị sản phẩm khác thay thế, người mua càng ít nhạy cảm về giá. </w:t>
      </w:r>
    </w:p>
    <w:p w14:paraId="70CCB880" w14:textId="77777777" w:rsidR="00A72119" w:rsidRPr="00A10F16" w:rsidRDefault="00A72119" w:rsidP="00A74553">
      <w:pPr>
        <w:spacing w:before="60" w:after="60" w:line="240" w:lineRule="auto"/>
        <w:ind w:right="0" w:firstLine="567"/>
        <w:rPr>
          <w:rFonts w:ascii="Times New Roman" w:hAnsi="Times New Roman"/>
          <w:i/>
          <w:color w:val="000000" w:themeColor="text1"/>
          <w:sz w:val="26"/>
          <w:szCs w:val="26"/>
        </w:rPr>
      </w:pPr>
      <w:r w:rsidRPr="00A10F16">
        <w:rPr>
          <w:rFonts w:ascii="Times New Roman" w:hAnsi="Times New Roman"/>
          <w:i/>
          <w:color w:val="000000" w:themeColor="text1"/>
          <w:sz w:val="26"/>
          <w:szCs w:val="26"/>
        </w:rPr>
        <w:t>Thứ ba, các yếu tố tâm lý của khách hàng khi chấp nhận mức giá.</w:t>
      </w:r>
    </w:p>
    <w:p w14:paraId="78CEF22B"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Nhận thức của khách hàng về giá trong nhiều trường hợp chịu ảnh hưởng của yếu tố tâm lý. Đặc điểm này thường rất phổ biến ở những hàng hóa phi vật chất (dịch vụ) hoặc những hàng hóa mà sự hiểu biết của khách hàng về sản phẩm, về nhãn hiệu, về giá cả của đối thủ cạnh tranh còn hạn chế.</w:t>
      </w:r>
    </w:p>
    <w:p w14:paraId="362D5C93"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Có thể đưa ra một số xu hướng có tính phổ biến về sự </w:t>
      </w:r>
      <w:r w:rsidRPr="00E334B9">
        <w:rPr>
          <w:rFonts w:ascii="Times New Roman" w:hAnsi="Times New Roman"/>
          <w:color w:val="000000" w:themeColor="text1"/>
          <w:spacing w:val="-8"/>
          <w:sz w:val="26"/>
          <w:szCs w:val="26"/>
        </w:rPr>
        <w:t>ảnh hưởng của tâm lý tới nhận thức về giá cả của khách hàng như:</w:t>
      </w:r>
    </w:p>
    <w:p w14:paraId="05453E1C"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lastRenderedPageBreak/>
        <w:t>- Khi hiểu biết về sản phẩm, nhãn hiệu và về giá cả của đối thủ cạnh tranh v.v…bị hạn chế, khách hàng thường có sự hoài nghi về mức giá chào hàng. Nếu không tìm được lý do lý giải về sự hoài nghi này, khách hàng thường không chấp nhận mức giá đó.</w:t>
      </w:r>
    </w:p>
    <w:p w14:paraId="4C6C6F52"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Khách hàng thường thừa nhận có một mối quan hệ giữa giá cả và chất lượng. Phần lớn khách hàng đều coi giá bán là chỉ số đầu tiên thông báo cho họ về chất lượng sản phẩm. Họ cho rằng mức giá bán cao có nghĩa là sản phẩm có chất lượng tốt.</w:t>
      </w:r>
    </w:p>
    <w:p w14:paraId="76F76AA3"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Đứng trước một mức giá bán sản phẩm cụ thể, người mua thường so sánh với “mức giá tham khảo”. “Giá tham khảo” được hình thành qua các nguồn thông tin thương mại hoặc trực tiếp từ những tình huống mua hàng cụ thể. Giá bán của sản phẩm cạnh tranh luôn được người mua cho là “giá tham khảo” quan trọng nhất.</w:t>
      </w:r>
    </w:p>
    <w:p w14:paraId="0CC2E4DB" w14:textId="77777777" w:rsidR="00A72119" w:rsidRPr="00A72119" w:rsidRDefault="00A10F16" w:rsidP="00A74553">
      <w:pPr>
        <w:spacing w:before="60" w:after="60" w:line="240" w:lineRule="auto"/>
        <w:ind w:right="0" w:firstLine="567"/>
        <w:rPr>
          <w:rFonts w:ascii="Times New Roman" w:hAnsi="Times New Roman"/>
          <w:color w:val="000000" w:themeColor="text1"/>
          <w:sz w:val="26"/>
          <w:szCs w:val="26"/>
        </w:rPr>
      </w:pPr>
      <w:bookmarkStart w:id="933" w:name="_Toc391392877"/>
      <w:bookmarkStart w:id="934" w:name="_Toc391889207"/>
      <w:r>
        <w:rPr>
          <w:rFonts w:ascii="Times New Roman" w:hAnsi="Times New Roman"/>
          <w:color w:val="000000" w:themeColor="text1"/>
          <w:sz w:val="26"/>
          <w:szCs w:val="26"/>
        </w:rPr>
        <w:t>b.</w:t>
      </w:r>
      <w:r w:rsidR="00A72119" w:rsidRPr="00A72119">
        <w:rPr>
          <w:rFonts w:ascii="Times New Roman" w:hAnsi="Times New Roman"/>
          <w:color w:val="000000" w:themeColor="text1"/>
          <w:sz w:val="26"/>
          <w:szCs w:val="26"/>
        </w:rPr>
        <w:t xml:space="preserve"> Cấu trúc cạnh tranh</w:t>
      </w:r>
      <w:bookmarkEnd w:id="933"/>
      <w:bookmarkEnd w:id="934"/>
    </w:p>
    <w:p w14:paraId="2BD25FEE"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Khi định mức giá, điều chỉnh và thay đổi giá bán sản phẩm của mình, các doanh nghiệp không thể bỏ qua các thông tin về giá thành, giá cả và các phản ứng về giá của đối thủ cạnh tranh. Bởi vì, với người mua, “giá tham khảo” mà họ sử dụng để đánh giá mức gia của doanh nghiệp trước hết là giá của sản phẩm và nhãn hiệu cạnh tranh. Thật khó có thể bán một sản phẩm với giá cao hơn một khi khách hàng biết rằng có một sản phẩm tương tự đang được bán với giá rẻ hơn. Ảnh hưởng của cấu trúc cạnh tranh tới các quyết định về giá cần được phân tích trên các khía cạnh sau:</w:t>
      </w:r>
    </w:p>
    <w:p w14:paraId="40B6F40B"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 Tương quan so sánh giữa giá thành sản phẩm của doanh nghiệp và của sản phẩm của đối thủ. Khi chi phí sản xuất sản phẩm của doanh nghiệp cao hơn đối thủ cạnh tranh, doanh nghiệp khó có thể thực hiện được sự cạnh tranh về giá. Ngược lại, chi phí sản xuất sản phẩm của doanh nghiệp nhỏ hơn chi phí sản xuất sản phẩm của đối thủ, thì doanh nghiệp có điều kiện đưa ra mức giá bán thấp hơn để gia tăng thị phần </w:t>
      </w:r>
      <w:r w:rsidRPr="00E334B9">
        <w:rPr>
          <w:rFonts w:ascii="Times New Roman" w:hAnsi="Times New Roman"/>
          <w:color w:val="000000" w:themeColor="text1"/>
          <w:spacing w:val="-6"/>
          <w:sz w:val="26"/>
          <w:szCs w:val="26"/>
        </w:rPr>
        <w:t>mà vẫn đảm bảo được mức lợi nhuận cao trên đơn vị sản phẩm.</w:t>
      </w:r>
    </w:p>
    <w:p w14:paraId="45BD27E2"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xml:space="preserve">- Mối tương quan giữa giá và chất lượng hàng hóa của đối thủ cạnh tranh, đặc biệt là sự đánh giá của khách hàng về tương quan </w:t>
      </w:r>
      <w:r w:rsidRPr="00A72119">
        <w:rPr>
          <w:rFonts w:ascii="Times New Roman" w:hAnsi="Times New Roman"/>
          <w:color w:val="000000" w:themeColor="text1"/>
          <w:sz w:val="26"/>
          <w:szCs w:val="26"/>
        </w:rPr>
        <w:lastRenderedPageBreak/>
        <w:t>này. Nhờ sự phân tích này, doanh nghiệp có thể rút ra được những “điểm chuẩn” để định giá bán sản phẩm tương tự của mình.</w:t>
      </w:r>
    </w:p>
    <w:p w14:paraId="04AFD36F"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 Phản ứng của đối thủ cạnh tranh về giá. Mức độ ảnh hưởng của giá và hàng hóa của đối thủ cạnh tranh tới các quyết định về giá của doanh nghiệp còn phụ thuộc vào đối thủ cạnh tranh sẽ phản ứng ra sao về chính sách giá mà doanh nghiệp áp dụng và quyền chi phối về giá thị trường của doanh nghiệp ở mức độ nào.</w:t>
      </w:r>
    </w:p>
    <w:p w14:paraId="684F03FE" w14:textId="77777777" w:rsidR="00A72119" w:rsidRPr="00A72119" w:rsidRDefault="00A10F16" w:rsidP="00A74553">
      <w:pPr>
        <w:spacing w:before="60" w:after="60" w:line="240" w:lineRule="auto"/>
        <w:ind w:right="0" w:firstLine="567"/>
        <w:rPr>
          <w:rFonts w:ascii="Times New Roman" w:hAnsi="Times New Roman"/>
          <w:color w:val="000000" w:themeColor="text1"/>
          <w:sz w:val="26"/>
          <w:szCs w:val="26"/>
        </w:rPr>
      </w:pPr>
      <w:bookmarkStart w:id="935" w:name="_Toc391392878"/>
      <w:bookmarkStart w:id="936" w:name="_Toc391889208"/>
      <w:r>
        <w:rPr>
          <w:rFonts w:ascii="Times New Roman" w:hAnsi="Times New Roman"/>
          <w:color w:val="000000" w:themeColor="text1"/>
          <w:sz w:val="26"/>
          <w:szCs w:val="26"/>
        </w:rPr>
        <w:t xml:space="preserve">c. </w:t>
      </w:r>
      <w:r w:rsidR="00A72119" w:rsidRPr="00A72119">
        <w:rPr>
          <w:rFonts w:ascii="Times New Roman" w:hAnsi="Times New Roman"/>
          <w:color w:val="000000" w:themeColor="text1"/>
          <w:sz w:val="26"/>
          <w:szCs w:val="26"/>
        </w:rPr>
        <w:t xml:space="preserve"> Các yếu tố bên ngoài khác</w:t>
      </w:r>
      <w:bookmarkEnd w:id="935"/>
      <w:bookmarkEnd w:id="936"/>
    </w:p>
    <w:p w14:paraId="3A5909BB" w14:textId="77777777" w:rsidR="00A72119" w:rsidRPr="00A72119" w:rsidRDefault="00A72119" w:rsidP="00A74553">
      <w:pPr>
        <w:spacing w:before="60" w:after="6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Khi định giá, doanh nghiệp cũng phải xét đến những yếu tố khác thuộc môi trường bên ngoài của mình chẳng hạn, tình hình kinh tế có thể có một tác động mạnh đến hiệu năng của các chiến lược định giá khác nhau. Các yếu tố kinh tế như lạm phát, tăng trưởng hay suy thoái và lãi suất, đều ảnh hưởng đến các quyết định lập giá, bởi vì chúng ảnh hưởng đến phí tổn sản xuất của một sản phẩm lẫn những cảm nhận của người tiêu thụ về giá cả và giá trị của sản phẩm đó.</w:t>
      </w:r>
    </w:p>
    <w:p w14:paraId="04D71857" w14:textId="77777777" w:rsidR="00A72119" w:rsidRPr="00A72119" w:rsidRDefault="00A72119" w:rsidP="00E334B9">
      <w:pPr>
        <w:spacing w:before="0" w:after="0" w:line="240" w:lineRule="auto"/>
        <w:ind w:right="0" w:firstLine="567"/>
        <w:rPr>
          <w:rFonts w:ascii="Times New Roman" w:hAnsi="Times New Roman"/>
          <w:color w:val="000000" w:themeColor="text1"/>
          <w:sz w:val="26"/>
          <w:szCs w:val="26"/>
        </w:rPr>
      </w:pPr>
      <w:r w:rsidRPr="00A72119">
        <w:rPr>
          <w:rFonts w:ascii="Times New Roman" w:hAnsi="Times New Roman"/>
          <w:color w:val="000000" w:themeColor="text1"/>
          <w:sz w:val="26"/>
          <w:szCs w:val="26"/>
        </w:rPr>
        <w:t>Doanh nghiệp cũng phải xem xét giá cả của mình có ảnh hưởng thế nào đến những thành viên khác thuộc môi trường của mình. Những người bán lại sẽ phản ứng ra sao trước các mức giá? Doanh nghiệp nên định giá sao cho những người bán lại đó có được một lợi nhuận thỏa đáng, khích lệ họ ủng hộ, và giúp họ bán được sản phẩm một cách hiệu quả. Chính quyền là một ảnh hưởng quan trọng khác lên quyết định giá. Các nhà marketing cần phải biết các luật lệ đang ảnh hưởng đến giá cả và đảm bảo rằng các chính sách định giá của doanh nghiệp là đúng đắn.</w:t>
      </w:r>
    </w:p>
    <w:p w14:paraId="4ACD6712" w14:textId="03B73B28" w:rsidR="00114DEA" w:rsidRPr="008B7730" w:rsidRDefault="00114DEA" w:rsidP="00E334B9">
      <w:pPr>
        <w:pStyle w:val="Heading3"/>
        <w:spacing w:before="0"/>
        <w:rPr>
          <w:color w:val="000000" w:themeColor="text1"/>
        </w:rPr>
      </w:pPr>
      <w:bookmarkStart w:id="937" w:name="_Toc517444461"/>
      <w:bookmarkStart w:id="938" w:name="_Toc517709245"/>
      <w:bookmarkStart w:id="939" w:name="_Toc517710077"/>
      <w:bookmarkStart w:id="940" w:name="_Toc518507864"/>
      <w:bookmarkStart w:id="941" w:name="_Toc175945389"/>
      <w:r w:rsidRPr="008B7730">
        <w:rPr>
          <w:color w:val="000000" w:themeColor="text1"/>
        </w:rPr>
        <w:t>6.2.3. Các phương pháp xác định giá</w:t>
      </w:r>
      <w:bookmarkEnd w:id="937"/>
      <w:bookmarkEnd w:id="938"/>
      <w:bookmarkEnd w:id="939"/>
      <w:bookmarkEnd w:id="940"/>
      <w:bookmarkEnd w:id="941"/>
    </w:p>
    <w:p w14:paraId="44F7F07C" w14:textId="77777777" w:rsidR="00114DEA" w:rsidRPr="008B7730" w:rsidRDefault="00114DEA" w:rsidP="00E334B9">
      <w:pPr>
        <w:spacing w:before="0" w:after="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Khi quyết định về giá, doanh nghiệp du lịch cần phải dựa trên 3 cơ sở chính</w:t>
      </w:r>
    </w:p>
    <w:p w14:paraId="76D1A1CE" w14:textId="77777777" w:rsidR="00114DEA" w:rsidRPr="008B7730" w:rsidRDefault="00114DEA">
      <w:pPr>
        <w:pStyle w:val="ListParagraph"/>
        <w:numPr>
          <w:ilvl w:val="0"/>
          <w:numId w:val="28"/>
        </w:numPr>
        <w:tabs>
          <w:tab w:val="left" w:pos="709"/>
        </w:tabs>
        <w:spacing w:after="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Giá thành của sản phẩm sẽ quy định mức sàn của giá</w:t>
      </w:r>
    </w:p>
    <w:p w14:paraId="63395717" w14:textId="77777777" w:rsidR="00114DEA" w:rsidRPr="008B7730" w:rsidRDefault="00114DEA">
      <w:pPr>
        <w:pStyle w:val="ListParagraph"/>
        <w:numPr>
          <w:ilvl w:val="0"/>
          <w:numId w:val="28"/>
        </w:numPr>
        <w:tabs>
          <w:tab w:val="left" w:pos="709"/>
        </w:tabs>
        <w:spacing w:after="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Giá của các đối thủ cạnh tranh và giá của các sản phẩm thay thế sẽ là những chuẩn so sánh để doanh nghiệp định giá sao cho có lợi thế cạnh tranh</w:t>
      </w:r>
    </w:p>
    <w:p w14:paraId="29CF05EB" w14:textId="77777777" w:rsidR="00114DEA" w:rsidRPr="00E334B9" w:rsidRDefault="00114DEA">
      <w:pPr>
        <w:pStyle w:val="ListParagraph"/>
        <w:numPr>
          <w:ilvl w:val="0"/>
          <w:numId w:val="28"/>
        </w:numPr>
        <w:tabs>
          <w:tab w:val="left" w:pos="709"/>
        </w:tabs>
        <w:spacing w:after="0" w:line="240" w:lineRule="auto"/>
        <w:ind w:left="0" w:firstLine="567"/>
        <w:contextualSpacing w:val="0"/>
        <w:jc w:val="both"/>
        <w:rPr>
          <w:rFonts w:ascii="Times New Roman" w:hAnsi="Times New Roman"/>
          <w:color w:val="000000" w:themeColor="text1"/>
          <w:sz w:val="26"/>
          <w:szCs w:val="26"/>
        </w:rPr>
      </w:pPr>
      <w:r w:rsidRPr="008B7730">
        <w:rPr>
          <w:rFonts w:ascii="Times New Roman" w:hAnsi="Times New Roman"/>
          <w:color w:val="000000" w:themeColor="text1"/>
          <w:sz w:val="26"/>
          <w:szCs w:val="26"/>
        </w:rPr>
        <w:t>Giá trị cảm nhận liên quan đến đánh giá của khách hàng về lợi ích, những khác biệt và tính độc đáo của sản phẩm của doanh nghiệp sẽ xác định mức trần của giá.</w:t>
      </w:r>
    </w:p>
    <w:p w14:paraId="262B1873" w14:textId="12B2B33C" w:rsidR="00E334B9" w:rsidRPr="00E334B9" w:rsidRDefault="00E334B9" w:rsidP="00E334B9">
      <w:pPr>
        <w:tabs>
          <w:tab w:val="left" w:pos="709"/>
        </w:tabs>
        <w:spacing w:before="60" w:after="60" w:line="240" w:lineRule="auto"/>
        <w:jc w:val="center"/>
        <w:rPr>
          <w:rFonts w:ascii="Times New Roman" w:hAnsi="Times New Roman"/>
          <w:color w:val="000000" w:themeColor="text1"/>
          <w:sz w:val="26"/>
          <w:szCs w:val="26"/>
          <w:lang w:val="vi-VN"/>
        </w:rPr>
      </w:pPr>
      <w:r w:rsidRPr="008B7730">
        <w:rPr>
          <w:rFonts w:ascii="Times New Roman" w:hAnsi="Times New Roman"/>
          <w:noProof/>
          <w:color w:val="000000" w:themeColor="text1"/>
          <w:sz w:val="26"/>
          <w:szCs w:val="26"/>
        </w:rPr>
        <w:lastRenderedPageBreak/>
        <w:drawing>
          <wp:inline distT="0" distB="0" distL="0" distR="0" wp14:anchorId="3F44D66A" wp14:editId="7B294393">
            <wp:extent cx="3439886" cy="1796143"/>
            <wp:effectExtent l="0" t="0" r="0" b="0"/>
            <wp:docPr id="1" name="Picture 1" descr="Kết quả hình ảnh cho mô hình 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ết quả hình ảnh cho mô hình 3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81861" cy="1818060"/>
                    </a:xfrm>
                    <a:prstGeom prst="rect">
                      <a:avLst/>
                    </a:prstGeom>
                    <a:noFill/>
                    <a:ln>
                      <a:noFill/>
                    </a:ln>
                  </pic:spPr>
                </pic:pic>
              </a:graphicData>
            </a:graphic>
          </wp:inline>
        </w:drawing>
      </w:r>
    </w:p>
    <w:p w14:paraId="5F17A9ED" w14:textId="026B864A" w:rsidR="00E334B9" w:rsidRPr="00E334B9" w:rsidRDefault="00E334B9" w:rsidP="00E334B9">
      <w:pPr>
        <w:spacing w:before="60" w:after="60" w:line="240" w:lineRule="auto"/>
        <w:ind w:right="0"/>
        <w:jc w:val="center"/>
        <w:rPr>
          <w:rFonts w:ascii="Times New Roman" w:hAnsi="Times New Roman"/>
          <w:color w:val="000000" w:themeColor="text1"/>
          <w:sz w:val="24"/>
          <w:szCs w:val="24"/>
          <w:lang w:val="vi-VN"/>
        </w:rPr>
      </w:pPr>
      <w:r w:rsidRPr="00F96130">
        <w:rPr>
          <w:rFonts w:ascii="Times New Roman" w:hAnsi="Times New Roman"/>
          <w:color w:val="000000" w:themeColor="text1"/>
          <w:sz w:val="24"/>
          <w:szCs w:val="24"/>
        </w:rPr>
        <w:t>Hình 6.6. Mô hình 3C để lựa chọn phương pháp định giá</w:t>
      </w:r>
    </w:p>
    <w:p w14:paraId="7A4542B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 xml:space="preserve">Trên cơ sở mô hình 3C và các điều kiện cụ thể của mình, doanh nghiệp du lịch sẽ lựa chọn phương pháp định giá </w:t>
      </w:r>
      <w:r w:rsidRPr="00E334B9">
        <w:rPr>
          <w:rFonts w:ascii="Times New Roman" w:hAnsi="Times New Roman"/>
          <w:color w:val="000000" w:themeColor="text1"/>
          <w:spacing w:val="-8"/>
          <w:sz w:val="26"/>
          <w:szCs w:val="26"/>
        </w:rPr>
        <w:t>phù hợp nhất. Thường có các phương pháp định giá phổ biến sau:</w:t>
      </w:r>
    </w:p>
    <w:p w14:paraId="4E1D19F5" w14:textId="77777777" w:rsidR="00114DEA" w:rsidRPr="005A2230" w:rsidRDefault="00A10F16">
      <w:pPr>
        <w:pStyle w:val="Heading4"/>
        <w:numPr>
          <w:ilvl w:val="0"/>
          <w:numId w:val="40"/>
        </w:numPr>
        <w:tabs>
          <w:tab w:val="left" w:pos="709"/>
        </w:tabs>
        <w:spacing w:after="60"/>
        <w:ind w:left="0" w:firstLine="567"/>
        <w:rPr>
          <w:i w:val="0"/>
          <w:color w:val="000000" w:themeColor="text1"/>
        </w:rPr>
      </w:pPr>
      <w:bookmarkStart w:id="942" w:name="_Toc517444462"/>
      <w:bookmarkStart w:id="943" w:name="_Toc517709246"/>
      <w:bookmarkStart w:id="944" w:name="_Toc517710078"/>
      <w:bookmarkStart w:id="945" w:name="_Toc518507865"/>
      <w:r w:rsidRPr="005A2230">
        <w:rPr>
          <w:i w:val="0"/>
          <w:color w:val="000000" w:themeColor="text1"/>
        </w:rPr>
        <w:t xml:space="preserve">Định </w:t>
      </w:r>
      <w:r w:rsidR="00114DEA" w:rsidRPr="005A2230">
        <w:rPr>
          <w:i w:val="0"/>
          <w:color w:val="000000" w:themeColor="text1"/>
        </w:rPr>
        <w:t>giá theo chi phí</w:t>
      </w:r>
      <w:bookmarkEnd w:id="942"/>
      <w:bookmarkEnd w:id="943"/>
      <w:bookmarkEnd w:id="944"/>
      <w:bookmarkEnd w:id="945"/>
    </w:p>
    <w:p w14:paraId="4D799DC0" w14:textId="77777777" w:rsidR="00114DEA" w:rsidRPr="005A2230" w:rsidRDefault="00A10F16">
      <w:pPr>
        <w:pStyle w:val="Heading4"/>
        <w:numPr>
          <w:ilvl w:val="0"/>
          <w:numId w:val="40"/>
        </w:numPr>
        <w:tabs>
          <w:tab w:val="left" w:pos="709"/>
        </w:tabs>
        <w:spacing w:before="0"/>
        <w:ind w:left="0" w:firstLine="567"/>
        <w:rPr>
          <w:i w:val="0"/>
          <w:color w:val="000000" w:themeColor="text1"/>
        </w:rPr>
      </w:pPr>
      <w:bookmarkStart w:id="946" w:name="_Toc517444463"/>
      <w:bookmarkStart w:id="947" w:name="_Toc517709247"/>
      <w:bookmarkStart w:id="948" w:name="_Toc517710079"/>
      <w:bookmarkStart w:id="949" w:name="_Toc518507866"/>
      <w:r w:rsidRPr="005A2230">
        <w:rPr>
          <w:i w:val="0"/>
          <w:color w:val="000000" w:themeColor="text1"/>
        </w:rPr>
        <w:t>Định</w:t>
      </w:r>
      <w:r w:rsidR="00114DEA" w:rsidRPr="005A2230">
        <w:rPr>
          <w:i w:val="0"/>
          <w:color w:val="000000" w:themeColor="text1"/>
        </w:rPr>
        <w:t xml:space="preserve"> giá cạnh tranh</w:t>
      </w:r>
      <w:bookmarkEnd w:id="946"/>
      <w:bookmarkEnd w:id="947"/>
      <w:bookmarkEnd w:id="948"/>
      <w:bookmarkEnd w:id="949"/>
    </w:p>
    <w:p w14:paraId="683B8F46" w14:textId="26D3888E" w:rsidR="002912A1" w:rsidRPr="00E334B9" w:rsidRDefault="00A10F16">
      <w:pPr>
        <w:pStyle w:val="Heading4"/>
        <w:numPr>
          <w:ilvl w:val="0"/>
          <w:numId w:val="40"/>
        </w:numPr>
        <w:tabs>
          <w:tab w:val="left" w:pos="709"/>
        </w:tabs>
        <w:spacing w:before="0"/>
        <w:ind w:left="0" w:firstLine="567"/>
        <w:rPr>
          <w:i w:val="0"/>
          <w:color w:val="000000" w:themeColor="text1"/>
        </w:rPr>
      </w:pPr>
      <w:bookmarkStart w:id="950" w:name="_Toc517444464"/>
      <w:bookmarkStart w:id="951" w:name="_Toc517709248"/>
      <w:bookmarkStart w:id="952" w:name="_Toc517710080"/>
      <w:bookmarkStart w:id="953" w:name="_Toc518507867"/>
      <w:r w:rsidRPr="005A2230">
        <w:rPr>
          <w:i w:val="0"/>
          <w:color w:val="000000" w:themeColor="text1"/>
        </w:rPr>
        <w:t>Định</w:t>
      </w:r>
      <w:r w:rsidR="00114DEA" w:rsidRPr="005A2230">
        <w:rPr>
          <w:i w:val="0"/>
          <w:color w:val="000000" w:themeColor="text1"/>
        </w:rPr>
        <w:t xml:space="preserve"> giá theo giá trị cảm nhận của khách hàng</w:t>
      </w:r>
      <w:bookmarkEnd w:id="950"/>
      <w:bookmarkEnd w:id="951"/>
      <w:bookmarkEnd w:id="952"/>
      <w:bookmarkEnd w:id="953"/>
    </w:p>
    <w:p w14:paraId="4FF462EB" w14:textId="4EA4DDAC" w:rsidR="00114DEA" w:rsidRPr="008B7730" w:rsidRDefault="00114DEA" w:rsidP="00E334B9">
      <w:pPr>
        <w:pStyle w:val="Heading2"/>
        <w:spacing w:before="0"/>
        <w:rPr>
          <w:color w:val="000000" w:themeColor="text1"/>
        </w:rPr>
      </w:pPr>
      <w:bookmarkStart w:id="954" w:name="_Toc517709265"/>
      <w:bookmarkStart w:id="955" w:name="_Toc517710097"/>
      <w:bookmarkStart w:id="956" w:name="_Toc518507868"/>
      <w:bookmarkStart w:id="957" w:name="_Toc175945390"/>
      <w:r w:rsidRPr="008B7730">
        <w:rPr>
          <w:color w:val="000000" w:themeColor="text1"/>
        </w:rPr>
        <w:t>6.3. Kênh phân phối</w:t>
      </w:r>
      <w:bookmarkEnd w:id="954"/>
      <w:bookmarkEnd w:id="955"/>
      <w:bookmarkEnd w:id="956"/>
      <w:bookmarkEnd w:id="957"/>
    </w:p>
    <w:p w14:paraId="6D83C030" w14:textId="23AF336E" w:rsidR="00114DEA" w:rsidRPr="008B7730" w:rsidRDefault="00114DEA" w:rsidP="00E334B9">
      <w:pPr>
        <w:pStyle w:val="Heading3"/>
        <w:spacing w:before="0"/>
        <w:rPr>
          <w:color w:val="000000" w:themeColor="text1"/>
        </w:rPr>
      </w:pPr>
      <w:bookmarkStart w:id="958" w:name="_Toc517709266"/>
      <w:bookmarkStart w:id="959" w:name="_Toc517710098"/>
      <w:bookmarkStart w:id="960" w:name="_Toc518507869"/>
      <w:bookmarkStart w:id="961" w:name="_Toc175945391"/>
      <w:r w:rsidRPr="008B7730">
        <w:rPr>
          <w:color w:val="000000" w:themeColor="text1"/>
        </w:rPr>
        <w:t>6.3.1. Hoạt động phân phối</w:t>
      </w:r>
      <w:bookmarkEnd w:id="958"/>
      <w:bookmarkEnd w:id="959"/>
      <w:bookmarkEnd w:id="960"/>
      <w:bookmarkEnd w:id="961"/>
    </w:p>
    <w:p w14:paraId="7270E413" w14:textId="77777777" w:rsidR="00114DEA" w:rsidRPr="008B7730" w:rsidRDefault="00114DEA" w:rsidP="00E334B9">
      <w:pPr>
        <w:spacing w:before="0" w:after="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Phân phối là những quyết định và triển khai hệ thống tổ chức và công nghệ nhằm đưa hàng hóa đến thị trường mục tiêu, thỏa mãn nhu cầu của khách hàng với chi phí thấp nhất.</w:t>
      </w:r>
    </w:p>
    <w:p w14:paraId="29DEE089" w14:textId="720B7702" w:rsidR="00E334B9" w:rsidRPr="00E334B9" w:rsidRDefault="00114DEA" w:rsidP="00E334B9">
      <w:pPr>
        <w:spacing w:before="0" w:after="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rPr>
        <w:t>Phân phối du lịch có bản chất khác với phân phối hàng hóa ỏ chỗ không thể mang các dịch vụ đến với khách hàng mà ngược lại, phải thu hút khách qua kênh phân phối để đến doanh nghiệp (nơi cung cấp dịch vụ) và tiêu dùng tại chỗ.</w:t>
      </w:r>
    </w:p>
    <w:p w14:paraId="18813C40" w14:textId="12176145" w:rsidR="00114DEA" w:rsidRPr="008B7730" w:rsidRDefault="00114DEA" w:rsidP="00E334B9">
      <w:pPr>
        <w:pStyle w:val="Heading3"/>
        <w:spacing w:before="0"/>
        <w:rPr>
          <w:color w:val="000000" w:themeColor="text1"/>
        </w:rPr>
      </w:pPr>
      <w:bookmarkStart w:id="962" w:name="_Toc517709267"/>
      <w:bookmarkStart w:id="963" w:name="_Toc517710099"/>
      <w:bookmarkStart w:id="964" w:name="_Toc518507870"/>
      <w:bookmarkStart w:id="965" w:name="_Toc175945392"/>
      <w:r w:rsidRPr="008B7730">
        <w:rPr>
          <w:color w:val="000000" w:themeColor="text1"/>
        </w:rPr>
        <w:t>6.3.2. Kênh phân phối</w:t>
      </w:r>
      <w:bookmarkEnd w:id="962"/>
      <w:bookmarkEnd w:id="963"/>
      <w:bookmarkEnd w:id="964"/>
      <w:bookmarkEnd w:id="965"/>
    </w:p>
    <w:p w14:paraId="30F112D5" w14:textId="77777777" w:rsidR="00114DEA" w:rsidRPr="008B7730" w:rsidRDefault="00114DEA" w:rsidP="00E334B9">
      <w:pPr>
        <w:pStyle w:val="Heading4"/>
        <w:spacing w:before="0"/>
        <w:rPr>
          <w:color w:val="000000" w:themeColor="text1"/>
        </w:rPr>
      </w:pPr>
      <w:bookmarkStart w:id="966" w:name="_Toc517709268"/>
      <w:bookmarkStart w:id="967" w:name="_Toc517710100"/>
      <w:bookmarkStart w:id="968" w:name="_Toc518507871"/>
      <w:r w:rsidRPr="008B7730">
        <w:rPr>
          <w:color w:val="000000" w:themeColor="text1"/>
        </w:rPr>
        <w:t>6.3.2.1. Khái niệm</w:t>
      </w:r>
      <w:bookmarkEnd w:id="966"/>
      <w:bookmarkEnd w:id="967"/>
      <w:bookmarkEnd w:id="968"/>
    </w:p>
    <w:p w14:paraId="2B6C35F8" w14:textId="30629E01" w:rsidR="00114DEA" w:rsidRPr="008B7730" w:rsidRDefault="00114DEA" w:rsidP="00E334B9">
      <w:pPr>
        <w:spacing w:before="0" w:after="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lastRenderedPageBreak/>
        <w:t>Kênh phân phối là một tập hợp các tổ chức phụ thuộc lẫn nhau giúp cho sản phẩm sẵn sàng đáp ứng nhu cầu sử dụng hoặc tiêu thụ của người tiêu dùng hoặc các doanh nghiệp khác</w:t>
      </w:r>
      <w:r w:rsidRPr="008B7730">
        <w:rPr>
          <w:rFonts w:ascii="Times New Roman" w:hAnsi="Times New Roman"/>
          <w:color w:val="000000" w:themeColor="text1"/>
          <w:sz w:val="26"/>
          <w:szCs w:val="26"/>
          <w:vertAlign w:val="superscript"/>
        </w:rPr>
        <w:footnoteReference w:id="5"/>
      </w:r>
      <w:r w:rsidRPr="008B7730">
        <w:rPr>
          <w:rFonts w:ascii="Times New Roman" w:hAnsi="Times New Roman"/>
          <w:color w:val="000000" w:themeColor="text1"/>
          <w:sz w:val="26"/>
          <w:szCs w:val="26"/>
        </w:rPr>
        <w:t>.</w:t>
      </w:r>
    </w:p>
    <w:p w14:paraId="715F3499" w14:textId="77777777" w:rsidR="00114DEA" w:rsidRPr="008B7730" w:rsidRDefault="00114DEA" w:rsidP="00E334B9">
      <w:pPr>
        <w:spacing w:before="0" w:after="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rPr>
        <w:t>Như vậy, kênh phân phối tạo nên dòng chảy hàng hóa từ nhà sản xuất qua hoặc không qua các trung gian đến người mua cuối cùng.</w:t>
      </w:r>
      <w:r w:rsidRPr="008B7730">
        <w:rPr>
          <w:rFonts w:ascii="Times New Roman" w:hAnsi="Times New Roman"/>
          <w:color w:val="000000" w:themeColor="text1"/>
          <w:sz w:val="26"/>
          <w:szCs w:val="26"/>
          <w:vertAlign w:val="superscript"/>
        </w:rPr>
        <w:footnoteReference w:id="6"/>
      </w:r>
      <w:r w:rsidRPr="008B7730">
        <w:rPr>
          <w:rFonts w:ascii="Times New Roman" w:hAnsi="Times New Roman"/>
          <w:color w:val="000000" w:themeColor="text1"/>
          <w:sz w:val="26"/>
          <w:szCs w:val="26"/>
        </w:rPr>
        <w:t xml:space="preserve"> Tất cả những người tham gia vào kênh phân phối được gọi là các thành viên của kênh. Các trung gian thương mại nằm giữa người sản xuất và người mua cuối cùng, họ là thành viên quan trọng trong kênh phân phối, họ thường là nhà bán buôn, nhà bán lẻ, đại lý.</w:t>
      </w:r>
    </w:p>
    <w:p w14:paraId="6C71B2B0" w14:textId="7E04A7BF" w:rsidR="00DE7215" w:rsidRPr="00FD5072" w:rsidRDefault="007E25DB" w:rsidP="00A74553">
      <w:pPr>
        <w:pStyle w:val="Heading4"/>
        <w:spacing w:after="60"/>
        <w:rPr>
          <w:color w:val="000000" w:themeColor="text1"/>
        </w:rPr>
      </w:pPr>
      <w:bookmarkStart w:id="969" w:name="_Toc517709269"/>
      <w:bookmarkStart w:id="970" w:name="_Toc517710101"/>
      <w:bookmarkStart w:id="971" w:name="_Toc518507872"/>
      <w:r>
        <w:rPr>
          <w:noProof/>
        </w:rPr>
        <mc:AlternateContent>
          <mc:Choice Requires="wpg">
            <w:drawing>
              <wp:anchor distT="0" distB="0" distL="114300" distR="114300" simplePos="0" relativeHeight="251662848" behindDoc="0" locked="0" layoutInCell="1" allowOverlap="1" wp14:anchorId="3003D8EA" wp14:editId="791256CF">
                <wp:simplePos x="0" y="0"/>
                <wp:positionH relativeFrom="column">
                  <wp:posOffset>-184150</wp:posOffset>
                </wp:positionH>
                <wp:positionV relativeFrom="paragraph">
                  <wp:posOffset>206375</wp:posOffset>
                </wp:positionV>
                <wp:extent cx="4677410" cy="3507740"/>
                <wp:effectExtent l="8890" t="0" r="9525" b="635"/>
                <wp:wrapNone/>
                <wp:docPr id="8" name="Group 3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77410" cy="3507740"/>
                          <a:chOff x="3203" y="5138"/>
                          <a:chExt cx="14281" cy="4853"/>
                        </a:xfrm>
                      </wpg:grpSpPr>
                      <wps:wsp>
                        <wps:cNvPr id="9" name="Rectangle 96"/>
                        <wps:cNvSpPr>
                          <a:spLocks noChangeArrowheads="1"/>
                        </wps:cNvSpPr>
                        <wps:spPr bwMode="auto">
                          <a:xfrm>
                            <a:off x="3203" y="5461"/>
                            <a:ext cx="1824" cy="4089"/>
                          </a:xfrm>
                          <a:prstGeom prst="rect">
                            <a:avLst/>
                          </a:prstGeom>
                          <a:solidFill>
                            <a:srgbClr val="FFFFFF"/>
                          </a:solidFill>
                          <a:ln w="9525">
                            <a:solidFill>
                              <a:srgbClr val="000000"/>
                            </a:solidFill>
                            <a:miter lim="800000"/>
                            <a:headEnd/>
                            <a:tailEnd/>
                          </a:ln>
                        </wps:spPr>
                        <wps:txbx>
                          <w:txbxContent>
                            <w:p w14:paraId="597BDD7E" w14:textId="77777777" w:rsidR="0094445C" w:rsidRPr="00BC75AE" w:rsidRDefault="0094445C" w:rsidP="00264C2E">
                              <w:pPr>
                                <w:ind w:right="-12"/>
                                <w:jc w:val="center"/>
                                <w:rPr>
                                  <w:rFonts w:ascii="Times New Roman" w:hAnsi="Times New Roman"/>
                                  <w:bCs/>
                                  <w:sz w:val="22"/>
                                  <w:szCs w:val="22"/>
                                  <w:lang w:val="vi-VN"/>
                                </w:rPr>
                              </w:pPr>
                            </w:p>
                            <w:p w14:paraId="7FED1970" w14:textId="77777777" w:rsidR="0094445C" w:rsidRPr="00BC75AE" w:rsidRDefault="0094445C" w:rsidP="00264C2E">
                              <w:pPr>
                                <w:ind w:right="-12"/>
                                <w:jc w:val="center"/>
                                <w:rPr>
                                  <w:rFonts w:ascii="Times New Roman" w:hAnsi="Times New Roman"/>
                                  <w:bCs/>
                                  <w:sz w:val="22"/>
                                  <w:szCs w:val="22"/>
                                  <w:lang w:val="vi-VN"/>
                                </w:rPr>
                              </w:pPr>
                            </w:p>
                            <w:p w14:paraId="45F5E8C1" w14:textId="77777777" w:rsidR="0094445C" w:rsidRPr="00BC75AE" w:rsidRDefault="0094445C" w:rsidP="00264C2E">
                              <w:pPr>
                                <w:ind w:right="-12"/>
                                <w:jc w:val="center"/>
                                <w:rPr>
                                  <w:rFonts w:ascii="Times New Roman" w:hAnsi="Times New Roman"/>
                                  <w:bCs/>
                                  <w:sz w:val="22"/>
                                  <w:szCs w:val="22"/>
                                </w:rPr>
                              </w:pPr>
                              <w:r w:rsidRPr="00BC75AE">
                                <w:rPr>
                                  <w:rFonts w:ascii="Times New Roman" w:hAnsi="Times New Roman"/>
                                  <w:bCs/>
                                  <w:sz w:val="22"/>
                                  <w:szCs w:val="22"/>
                                </w:rPr>
                                <w:t>Doanh nghiệp kinh doanh</w:t>
                              </w:r>
                            </w:p>
                            <w:p w14:paraId="05EF12C0" w14:textId="77777777" w:rsidR="0094445C" w:rsidRPr="00BC75AE" w:rsidRDefault="0094445C" w:rsidP="00264C2E">
                              <w:pPr>
                                <w:ind w:right="-12"/>
                                <w:jc w:val="center"/>
                                <w:rPr>
                                  <w:rFonts w:ascii="Times New Roman" w:hAnsi="Times New Roman"/>
                                  <w:bCs/>
                                  <w:sz w:val="22"/>
                                  <w:szCs w:val="22"/>
                                </w:rPr>
                              </w:pPr>
                              <w:r w:rsidRPr="00BC75AE">
                                <w:rPr>
                                  <w:rFonts w:ascii="Times New Roman" w:hAnsi="Times New Roman"/>
                                  <w:bCs/>
                                  <w:sz w:val="22"/>
                                  <w:szCs w:val="22"/>
                                </w:rPr>
                                <w:t>du</w:t>
                              </w:r>
                            </w:p>
                            <w:p w14:paraId="3FAF1309" w14:textId="77777777" w:rsidR="0094445C" w:rsidRPr="00BC75AE" w:rsidRDefault="0094445C" w:rsidP="00264C2E">
                              <w:pPr>
                                <w:ind w:right="-12"/>
                                <w:jc w:val="center"/>
                                <w:rPr>
                                  <w:rFonts w:ascii="Times New Roman" w:hAnsi="Times New Roman"/>
                                  <w:bCs/>
                                  <w:sz w:val="22"/>
                                  <w:szCs w:val="22"/>
                                </w:rPr>
                              </w:pPr>
                              <w:r w:rsidRPr="00BC75AE">
                                <w:rPr>
                                  <w:rFonts w:ascii="Times New Roman" w:hAnsi="Times New Roman"/>
                                  <w:bCs/>
                                  <w:sz w:val="22"/>
                                  <w:szCs w:val="22"/>
                                </w:rPr>
                                <w:t>lịch</w:t>
                              </w:r>
                            </w:p>
                          </w:txbxContent>
                        </wps:txbx>
                        <wps:bodyPr rot="0" vert="horz" wrap="square" lIns="91440" tIns="45720" rIns="91440" bIns="45720" anchor="t" anchorCtr="0" upright="1">
                          <a:noAutofit/>
                        </wps:bodyPr>
                      </wps:wsp>
                      <wps:wsp>
                        <wps:cNvPr id="10" name="Rectangle 97"/>
                        <wps:cNvSpPr>
                          <a:spLocks noChangeArrowheads="1"/>
                        </wps:cNvSpPr>
                        <wps:spPr bwMode="auto">
                          <a:xfrm>
                            <a:off x="15660" y="5461"/>
                            <a:ext cx="1824" cy="4089"/>
                          </a:xfrm>
                          <a:prstGeom prst="rect">
                            <a:avLst/>
                          </a:prstGeom>
                          <a:solidFill>
                            <a:srgbClr val="FFFFFF"/>
                          </a:solidFill>
                          <a:ln w="9525">
                            <a:solidFill>
                              <a:srgbClr val="000000"/>
                            </a:solidFill>
                            <a:miter lim="800000"/>
                            <a:headEnd/>
                            <a:tailEnd/>
                          </a:ln>
                        </wps:spPr>
                        <wps:txbx>
                          <w:txbxContent>
                            <w:p w14:paraId="79EF2E57" w14:textId="77777777" w:rsidR="0094445C" w:rsidRPr="00BC75AE" w:rsidRDefault="0094445C" w:rsidP="00264C2E">
                              <w:pPr>
                                <w:ind w:right="-12"/>
                                <w:jc w:val="center"/>
                                <w:rPr>
                                  <w:rFonts w:ascii="Times New Roman" w:hAnsi="Times New Roman"/>
                                  <w:bCs/>
                                  <w:sz w:val="22"/>
                                  <w:szCs w:val="22"/>
                                  <w:lang w:val="vi-VN"/>
                                </w:rPr>
                              </w:pPr>
                            </w:p>
                            <w:p w14:paraId="67D1B684" w14:textId="77777777" w:rsidR="0094445C" w:rsidRPr="00BC75AE" w:rsidRDefault="0094445C" w:rsidP="00264C2E">
                              <w:pPr>
                                <w:ind w:right="-12"/>
                                <w:jc w:val="center"/>
                                <w:rPr>
                                  <w:rFonts w:ascii="Times New Roman" w:hAnsi="Times New Roman"/>
                                  <w:bCs/>
                                  <w:sz w:val="22"/>
                                  <w:szCs w:val="22"/>
                                  <w:lang w:val="vi-VN"/>
                                </w:rPr>
                              </w:pPr>
                            </w:p>
                            <w:p w14:paraId="7353C9FB" w14:textId="77777777" w:rsidR="0094445C" w:rsidRPr="00BC75AE" w:rsidRDefault="0094445C" w:rsidP="00264C2E">
                              <w:pPr>
                                <w:ind w:right="-12"/>
                                <w:jc w:val="center"/>
                                <w:rPr>
                                  <w:rFonts w:ascii="Times New Roman" w:hAnsi="Times New Roman"/>
                                  <w:bCs/>
                                  <w:sz w:val="22"/>
                                  <w:szCs w:val="22"/>
                                  <w:lang w:val="vi-VN"/>
                                </w:rPr>
                              </w:pPr>
                              <w:r w:rsidRPr="00BC75AE">
                                <w:rPr>
                                  <w:rFonts w:ascii="Times New Roman" w:hAnsi="Times New Roman"/>
                                  <w:bCs/>
                                  <w:sz w:val="22"/>
                                  <w:szCs w:val="22"/>
                                  <w:lang w:val="vi-VN"/>
                                </w:rPr>
                                <w:t>Khách</w:t>
                              </w:r>
                            </w:p>
                            <w:p w14:paraId="70788ED4" w14:textId="77777777" w:rsidR="0094445C" w:rsidRPr="00BC75AE" w:rsidRDefault="0094445C" w:rsidP="00264C2E">
                              <w:pPr>
                                <w:ind w:right="-12"/>
                                <w:jc w:val="center"/>
                                <w:rPr>
                                  <w:rFonts w:ascii="Times New Roman" w:hAnsi="Times New Roman"/>
                                  <w:bCs/>
                                  <w:sz w:val="22"/>
                                  <w:szCs w:val="22"/>
                                  <w:lang w:val="vi-VN"/>
                                </w:rPr>
                              </w:pPr>
                              <w:r w:rsidRPr="00BC75AE">
                                <w:rPr>
                                  <w:rFonts w:ascii="Times New Roman" w:hAnsi="Times New Roman"/>
                                  <w:bCs/>
                                  <w:sz w:val="22"/>
                                  <w:szCs w:val="22"/>
                                  <w:lang w:val="vi-VN"/>
                                </w:rPr>
                                <w:t>du</w:t>
                              </w:r>
                            </w:p>
                            <w:p w14:paraId="5C0C438A" w14:textId="77777777" w:rsidR="0094445C" w:rsidRPr="00BC75AE" w:rsidRDefault="0094445C" w:rsidP="00264C2E">
                              <w:pPr>
                                <w:ind w:right="-12"/>
                                <w:jc w:val="center"/>
                                <w:rPr>
                                  <w:rFonts w:ascii="Times New Roman" w:hAnsi="Times New Roman"/>
                                  <w:bCs/>
                                  <w:sz w:val="22"/>
                                  <w:szCs w:val="22"/>
                                  <w:lang w:val="vi-VN"/>
                                </w:rPr>
                              </w:pPr>
                              <w:r w:rsidRPr="00BC75AE">
                                <w:rPr>
                                  <w:rFonts w:ascii="Times New Roman" w:hAnsi="Times New Roman"/>
                                  <w:bCs/>
                                  <w:sz w:val="22"/>
                                  <w:szCs w:val="22"/>
                                  <w:lang w:val="vi-VN"/>
                                </w:rPr>
                                <w:t>lịch</w:t>
                              </w:r>
                            </w:p>
                          </w:txbxContent>
                        </wps:txbx>
                        <wps:bodyPr rot="0" vert="horz" wrap="square" lIns="91440" tIns="45720" rIns="91440" bIns="45720" anchor="t" anchorCtr="0" upright="1">
                          <a:noAutofit/>
                        </wps:bodyPr>
                      </wps:wsp>
                      <wps:wsp>
                        <wps:cNvPr id="11" name="Rectangle 98"/>
                        <wps:cNvSpPr>
                          <a:spLocks noChangeArrowheads="1"/>
                        </wps:cNvSpPr>
                        <wps:spPr bwMode="auto">
                          <a:xfrm>
                            <a:off x="11479" y="6016"/>
                            <a:ext cx="2669" cy="883"/>
                          </a:xfrm>
                          <a:prstGeom prst="rect">
                            <a:avLst/>
                          </a:prstGeom>
                          <a:solidFill>
                            <a:srgbClr val="FFFFFF"/>
                          </a:solidFill>
                          <a:ln w="9525">
                            <a:solidFill>
                              <a:srgbClr val="000000"/>
                            </a:solidFill>
                            <a:miter lim="800000"/>
                            <a:headEnd/>
                            <a:tailEnd/>
                          </a:ln>
                        </wps:spPr>
                        <wps:txbx>
                          <w:txbxContent>
                            <w:p w14:paraId="42C0AE44" w14:textId="77777777" w:rsidR="0094445C" w:rsidRPr="00BC75AE" w:rsidRDefault="0094445C" w:rsidP="00C04CC0">
                              <w:pPr>
                                <w:spacing w:before="0" w:after="0" w:line="240" w:lineRule="auto"/>
                                <w:ind w:right="-98"/>
                                <w:jc w:val="center"/>
                                <w:rPr>
                                  <w:rFonts w:ascii="Times New Roman" w:hAnsi="Times New Roman"/>
                                  <w:bCs/>
                                  <w:sz w:val="22"/>
                                  <w:szCs w:val="22"/>
                                </w:rPr>
                              </w:pPr>
                              <w:r w:rsidRPr="00BC75AE">
                                <w:rPr>
                                  <w:rFonts w:ascii="Times New Roman" w:hAnsi="Times New Roman"/>
                                  <w:bCs/>
                                  <w:sz w:val="22"/>
                                  <w:szCs w:val="22"/>
                                </w:rPr>
                                <w:t>Chi nhánh/ Đại lý</w:t>
                              </w:r>
                            </w:p>
                          </w:txbxContent>
                        </wps:txbx>
                        <wps:bodyPr rot="0" vert="horz" wrap="square" lIns="91440" tIns="45720" rIns="91440" bIns="45720" anchor="t" anchorCtr="0" upright="1">
                          <a:noAutofit/>
                        </wps:bodyPr>
                      </wps:wsp>
                      <wps:wsp>
                        <wps:cNvPr id="12" name="Rectangle 99"/>
                        <wps:cNvSpPr>
                          <a:spLocks noChangeArrowheads="1"/>
                        </wps:cNvSpPr>
                        <wps:spPr bwMode="auto">
                          <a:xfrm>
                            <a:off x="9812" y="7445"/>
                            <a:ext cx="2669" cy="883"/>
                          </a:xfrm>
                          <a:prstGeom prst="rect">
                            <a:avLst/>
                          </a:prstGeom>
                          <a:solidFill>
                            <a:srgbClr val="FFFFFF"/>
                          </a:solidFill>
                          <a:ln w="9525">
                            <a:solidFill>
                              <a:srgbClr val="000000"/>
                            </a:solidFill>
                            <a:miter lim="800000"/>
                            <a:headEnd/>
                            <a:tailEnd/>
                          </a:ln>
                        </wps:spPr>
                        <wps:txbx>
                          <w:txbxContent>
                            <w:p w14:paraId="56E0C704" w14:textId="77777777" w:rsidR="0094445C" w:rsidRPr="00BC75AE" w:rsidRDefault="0094445C"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 xml:space="preserve">Đại lý </w:t>
                              </w:r>
                            </w:p>
                            <w:p w14:paraId="083FC8C9" w14:textId="77777777" w:rsidR="0094445C" w:rsidRPr="00BC75AE" w:rsidRDefault="0094445C"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bán lẻ</w:t>
                              </w:r>
                            </w:p>
                          </w:txbxContent>
                        </wps:txbx>
                        <wps:bodyPr rot="0" vert="horz" wrap="square" lIns="91440" tIns="45720" rIns="91440" bIns="45720" anchor="t" anchorCtr="0" upright="1">
                          <a:noAutofit/>
                        </wps:bodyPr>
                      </wps:wsp>
                      <wps:wsp>
                        <wps:cNvPr id="13" name="Rectangle 100"/>
                        <wps:cNvSpPr>
                          <a:spLocks noChangeArrowheads="1"/>
                        </wps:cNvSpPr>
                        <wps:spPr bwMode="auto">
                          <a:xfrm>
                            <a:off x="5851" y="8042"/>
                            <a:ext cx="3203" cy="883"/>
                          </a:xfrm>
                          <a:prstGeom prst="rect">
                            <a:avLst/>
                          </a:prstGeom>
                          <a:solidFill>
                            <a:srgbClr val="FFFFFF"/>
                          </a:solidFill>
                          <a:ln w="9525">
                            <a:solidFill>
                              <a:srgbClr val="000000"/>
                            </a:solidFill>
                            <a:miter lim="800000"/>
                            <a:headEnd/>
                            <a:tailEnd/>
                          </a:ln>
                        </wps:spPr>
                        <wps:txbx>
                          <w:txbxContent>
                            <w:p w14:paraId="1ED53D75" w14:textId="77777777" w:rsidR="0094445C" w:rsidRPr="00BC75AE" w:rsidRDefault="0094445C"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Nhà điều hành du lịch</w:t>
                              </w:r>
                            </w:p>
                          </w:txbxContent>
                        </wps:txbx>
                        <wps:bodyPr rot="0" vert="horz" wrap="square" lIns="91440" tIns="45720" rIns="91440" bIns="45720" anchor="t" anchorCtr="0" upright="1">
                          <a:noAutofit/>
                        </wps:bodyPr>
                      </wps:wsp>
                      <wps:wsp>
                        <wps:cNvPr id="14" name="AutoShape 101"/>
                        <wps:cNvCnPr>
                          <a:cxnSpLocks noChangeShapeType="1"/>
                        </wps:cNvCnPr>
                        <wps:spPr bwMode="auto">
                          <a:xfrm>
                            <a:off x="5027" y="5665"/>
                            <a:ext cx="106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Rectangle 102"/>
                        <wps:cNvSpPr>
                          <a:spLocks noChangeArrowheads="1"/>
                        </wps:cNvSpPr>
                        <wps:spPr bwMode="auto">
                          <a:xfrm>
                            <a:off x="5070" y="5138"/>
                            <a:ext cx="1059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49E97" w14:textId="77777777" w:rsidR="0094445C" w:rsidRPr="00BC75AE" w:rsidRDefault="0094445C"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Bán trực tiếp các phần riêng của chương trình du lịch</w:t>
                              </w:r>
                            </w:p>
                          </w:txbxContent>
                        </wps:txbx>
                        <wps:bodyPr rot="0" vert="horz" wrap="square" lIns="91440" tIns="45720" rIns="91440" bIns="45720" anchor="t" anchorCtr="0" upright="1">
                          <a:noAutofit/>
                        </wps:bodyPr>
                      </wps:wsp>
                      <wps:wsp>
                        <wps:cNvPr id="16" name="AutoShape 103"/>
                        <wps:cNvCnPr>
                          <a:cxnSpLocks noChangeShapeType="1"/>
                        </wps:cNvCnPr>
                        <wps:spPr bwMode="auto">
                          <a:xfrm>
                            <a:off x="5027" y="6439"/>
                            <a:ext cx="645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AutoShape 104"/>
                        <wps:cNvCnPr>
                          <a:cxnSpLocks noChangeShapeType="1"/>
                        </wps:cNvCnPr>
                        <wps:spPr bwMode="auto">
                          <a:xfrm>
                            <a:off x="14148" y="6439"/>
                            <a:ext cx="1511"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105"/>
                        <wps:cNvCnPr>
                          <a:cxnSpLocks noChangeShapeType="1"/>
                        </wps:cNvCnPr>
                        <wps:spPr bwMode="auto">
                          <a:xfrm>
                            <a:off x="5027" y="7648"/>
                            <a:ext cx="47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AutoShape 106"/>
                        <wps:cNvCnPr>
                          <a:cxnSpLocks noChangeShapeType="1"/>
                        </wps:cNvCnPr>
                        <wps:spPr bwMode="auto">
                          <a:xfrm>
                            <a:off x="12481" y="7648"/>
                            <a:ext cx="31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107"/>
                        <wps:cNvCnPr>
                          <a:cxnSpLocks noChangeShapeType="1"/>
                        </wps:cNvCnPr>
                        <wps:spPr bwMode="auto">
                          <a:xfrm>
                            <a:off x="5027" y="8188"/>
                            <a:ext cx="8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108"/>
                        <wps:cNvCnPr>
                          <a:cxnSpLocks noChangeShapeType="1"/>
                        </wps:cNvCnPr>
                        <wps:spPr bwMode="auto">
                          <a:xfrm>
                            <a:off x="8988" y="8188"/>
                            <a:ext cx="8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109"/>
                        <wps:cNvCnPr>
                          <a:cxnSpLocks noChangeShapeType="1"/>
                        </wps:cNvCnPr>
                        <wps:spPr bwMode="auto">
                          <a:xfrm>
                            <a:off x="12481" y="8188"/>
                            <a:ext cx="3178"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AutoShape 110"/>
                        <wps:cNvCnPr>
                          <a:cxnSpLocks noChangeShapeType="1"/>
                        </wps:cNvCnPr>
                        <wps:spPr bwMode="auto">
                          <a:xfrm>
                            <a:off x="5027" y="8708"/>
                            <a:ext cx="824"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111"/>
                        <wps:cNvCnPr>
                          <a:cxnSpLocks noChangeShapeType="1"/>
                        </wps:cNvCnPr>
                        <wps:spPr bwMode="auto">
                          <a:xfrm>
                            <a:off x="9054" y="8707"/>
                            <a:ext cx="6452" cy="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 name="AutoShape 112"/>
                        <wps:cNvCnPr>
                          <a:cxnSpLocks noChangeShapeType="1"/>
                        </wps:cNvCnPr>
                        <wps:spPr bwMode="auto">
                          <a:xfrm>
                            <a:off x="4988" y="9271"/>
                            <a:ext cx="10632"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Rectangle 113"/>
                        <wps:cNvSpPr>
                          <a:spLocks noChangeArrowheads="1"/>
                        </wps:cNvSpPr>
                        <wps:spPr bwMode="auto">
                          <a:xfrm>
                            <a:off x="6075" y="9271"/>
                            <a:ext cx="6467"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C8311" w14:textId="77777777" w:rsidR="0094445C" w:rsidRPr="00BC75AE" w:rsidRDefault="0094445C" w:rsidP="00F96130">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Bán trực tiếp chương trình du lịch trọn gói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03D8EA" id="Group 333" o:spid="_x0000_s1123" style="position:absolute;left:0;text-align:left;margin-left:-14.5pt;margin-top:16.25pt;width:368.3pt;height:276.2pt;z-index:251662848" coordorigin="3203,5138" coordsize="14281,4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">
                <v:rect id="Rectangle 96" o:spid="_x0000_s1124" style="position:absolute;left:3203;top:5461;width:1824;height:4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14:paraId="597BDD7E" w14:textId="77777777" w:rsidR="0094445C" w:rsidRPr="00BC75AE" w:rsidRDefault="0094445C" w:rsidP="00264C2E">
                        <w:pPr>
                          <w:ind w:right="-12"/>
                          <w:jc w:val="center"/>
                          <w:rPr>
                            <w:rFonts w:ascii="Times New Roman" w:hAnsi="Times New Roman"/>
                            <w:bCs/>
                            <w:sz w:val="22"/>
                            <w:szCs w:val="22"/>
                            <w:lang w:val="vi-VN"/>
                          </w:rPr>
                        </w:pPr>
                      </w:p>
                      <w:p w14:paraId="7FED1970" w14:textId="77777777" w:rsidR="0094445C" w:rsidRPr="00BC75AE" w:rsidRDefault="0094445C" w:rsidP="00264C2E">
                        <w:pPr>
                          <w:ind w:right="-12"/>
                          <w:jc w:val="center"/>
                          <w:rPr>
                            <w:rFonts w:ascii="Times New Roman" w:hAnsi="Times New Roman"/>
                            <w:bCs/>
                            <w:sz w:val="22"/>
                            <w:szCs w:val="22"/>
                            <w:lang w:val="vi-VN"/>
                          </w:rPr>
                        </w:pPr>
                      </w:p>
                      <w:p w14:paraId="45F5E8C1" w14:textId="77777777" w:rsidR="0094445C" w:rsidRPr="00BC75AE" w:rsidRDefault="0094445C" w:rsidP="00264C2E">
                        <w:pPr>
                          <w:ind w:right="-12"/>
                          <w:jc w:val="center"/>
                          <w:rPr>
                            <w:rFonts w:ascii="Times New Roman" w:hAnsi="Times New Roman"/>
                            <w:bCs/>
                            <w:sz w:val="22"/>
                            <w:szCs w:val="22"/>
                          </w:rPr>
                        </w:pPr>
                        <w:r w:rsidRPr="00BC75AE">
                          <w:rPr>
                            <w:rFonts w:ascii="Times New Roman" w:hAnsi="Times New Roman"/>
                            <w:bCs/>
                            <w:sz w:val="22"/>
                            <w:szCs w:val="22"/>
                          </w:rPr>
                          <w:t>Doanh nghiệp kinh doanh</w:t>
                        </w:r>
                      </w:p>
                      <w:p w14:paraId="05EF12C0" w14:textId="77777777" w:rsidR="0094445C" w:rsidRPr="00BC75AE" w:rsidRDefault="0094445C" w:rsidP="00264C2E">
                        <w:pPr>
                          <w:ind w:right="-12"/>
                          <w:jc w:val="center"/>
                          <w:rPr>
                            <w:rFonts w:ascii="Times New Roman" w:hAnsi="Times New Roman"/>
                            <w:bCs/>
                            <w:sz w:val="22"/>
                            <w:szCs w:val="22"/>
                          </w:rPr>
                        </w:pPr>
                        <w:r w:rsidRPr="00BC75AE">
                          <w:rPr>
                            <w:rFonts w:ascii="Times New Roman" w:hAnsi="Times New Roman"/>
                            <w:bCs/>
                            <w:sz w:val="22"/>
                            <w:szCs w:val="22"/>
                          </w:rPr>
                          <w:t>du</w:t>
                        </w:r>
                      </w:p>
                      <w:p w14:paraId="3FAF1309" w14:textId="77777777" w:rsidR="0094445C" w:rsidRPr="00BC75AE" w:rsidRDefault="0094445C" w:rsidP="00264C2E">
                        <w:pPr>
                          <w:ind w:right="-12"/>
                          <w:jc w:val="center"/>
                          <w:rPr>
                            <w:rFonts w:ascii="Times New Roman" w:hAnsi="Times New Roman"/>
                            <w:bCs/>
                            <w:sz w:val="22"/>
                            <w:szCs w:val="22"/>
                          </w:rPr>
                        </w:pPr>
                        <w:r w:rsidRPr="00BC75AE">
                          <w:rPr>
                            <w:rFonts w:ascii="Times New Roman" w:hAnsi="Times New Roman"/>
                            <w:bCs/>
                            <w:sz w:val="22"/>
                            <w:szCs w:val="22"/>
                          </w:rPr>
                          <w:t>lịch</w:t>
                        </w:r>
                      </w:p>
                    </w:txbxContent>
                  </v:textbox>
                </v:rect>
                <v:rect id="Rectangle 97" o:spid="_x0000_s1125" style="position:absolute;left:15660;top:5461;width:1824;height:4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14:paraId="79EF2E57" w14:textId="77777777" w:rsidR="0094445C" w:rsidRPr="00BC75AE" w:rsidRDefault="0094445C" w:rsidP="00264C2E">
                        <w:pPr>
                          <w:ind w:right="-12"/>
                          <w:jc w:val="center"/>
                          <w:rPr>
                            <w:rFonts w:ascii="Times New Roman" w:hAnsi="Times New Roman"/>
                            <w:bCs/>
                            <w:sz w:val="22"/>
                            <w:szCs w:val="22"/>
                            <w:lang w:val="vi-VN"/>
                          </w:rPr>
                        </w:pPr>
                      </w:p>
                      <w:p w14:paraId="67D1B684" w14:textId="77777777" w:rsidR="0094445C" w:rsidRPr="00BC75AE" w:rsidRDefault="0094445C" w:rsidP="00264C2E">
                        <w:pPr>
                          <w:ind w:right="-12"/>
                          <w:jc w:val="center"/>
                          <w:rPr>
                            <w:rFonts w:ascii="Times New Roman" w:hAnsi="Times New Roman"/>
                            <w:bCs/>
                            <w:sz w:val="22"/>
                            <w:szCs w:val="22"/>
                            <w:lang w:val="vi-VN"/>
                          </w:rPr>
                        </w:pPr>
                      </w:p>
                      <w:p w14:paraId="7353C9FB" w14:textId="77777777" w:rsidR="0094445C" w:rsidRPr="00BC75AE" w:rsidRDefault="0094445C" w:rsidP="00264C2E">
                        <w:pPr>
                          <w:ind w:right="-12"/>
                          <w:jc w:val="center"/>
                          <w:rPr>
                            <w:rFonts w:ascii="Times New Roman" w:hAnsi="Times New Roman"/>
                            <w:bCs/>
                            <w:sz w:val="22"/>
                            <w:szCs w:val="22"/>
                            <w:lang w:val="vi-VN"/>
                          </w:rPr>
                        </w:pPr>
                        <w:r w:rsidRPr="00BC75AE">
                          <w:rPr>
                            <w:rFonts w:ascii="Times New Roman" w:hAnsi="Times New Roman"/>
                            <w:bCs/>
                            <w:sz w:val="22"/>
                            <w:szCs w:val="22"/>
                            <w:lang w:val="vi-VN"/>
                          </w:rPr>
                          <w:t>Khách</w:t>
                        </w:r>
                      </w:p>
                      <w:p w14:paraId="70788ED4" w14:textId="77777777" w:rsidR="0094445C" w:rsidRPr="00BC75AE" w:rsidRDefault="0094445C" w:rsidP="00264C2E">
                        <w:pPr>
                          <w:ind w:right="-12"/>
                          <w:jc w:val="center"/>
                          <w:rPr>
                            <w:rFonts w:ascii="Times New Roman" w:hAnsi="Times New Roman"/>
                            <w:bCs/>
                            <w:sz w:val="22"/>
                            <w:szCs w:val="22"/>
                            <w:lang w:val="vi-VN"/>
                          </w:rPr>
                        </w:pPr>
                        <w:r w:rsidRPr="00BC75AE">
                          <w:rPr>
                            <w:rFonts w:ascii="Times New Roman" w:hAnsi="Times New Roman"/>
                            <w:bCs/>
                            <w:sz w:val="22"/>
                            <w:szCs w:val="22"/>
                            <w:lang w:val="vi-VN"/>
                          </w:rPr>
                          <w:t>du</w:t>
                        </w:r>
                      </w:p>
                      <w:p w14:paraId="5C0C438A" w14:textId="77777777" w:rsidR="0094445C" w:rsidRPr="00BC75AE" w:rsidRDefault="0094445C" w:rsidP="00264C2E">
                        <w:pPr>
                          <w:ind w:right="-12"/>
                          <w:jc w:val="center"/>
                          <w:rPr>
                            <w:rFonts w:ascii="Times New Roman" w:hAnsi="Times New Roman"/>
                            <w:bCs/>
                            <w:sz w:val="22"/>
                            <w:szCs w:val="22"/>
                            <w:lang w:val="vi-VN"/>
                          </w:rPr>
                        </w:pPr>
                        <w:r w:rsidRPr="00BC75AE">
                          <w:rPr>
                            <w:rFonts w:ascii="Times New Roman" w:hAnsi="Times New Roman"/>
                            <w:bCs/>
                            <w:sz w:val="22"/>
                            <w:szCs w:val="22"/>
                            <w:lang w:val="vi-VN"/>
                          </w:rPr>
                          <w:t>lịch</w:t>
                        </w:r>
                      </w:p>
                    </w:txbxContent>
                  </v:textbox>
                </v:rect>
                <v:rect id="Rectangle 98" o:spid="_x0000_s1126" style="position:absolute;left:11479;top:6016;width:2669;height: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14:paraId="42C0AE44" w14:textId="77777777" w:rsidR="0094445C" w:rsidRPr="00BC75AE" w:rsidRDefault="0094445C" w:rsidP="00C04CC0">
                        <w:pPr>
                          <w:spacing w:before="0" w:after="0" w:line="240" w:lineRule="auto"/>
                          <w:ind w:right="-98"/>
                          <w:jc w:val="center"/>
                          <w:rPr>
                            <w:rFonts w:ascii="Times New Roman" w:hAnsi="Times New Roman"/>
                            <w:bCs/>
                            <w:sz w:val="22"/>
                            <w:szCs w:val="22"/>
                          </w:rPr>
                        </w:pPr>
                        <w:r w:rsidRPr="00BC75AE">
                          <w:rPr>
                            <w:rFonts w:ascii="Times New Roman" w:hAnsi="Times New Roman"/>
                            <w:bCs/>
                            <w:sz w:val="22"/>
                            <w:szCs w:val="22"/>
                          </w:rPr>
                          <w:t>Chi nhánh/ Đại lý</w:t>
                        </w:r>
                      </w:p>
                    </w:txbxContent>
                  </v:textbox>
                </v:rect>
                <v:rect id="Rectangle 99" o:spid="_x0000_s1127" style="position:absolute;left:9812;top:7445;width:2669;height: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14:paraId="56E0C704" w14:textId="77777777" w:rsidR="0094445C" w:rsidRPr="00BC75AE" w:rsidRDefault="0094445C"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 xml:space="preserve">Đại lý </w:t>
                        </w:r>
                      </w:p>
                      <w:p w14:paraId="083FC8C9" w14:textId="77777777" w:rsidR="0094445C" w:rsidRPr="00BC75AE" w:rsidRDefault="0094445C"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bán lẻ</w:t>
                        </w:r>
                      </w:p>
                    </w:txbxContent>
                  </v:textbox>
                </v:rect>
                <v:rect id="Rectangle 100" o:spid="_x0000_s1128" style="position:absolute;left:5851;top:8042;width:3203;height: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3T6cIA&#10;AADbAAAADwAAAGRycy9kb3ducmV2LnhtbERPTWvCQBC9C/6HZQq9mU0jlJq6hqIo7TEmF2/T7JjE&#10;ZmdDdjVpf323UPA2j/c562wynbjR4FrLCp6iGARxZXXLtYKy2C9eQDiPrLGzTAq+yUG2mc/WmGo7&#10;ck63o69FCGGXooLG+z6V0lUNGXSR7YkDd7aDQR/gUEs94BjCTSeTOH6WBlsODQ32tG2o+jpejYLP&#10;NinxJy8OsVntl/5jKi7X006px4fp7RWEp8nfxf/udx3mL+Hvl3CA3P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fdPpwgAAANsAAAAPAAAAAAAAAAAAAAAAAJgCAABkcnMvZG93&#10;bnJldi54bWxQSwUGAAAAAAQABAD1AAAAhwMAAAAA&#10;">
                  <v:textbox>
                    <w:txbxContent>
                      <w:p w14:paraId="1ED53D75" w14:textId="77777777" w:rsidR="0094445C" w:rsidRPr="00BC75AE" w:rsidRDefault="0094445C"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Nhà điều hành du lịch</w:t>
                        </w:r>
                      </w:p>
                    </w:txbxContent>
                  </v:textbox>
                </v:rect>
                <v:shape id="AutoShape 101" o:spid="_x0000_s1129" type="#_x0000_t32" style="position:absolute;left:5027;top:5665;width:106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ruesIAAADbAAAADwAAAGRycy9kb3ducmV2LnhtbERPTYvCMBC9C/6HMII3TV1E1moUEVZE&#10;8bC6lPU2NLNt2WZSkqjVX2+Ehb3N433OfNmaWlzJ+cqygtEwAUGcW11xoeDr9DF4B+EDssbaMim4&#10;k4flotuZY6rtjT/pegyFiCHsU1RQhtCkUvq8JIN+aBviyP1YZzBE6AqpHd5iuKnlW5JMpMGKY0OJ&#10;Da1Lyn+PF6Pgez+9ZPfsQLtsNN2d0Rn/OG2U6vfa1QxEoDb8i//cWx3nj+H1SzxAL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DruesIAAADbAAAADwAAAAAAAAAAAAAA&#10;AAChAgAAZHJzL2Rvd25yZXYueG1sUEsFBgAAAAAEAAQA+QAAAJADAAAAAA==&#10;">
                  <v:stroke endarrow="block"/>
                </v:shape>
                <v:rect id="Rectangle 102" o:spid="_x0000_s1130" style="position:absolute;left:5070;top:5138;width:1059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tUh8IA&#10;AADbAAAADwAAAGRycy9kb3ducmV2LnhtbERPTWvCQBC9C/6HZYReRDctKCVmIyJIQymIsfU8ZKdJ&#10;aHY2ZrdJ+u9dQehtHu9zku1oGtFT52rLCp6XEQjiwuqaSwWf58PiFYTzyBoby6Tgjxxs0+kkwVjb&#10;gU/U574UIYRdjAoq79tYSldUZNAtbUscuG/bGfQBdqXUHQ4h3DTyJYrW0mDNoaHClvYVFT/5r1Ew&#10;FMf+cv54k8f5JbN8za77/OtdqafZuNuA8DT6f/HDnekwfwX3X8IBMr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e1SHwgAAANsAAAAPAAAAAAAAAAAAAAAAAJgCAABkcnMvZG93&#10;bnJldi54bWxQSwUGAAAAAAQABAD1AAAAhwMAAAAA&#10;" filled="f" stroked="f">
                  <v:textbox>
                    <w:txbxContent>
                      <w:p w14:paraId="18C49E97" w14:textId="77777777" w:rsidR="0094445C" w:rsidRPr="00BC75AE" w:rsidRDefault="0094445C" w:rsidP="00264C2E">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Bán trực tiếp các phần riêng của chương trình du lịch</w:t>
                        </w:r>
                      </w:p>
                    </w:txbxContent>
                  </v:textbox>
                </v:rect>
                <v:shape id="AutoShape 103" o:spid="_x0000_s1131" type="#_x0000_t32" style="position:absolute;left:5027;top:6439;width:645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TVlsMAAADbAAAADwAAAGRycy9kb3ducmV2LnhtbERPTWvCQBC9C/6HZYTedGMPUlNXKYKl&#10;pPSgKaHehuyYhGZnw+5qkv56t1DobR7vcza7wbTiRs43lhUsFwkI4tLqhisFn/lh/gTCB2SNrWVS&#10;MJKH3XY62WCqbc9Hup1CJWII+xQV1CF0qZS+rMmgX9iOOHIX6wyGCF0ltcM+hptWPibJShpsODbU&#10;2NG+pvL7dDUKvt7X12IsPigrluvsjM74n/xVqYfZ8PIMItAQ/sV/7jcd56/g95d4gNze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1ZbDAAAA2wAAAA8AAAAAAAAAAAAA&#10;AAAAoQIAAGRycy9kb3ducmV2LnhtbFBLBQYAAAAABAAEAPkAAACRAwAAAAA=&#10;">
                  <v:stroke endarrow="block"/>
                </v:shape>
                <v:shape id="AutoShape 104" o:spid="_x0000_s1132" type="#_x0000_t32" style="position:absolute;left:14148;top:6439;width:15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hwDcIAAADbAAAADwAAAGRycy9kb3ducmV2LnhtbERPTYvCMBC9C/6HMII3Td2DrtUoIqyI&#10;4mF1KettaGbbss2kJFGrv94IC3ubx/uc+bI1tbiS85VlBaNhAoI4t7riQsHX6WPwDsIHZI21ZVJw&#10;Jw/LRbczx1TbG3/S9RgKEUPYp6igDKFJpfR5SQb90DbEkfuxzmCI0BVSO7zFcFPLtyQZS4MVx4YS&#10;G1qXlP8eL0bB9356ye7ZgXbZaLo7ozP+cdoo1e+1qxmIQG34F/+5tzrOn8Drl3iAXD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OhwDcIAAADbAAAADwAAAAAAAAAAAAAA&#10;AAChAgAAZHJzL2Rvd25yZXYueG1sUEsFBgAAAAAEAAQA+QAAAJADAAAAAA==&#10;">
                  <v:stroke endarrow="block"/>
                </v:shape>
                <v:shape id="AutoShape 105" o:spid="_x0000_s1133" type="#_x0000_t32" style="position:absolute;left:5027;top:7648;width:478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fkf8UAAADbAAAADwAAAGRycy9kb3ducmV2LnhtbESPQWvCQBCF74L/YRmhN93YQ9HUVUqh&#10;pSgeNCW0tyE7TUKzs2F31eivdw6F3mZ4b977ZrUZXKfOFGLr2cB8loEirrxtuTbwWbxNF6BiQrbY&#10;eSYDV4qwWY9HK8ytv/CBzsdUKwnhmKOBJqU+1zpWDTmMM98Ti/bjg8Mka6i1DXiRcNfpxyx70g5b&#10;loYGe3ptqPo9npyBr93yVF7LPW3L+XL7jcHFW/FuzMNkeHkGlWhI/+a/6w8r+AIr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fkf8UAAADbAAAADwAAAAAAAAAA&#10;AAAAAAChAgAAZHJzL2Rvd25yZXYueG1sUEsFBgAAAAAEAAQA+QAAAJMDAAAAAA==&#10;">
                  <v:stroke endarrow="block"/>
                </v:shape>
                <v:shape id="AutoShape 106" o:spid="_x0000_s1134" type="#_x0000_t32" style="position:absolute;left:12481;top:7648;width:31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jtB5MIAAADbAAAADwAAAGRycy9kb3ducmV2LnhtbERPTWvCQBC9C/0PyxR60016KE10DaWg&#10;FKWHqgS9DdlpEpqdDburRn99VxC8zeN9zqwYTCdO5HxrWUE6SUAQV1a3XCvYbRfjdxA+IGvsLJOC&#10;C3ko5k+jGebanvmHTptQixjCPkcFTQh9LqWvGjLoJ7YnjtyvdQZDhK6W2uE5hptOvibJmzTYcmxo&#10;sKfPhqq/zdEo2K+zY3kpv2lVptnqgM7463ap1Mvz8DEFEWgID/Hd/aXj/Axuv8QD5P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jtB5MIAAADbAAAADwAAAAAAAAAAAAAA&#10;AAChAgAAZHJzL2Rvd25yZXYueG1sUEsFBgAAAAAEAAQA+QAAAJADAAAAAA==&#10;">
                  <v:stroke endarrow="block"/>
                </v:shape>
                <v:shape id="AutoShape 107" o:spid="_x0000_s1135" type="#_x0000_t32" style="position:absolute;left:5027;top:8188;width:8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W0ixMIAAADbAAAADwAAAGRycy9kb3ducmV2LnhtbERPz2vCMBS+D/wfwhN2m6kexuyMIoJj&#10;VHawStluj+atLTYvJYm29a83h8GOH9/v1WYwrbiR841lBfNZAoK4tLrhSsH5tH95A+EDssbWMikY&#10;ycNmPXlaYaptz0e65aESMYR9igrqELpUSl/WZNDPbEccuV/rDIYIXSW1wz6Gm1YukuRVGmw4NtTY&#10;0a6m8pJfjYLvw/JajMUXZcV8mf2gM/5++lDqeTps30EEGsK/+M/9qRUs4vr4Jf4AuX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W0ixMIAAADbAAAADwAAAAAAAAAAAAAA&#10;AAChAgAAZHJzL2Rvd25yZXYueG1sUEsFBgAAAAAEAAQA+QAAAJADAAAAAA==&#10;">
                  <v:stroke endarrow="block"/>
                </v:shape>
                <v:shape id="AutoShape 108" o:spid="_x0000_s1136" type="#_x0000_t32" style="position:absolute;left:8988;top:8188;width:8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109" o:spid="_x0000_s1137" type="#_x0000_t32" style="position:absolute;left:12481;top:8188;width:31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110" o:spid="_x0000_s1138" type="#_x0000_t32" style="position:absolute;left:5027;top:8708;width:8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b+8s8QAAADbAAAADwAAAGRycy9kb3ducmV2LnhtbESPQWvCQBSE74X+h+UVvNWNC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v7yzxAAAANsAAAAPAAAAAAAAAAAA&#10;AAAAAKECAABkcnMvZG93bnJldi54bWxQSwUGAAAAAAQABAD5AAAAkgMAAAAA&#10;">
                  <v:stroke endarrow="block"/>
                </v:shape>
                <v:shape id="AutoShape 111" o:spid="_x0000_s1139" type="#_x0000_t32" style="position:absolute;left:9054;top:8707;width:6452;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Ykx8QAAADbAAAADwAAAGRycy9kb3ducmV2LnhtbESPQWvCQBSE74X+h+UVvNWNI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ViTHxAAAANsAAAAPAAAAAAAAAAAA&#10;AAAAAKECAABkcnMvZG93bnJldi54bWxQSwUGAAAAAAQABAD5AAAAkgMAAAAA&#10;">
                  <v:stroke endarrow="block"/>
                </v:shape>
                <v:shape id="AutoShape 112" o:spid="_x0000_s1140" type="#_x0000_t32" style="position:absolute;left:4988;top:9271;width:1063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qBXMQAAADbAAAADwAAAGRycy9kb3ducmV2LnhtbESPQWvCQBSE74X+h+UVvNWNgqVGVymF&#10;ilg81EjQ2yP7TEKzb8PuqtFf7wqCx2FmvmGm88404kTO15YVDPoJCOLC6ppLBdvs5/0ThA/IGhvL&#10;pOBCHuaz15cpptqe+Y9Om1CKCGGfooIqhDaV0hcVGfR92xJH72CdwRClK6V2eI5w08hhknxIgzXH&#10;hQpb+q6o+N8cjYLd7/iYX/I1rfLBeLVHZ/w1WyjVe+u+JiACdeEZfrSXWsFwBPcv8QfI2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GoFcxAAAANsAAAAPAAAAAAAAAAAA&#10;AAAAAKECAABkcnMvZG93bnJldi54bWxQSwUGAAAAAAQABAD5AAAAkgMAAAAA&#10;">
                  <v:stroke endarrow="block"/>
                </v:shape>
                <v:rect id="Rectangle 113" o:spid="_x0000_s1141" style="position:absolute;left:6075;top:9271;width:646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cUATcQA&#10;AADbAAAADwAAAGRycy9kb3ducmV2LnhtbESPQWuDQBSE74X8h+UFcinN2hxCMdmEIoRIKIRq4vnh&#10;vqrUfavuVu2/7xYKPQ4z8w2zP86mFSMNrrGs4HkdgSAurW64UnDLT08vIJxH1thaJgXf5OB4WDzs&#10;MdZ24ncaM1+JAGEXo4La+y6W0pU1GXRr2xEH78MOBn2QQyX1gFOAm1ZuomgrDTYcFmrsKKmp/My+&#10;jIKpvI5F/naW18citdynfZLdL0qtlvPrDoSn2f+H/9qpVrDZwu+X8AP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HFAE3EAAAA2wAAAA8AAAAAAAAAAAAAAAAAmAIAAGRycy9k&#10;b3ducmV2LnhtbFBLBQYAAAAABAAEAPUAAACJAwAAAAA=&#10;" filled="f" stroked="f">
                  <v:textbox>
                    <w:txbxContent>
                      <w:p w14:paraId="34FC8311" w14:textId="77777777" w:rsidR="0094445C" w:rsidRPr="00BC75AE" w:rsidRDefault="0094445C" w:rsidP="00F96130">
                        <w:pPr>
                          <w:spacing w:before="0" w:after="0" w:line="240" w:lineRule="auto"/>
                          <w:ind w:right="-14"/>
                          <w:jc w:val="center"/>
                          <w:rPr>
                            <w:rFonts w:ascii="Times New Roman" w:hAnsi="Times New Roman"/>
                            <w:bCs/>
                            <w:sz w:val="22"/>
                            <w:szCs w:val="22"/>
                            <w:lang w:val="vi-VN"/>
                          </w:rPr>
                        </w:pPr>
                        <w:r w:rsidRPr="00BC75AE">
                          <w:rPr>
                            <w:rFonts w:ascii="Times New Roman" w:hAnsi="Times New Roman"/>
                            <w:bCs/>
                            <w:sz w:val="22"/>
                            <w:szCs w:val="22"/>
                            <w:lang w:val="vi-VN"/>
                          </w:rPr>
                          <w:t>Bán trực tiếp chương trình du lịch trọn gói</w:t>
                        </w:r>
                      </w:p>
                    </w:txbxContent>
                  </v:textbox>
                </v:rect>
              </v:group>
            </w:pict>
          </mc:Fallback>
        </mc:AlternateContent>
      </w:r>
      <w:r w:rsidR="00114DEA" w:rsidRPr="008B7730">
        <w:rPr>
          <w:color w:val="000000" w:themeColor="text1"/>
        </w:rPr>
        <w:t>6.3.2.2. Cấu trúc kênh phân phối</w:t>
      </w:r>
      <w:bookmarkEnd w:id="969"/>
      <w:bookmarkEnd w:id="970"/>
      <w:bookmarkEnd w:id="971"/>
    </w:p>
    <w:p w14:paraId="60E0F35C" w14:textId="3D54755D" w:rsidR="00F96130" w:rsidRDefault="00F96130" w:rsidP="00A74553">
      <w:pPr>
        <w:spacing w:before="60" w:after="60" w:line="240" w:lineRule="auto"/>
      </w:pPr>
    </w:p>
    <w:p w14:paraId="30E50024" w14:textId="77777777" w:rsidR="00DE7215" w:rsidRDefault="00DE7215" w:rsidP="00A74553">
      <w:pPr>
        <w:spacing w:before="60" w:after="60" w:line="240" w:lineRule="auto"/>
      </w:pPr>
    </w:p>
    <w:p w14:paraId="5C43383F"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19D1BA8E"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1DEEA21E"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66CE2C24"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0E8059B7"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6CFE85E3"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7B634F72"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2BEBBD87"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0DD2BA4A" w14:textId="77777777" w:rsidR="00F96130" w:rsidRDefault="00F96130" w:rsidP="00A74553">
      <w:pPr>
        <w:spacing w:before="60" w:after="60" w:line="240" w:lineRule="auto"/>
        <w:ind w:right="0"/>
        <w:jc w:val="right"/>
        <w:rPr>
          <w:rFonts w:ascii="Times New Roman" w:hAnsi="Times New Roman"/>
          <w:color w:val="000000" w:themeColor="text1"/>
          <w:sz w:val="26"/>
          <w:szCs w:val="26"/>
        </w:rPr>
      </w:pPr>
    </w:p>
    <w:p w14:paraId="3A9A7748" w14:textId="77777777" w:rsidR="002912A1" w:rsidRDefault="002912A1" w:rsidP="00E334B9">
      <w:pPr>
        <w:spacing w:before="60" w:after="60" w:line="240" w:lineRule="auto"/>
        <w:ind w:right="0"/>
        <w:rPr>
          <w:rFonts w:ascii="Times New Roman" w:hAnsi="Times New Roman"/>
          <w:color w:val="000000" w:themeColor="text1"/>
          <w:sz w:val="26"/>
          <w:szCs w:val="26"/>
          <w:lang w:val="vi-VN"/>
        </w:rPr>
      </w:pPr>
    </w:p>
    <w:p w14:paraId="2E35988D" w14:textId="77777777" w:rsidR="00E334B9" w:rsidRDefault="00E334B9" w:rsidP="00E334B9">
      <w:pPr>
        <w:spacing w:before="60" w:after="60" w:line="240" w:lineRule="auto"/>
        <w:ind w:right="0"/>
        <w:rPr>
          <w:rFonts w:ascii="Times New Roman" w:hAnsi="Times New Roman"/>
          <w:color w:val="000000" w:themeColor="text1"/>
          <w:sz w:val="26"/>
          <w:szCs w:val="26"/>
          <w:lang w:val="vi-VN"/>
        </w:rPr>
      </w:pPr>
    </w:p>
    <w:p w14:paraId="592A1876" w14:textId="77777777" w:rsidR="00E334B9" w:rsidRPr="00E334B9" w:rsidRDefault="00E334B9" w:rsidP="00E334B9">
      <w:pPr>
        <w:spacing w:before="60" w:after="60" w:line="240" w:lineRule="auto"/>
        <w:ind w:right="0"/>
        <w:rPr>
          <w:rFonts w:ascii="Times New Roman" w:hAnsi="Times New Roman"/>
          <w:color w:val="000000" w:themeColor="text1"/>
          <w:sz w:val="26"/>
          <w:szCs w:val="26"/>
          <w:lang w:val="vi-VN"/>
        </w:rPr>
      </w:pPr>
    </w:p>
    <w:p w14:paraId="52DEE07E" w14:textId="77777777" w:rsidR="00143D82" w:rsidRDefault="00143D82" w:rsidP="00A74553">
      <w:pPr>
        <w:spacing w:before="60" w:after="60" w:line="240" w:lineRule="auto"/>
        <w:ind w:right="0"/>
        <w:jc w:val="right"/>
        <w:rPr>
          <w:rFonts w:ascii="Times New Roman" w:hAnsi="Times New Roman"/>
          <w:color w:val="000000" w:themeColor="text1"/>
          <w:sz w:val="26"/>
          <w:szCs w:val="26"/>
        </w:rPr>
      </w:pPr>
      <w:r>
        <w:rPr>
          <w:rFonts w:ascii="Times New Roman" w:hAnsi="Times New Roman"/>
          <w:color w:val="000000" w:themeColor="text1"/>
          <w:sz w:val="26"/>
          <w:szCs w:val="26"/>
        </w:rPr>
        <w:t xml:space="preserve">(Nguồn: </w:t>
      </w:r>
      <w:r w:rsidR="00C04CC0">
        <w:rPr>
          <w:rFonts w:ascii="Times New Roman" w:hAnsi="Times New Roman"/>
          <w:color w:val="000000" w:themeColor="text1"/>
          <w:sz w:val="26"/>
          <w:szCs w:val="26"/>
        </w:rPr>
        <w:t>Cooper</w:t>
      </w:r>
      <w:r>
        <w:rPr>
          <w:rFonts w:ascii="Times New Roman" w:hAnsi="Times New Roman"/>
          <w:color w:val="000000" w:themeColor="text1"/>
          <w:sz w:val="26"/>
          <w:szCs w:val="26"/>
        </w:rPr>
        <w:t>)</w:t>
      </w:r>
    </w:p>
    <w:p w14:paraId="4B572BB9" w14:textId="77777777" w:rsidR="00114DEA" w:rsidRPr="008B7730" w:rsidRDefault="00114DEA" w:rsidP="00A74553">
      <w:pPr>
        <w:spacing w:before="60" w:after="60" w:line="240" w:lineRule="auto"/>
        <w:ind w:right="0"/>
        <w:jc w:val="center"/>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Hình 6.</w:t>
      </w:r>
      <w:r w:rsidR="00143D82">
        <w:rPr>
          <w:rFonts w:ascii="Times New Roman" w:hAnsi="Times New Roman"/>
          <w:color w:val="000000" w:themeColor="text1"/>
          <w:sz w:val="26"/>
          <w:szCs w:val="26"/>
        </w:rPr>
        <w:t>7</w:t>
      </w:r>
      <w:r w:rsidRPr="008B7730">
        <w:rPr>
          <w:rFonts w:ascii="Times New Roman" w:hAnsi="Times New Roman"/>
          <w:color w:val="000000" w:themeColor="text1"/>
          <w:sz w:val="26"/>
          <w:szCs w:val="26"/>
          <w:lang w:val="vi-VN"/>
        </w:rPr>
        <w:t>. Hệ thống kênh phân phối sản phẩm du lịch</w:t>
      </w:r>
    </w:p>
    <w:p w14:paraId="6A352BE6" w14:textId="77777777" w:rsidR="00143D82" w:rsidRPr="00C04CC0" w:rsidRDefault="00C04CC0" w:rsidP="00A74553">
      <w:pPr>
        <w:pStyle w:val="Heading2"/>
        <w:spacing w:after="60"/>
        <w:ind w:firstLine="720"/>
        <w:rPr>
          <w:b w:val="0"/>
          <w:color w:val="000000" w:themeColor="text1"/>
        </w:rPr>
      </w:pPr>
      <w:bookmarkStart w:id="972" w:name="_Toc518507873"/>
      <w:bookmarkStart w:id="973" w:name="_Toc175945393"/>
      <w:bookmarkStart w:id="974" w:name="_Toc517709270"/>
      <w:bookmarkStart w:id="975" w:name="_Toc517710102"/>
      <w:r w:rsidRPr="00C04CC0">
        <w:rPr>
          <w:b w:val="0"/>
          <w:color w:val="000000" w:themeColor="text1"/>
        </w:rPr>
        <w:t>Có hai hình thức phân phối được sử dụng chủ yếu trong phân phối sản phẩm du lịch</w:t>
      </w:r>
      <w:bookmarkEnd w:id="972"/>
      <w:bookmarkEnd w:id="973"/>
    </w:p>
    <w:p w14:paraId="14E212A4" w14:textId="77777777" w:rsidR="00C04CC0" w:rsidRPr="00C04CC0" w:rsidRDefault="00C04CC0">
      <w:pPr>
        <w:numPr>
          <w:ilvl w:val="0"/>
          <w:numId w:val="41"/>
        </w:numPr>
        <w:tabs>
          <w:tab w:val="left" w:pos="900"/>
        </w:tabs>
        <w:spacing w:before="60" w:after="60" w:line="240" w:lineRule="auto"/>
        <w:ind w:left="567" w:right="0" w:firstLine="0"/>
        <w:rPr>
          <w:rFonts w:ascii="Times New Roman" w:hAnsi="Times New Roman"/>
          <w:sz w:val="26"/>
          <w:szCs w:val="26"/>
          <w:lang w:val="vi-VN"/>
        </w:rPr>
      </w:pPr>
      <w:r w:rsidRPr="008D626E">
        <w:rPr>
          <w:rFonts w:ascii="Times New Roman" w:hAnsi="Times New Roman"/>
          <w:sz w:val="26"/>
          <w:szCs w:val="26"/>
          <w:lang w:val="vi-VN"/>
        </w:rPr>
        <w:t xml:space="preserve">Kênh </w:t>
      </w:r>
      <w:r>
        <w:rPr>
          <w:rFonts w:ascii="Times New Roman" w:hAnsi="Times New Roman"/>
          <w:sz w:val="26"/>
          <w:szCs w:val="26"/>
          <w:lang w:val="vi-VN"/>
        </w:rPr>
        <w:t xml:space="preserve">không cấp (kênh trực tiếp): </w:t>
      </w:r>
    </w:p>
    <w:p w14:paraId="3FF1C943" w14:textId="77777777" w:rsidR="00C04CC0" w:rsidRPr="00C04CC0" w:rsidRDefault="00C04CC0">
      <w:pPr>
        <w:pStyle w:val="Heading2"/>
        <w:numPr>
          <w:ilvl w:val="0"/>
          <w:numId w:val="40"/>
        </w:numPr>
        <w:spacing w:after="60"/>
        <w:ind w:left="0" w:firstLine="567"/>
        <w:rPr>
          <w:b w:val="0"/>
          <w:color w:val="000000" w:themeColor="text1"/>
        </w:rPr>
      </w:pPr>
      <w:bookmarkStart w:id="976" w:name="_Toc518507874"/>
      <w:bookmarkStart w:id="977" w:name="_Toc175945394"/>
      <w:r w:rsidRPr="00C04CC0">
        <w:rPr>
          <w:b w:val="0"/>
          <w:color w:val="000000" w:themeColor="text1"/>
        </w:rPr>
        <w:t>Bán trực tiếp: doanh nghiệp kinh doanh du lịch bán trực tiếp cho khách hàng mà không thông qua bất kỳ trung gian phân phối nào. Trong trường hợp này, Sử dụng nguồn lực của doanh nghiệp để chào và bán hàng trực tiếp cho khách du lịchđặc biệt chú ý tới bán hàng cá nhân.</w:t>
      </w:r>
      <w:r>
        <w:rPr>
          <w:b w:val="0"/>
          <w:color w:val="000000" w:themeColor="text1"/>
        </w:rPr>
        <w:t xml:space="preserve"> Ví dụ khách sạn bán dịch vụ lưu trú cho khách hàng đến book phòng trực tiếp tại quầy lễ tân hoặc thông qua điện thoại hay website, facebook của khách sạn. </w:t>
      </w:r>
      <w:r w:rsidRPr="00C04CC0">
        <w:rPr>
          <w:b w:val="0"/>
          <w:color w:val="000000" w:themeColor="text1"/>
        </w:rPr>
        <w:t>Hình thức  này có ưu điểm là chi phí không lớn vì không sử dụng trung gian phân phối nhưng mức tiêu thụ bị hạn chế.</w:t>
      </w:r>
      <w:bookmarkEnd w:id="976"/>
      <w:bookmarkEnd w:id="977"/>
    </w:p>
    <w:p w14:paraId="39C2E535" w14:textId="77777777" w:rsidR="00C04CC0" w:rsidRPr="00C04CC0" w:rsidRDefault="00C04CC0">
      <w:pPr>
        <w:pStyle w:val="Heading2"/>
        <w:numPr>
          <w:ilvl w:val="0"/>
          <w:numId w:val="40"/>
        </w:numPr>
        <w:spacing w:after="60"/>
        <w:ind w:left="0" w:firstLine="567"/>
        <w:rPr>
          <w:b w:val="0"/>
          <w:color w:val="000000" w:themeColor="text1"/>
        </w:rPr>
      </w:pPr>
      <w:bookmarkStart w:id="978" w:name="_Toc518507875"/>
      <w:bookmarkStart w:id="979" w:name="_Toc175945395"/>
      <w:r w:rsidRPr="00C04CC0">
        <w:rPr>
          <w:b w:val="0"/>
          <w:color w:val="000000" w:themeColor="text1"/>
        </w:rPr>
        <w:t xml:space="preserve">Bán thông qua các chi nhánh, đại lý của doanh nghiệp tại các địa phương khác. Hình thức này giúp khắc phục hạn chế của hình thức bán trực tiếp, giúp doanh nghiệp mở rộng thị trường, tiếp cận được các khách hàng tại nhiều khu vực khác nhau. Doanh nghiệp sẽ mở các văn phòng hoặc chi </w:t>
      </w:r>
      <w:r w:rsidRPr="00E334B9">
        <w:rPr>
          <w:b w:val="0"/>
          <w:color w:val="000000" w:themeColor="text1"/>
          <w:spacing w:val="-8"/>
        </w:rPr>
        <w:t>nhánh trong và ngoài nước để làm cơ sở bán chương trình du lịch.</w:t>
      </w:r>
      <w:bookmarkEnd w:id="978"/>
      <w:bookmarkEnd w:id="979"/>
    </w:p>
    <w:p w14:paraId="04E0023E" w14:textId="77777777" w:rsidR="00C04CC0" w:rsidRPr="00C04CC0" w:rsidRDefault="00C04CC0">
      <w:pPr>
        <w:numPr>
          <w:ilvl w:val="0"/>
          <w:numId w:val="41"/>
        </w:numPr>
        <w:tabs>
          <w:tab w:val="left" w:pos="900"/>
        </w:tabs>
        <w:spacing w:before="60" w:after="60" w:line="240" w:lineRule="auto"/>
        <w:ind w:left="567" w:right="0" w:firstLine="0"/>
        <w:rPr>
          <w:rFonts w:ascii="Times New Roman" w:hAnsi="Times New Roman"/>
          <w:sz w:val="26"/>
          <w:szCs w:val="26"/>
          <w:lang w:val="vi-VN"/>
        </w:rPr>
      </w:pPr>
      <w:r w:rsidRPr="00C04CC0">
        <w:rPr>
          <w:rFonts w:ascii="Times New Roman" w:hAnsi="Times New Roman"/>
          <w:sz w:val="26"/>
          <w:szCs w:val="26"/>
          <w:lang w:val="vi-VN"/>
        </w:rPr>
        <w:t>Kênh gián tiếp</w:t>
      </w:r>
    </w:p>
    <w:p w14:paraId="20C2ABCA" w14:textId="77777777" w:rsidR="00C04CC0" w:rsidRDefault="00C04CC0" w:rsidP="00A74553">
      <w:pPr>
        <w:tabs>
          <w:tab w:val="left" w:pos="900"/>
        </w:tabs>
        <w:spacing w:before="60" w:after="60" w:line="240" w:lineRule="auto"/>
        <w:ind w:right="0" w:firstLine="567"/>
        <w:rPr>
          <w:rFonts w:ascii="Times New Roman" w:hAnsi="Times New Roman"/>
          <w:sz w:val="26"/>
          <w:szCs w:val="26"/>
        </w:rPr>
      </w:pPr>
      <w:r>
        <w:rPr>
          <w:rFonts w:ascii="Times New Roman" w:hAnsi="Times New Roman"/>
          <w:sz w:val="26"/>
          <w:szCs w:val="26"/>
        </w:rPr>
        <w:t>Doanh nghiệp kinh doanh du lịch có thể sử dụng các trung gian phân phối để bán sản phẩm du lịch, bao gồm:</w:t>
      </w:r>
    </w:p>
    <w:p w14:paraId="67451EC0" w14:textId="77777777" w:rsidR="00C04CC0" w:rsidRPr="00452D81" w:rsidRDefault="00C04CC0">
      <w:pPr>
        <w:pStyle w:val="Heading2"/>
        <w:numPr>
          <w:ilvl w:val="0"/>
          <w:numId w:val="40"/>
        </w:numPr>
        <w:spacing w:after="60"/>
        <w:ind w:left="0" w:firstLine="567"/>
        <w:rPr>
          <w:b w:val="0"/>
          <w:color w:val="000000" w:themeColor="text1"/>
        </w:rPr>
      </w:pPr>
      <w:bookmarkStart w:id="980" w:name="_Toc518507876"/>
      <w:bookmarkStart w:id="981" w:name="_Toc175945396"/>
      <w:r w:rsidRPr="00452D81">
        <w:rPr>
          <w:b w:val="0"/>
          <w:color w:val="000000" w:themeColor="text1"/>
        </w:rPr>
        <w:t xml:space="preserve">Nhà điều hành du lịch (tour operator): là các công ty lữ hành có chức nẳng tổ chức và thực hiện các tour du lịch (sản phẩm riêng của công ty), tour du lịch tổng hợp, tour trọn gói (package tour). Có nghĩa là người làm TO </w:t>
      </w:r>
      <w:r w:rsidR="00452D81" w:rsidRPr="00452D81">
        <w:rPr>
          <w:b w:val="0"/>
          <w:color w:val="000000" w:themeColor="text1"/>
        </w:rPr>
        <w:t xml:space="preserve">có trách nhiệm điều hành và cung cấp sản phẩm du lịch trọn gói thông qua việc ký kết hợp đồng và đảm bảo </w:t>
      </w:r>
      <w:r w:rsidRPr="00452D81">
        <w:rPr>
          <w:b w:val="0"/>
          <w:color w:val="000000" w:themeColor="text1"/>
        </w:rPr>
        <w:t>tổ chức tất cả nội dung của một tour bao gồm: đặt khách sạn, nhà hàng, điểm tham quan, nhà vận chuyển, sắp xếp hướng dẫn viên…</w:t>
      </w:r>
      <w:r w:rsidR="00452D81" w:rsidRPr="00452D81">
        <w:rPr>
          <w:b w:val="0"/>
          <w:color w:val="000000" w:themeColor="text1"/>
        </w:rPr>
        <w:t>Chính vì TO chỉ bán sản phẩm trọn gói đối với khách du lịch nên TO được hiểu như các nhà</w:t>
      </w:r>
      <w:r w:rsidRPr="00452D81">
        <w:rPr>
          <w:b w:val="0"/>
          <w:color w:val="000000" w:themeColor="text1"/>
        </w:rPr>
        <w:t xml:space="preserve"> bán buôn</w:t>
      </w:r>
      <w:r w:rsidR="00452D81" w:rsidRPr="00452D81">
        <w:rPr>
          <w:b w:val="0"/>
          <w:color w:val="000000" w:themeColor="text1"/>
        </w:rPr>
        <w:t xml:space="preserve"> trong hệ thống kênh phân phối</w:t>
      </w:r>
      <w:r w:rsidRPr="00452D81">
        <w:rPr>
          <w:b w:val="0"/>
          <w:color w:val="000000" w:themeColor="text1"/>
        </w:rPr>
        <w:t>.</w:t>
      </w:r>
      <w:r w:rsidR="00452D81">
        <w:rPr>
          <w:b w:val="0"/>
          <w:color w:val="000000" w:themeColor="text1"/>
        </w:rPr>
        <w:t xml:space="preserve"> Bởi TO có thể bán các gói du lịch trực tiếp đến khách </w:t>
      </w:r>
      <w:r w:rsidR="00452D81">
        <w:rPr>
          <w:b w:val="0"/>
          <w:color w:val="000000" w:themeColor="text1"/>
        </w:rPr>
        <w:lastRenderedPageBreak/>
        <w:t>hàng cá nhân, khách hàng tổ chức hoặc thông qua các đại lý du lịch.</w:t>
      </w:r>
      <w:bookmarkEnd w:id="980"/>
      <w:bookmarkEnd w:id="981"/>
    </w:p>
    <w:p w14:paraId="61B998B2" w14:textId="77777777" w:rsidR="00452D81" w:rsidRPr="00452D81" w:rsidRDefault="00452D81" w:rsidP="00A74553">
      <w:pPr>
        <w:tabs>
          <w:tab w:val="left" w:pos="900"/>
        </w:tabs>
        <w:spacing w:before="60" w:after="60" w:line="240" w:lineRule="auto"/>
        <w:ind w:right="0" w:firstLine="567"/>
        <w:rPr>
          <w:rFonts w:ascii="Times New Roman" w:hAnsi="Times New Roman"/>
          <w:sz w:val="26"/>
          <w:szCs w:val="26"/>
        </w:rPr>
      </w:pPr>
      <w:r>
        <w:rPr>
          <w:rFonts w:ascii="Times New Roman" w:hAnsi="Times New Roman"/>
          <w:sz w:val="26"/>
          <w:szCs w:val="26"/>
        </w:rPr>
        <w:t>- Đại lý du lịch ( Travel agent) hay công ty du lịch: g</w:t>
      </w:r>
      <w:r w:rsidRPr="00452D81">
        <w:rPr>
          <w:rFonts w:ascii="Times New Roman" w:hAnsi="Times New Roman"/>
          <w:sz w:val="26"/>
          <w:szCs w:val="26"/>
        </w:rPr>
        <w:t>iữ vai trò bán và quản lý các gói</w:t>
      </w:r>
      <w:r>
        <w:rPr>
          <w:rFonts w:ascii="Times New Roman" w:hAnsi="Times New Roman"/>
          <w:sz w:val="26"/>
          <w:szCs w:val="26"/>
        </w:rPr>
        <w:t xml:space="preserve"> sản phẩm</w:t>
      </w:r>
      <w:r w:rsidRPr="00452D81">
        <w:rPr>
          <w:rFonts w:ascii="Times New Roman" w:hAnsi="Times New Roman"/>
          <w:sz w:val="26"/>
          <w:szCs w:val="26"/>
        </w:rPr>
        <w:t xml:space="preserve"> từ nhiều nhà </w:t>
      </w:r>
      <w:r w:rsidRPr="00452D81">
        <w:rPr>
          <w:rFonts w:ascii="Times New Roman" w:hAnsi="Times New Roman" w:hint="eastAsia"/>
          <w:sz w:val="26"/>
          <w:szCs w:val="26"/>
        </w:rPr>
        <w:t>đ</w:t>
      </w:r>
      <w:r w:rsidRPr="00452D81">
        <w:rPr>
          <w:rFonts w:ascii="Times New Roman" w:hAnsi="Times New Roman"/>
          <w:sz w:val="26"/>
          <w:szCs w:val="26"/>
        </w:rPr>
        <w:t xml:space="preserve">iều hành tour khác nhau cho khách hàng cá nhân của họ dựa trên những gì họ </w:t>
      </w:r>
      <w:r w:rsidRPr="00452D81">
        <w:rPr>
          <w:rFonts w:ascii="Times New Roman" w:hAnsi="Times New Roman" w:hint="eastAsia"/>
          <w:sz w:val="26"/>
          <w:szCs w:val="26"/>
        </w:rPr>
        <w:t>đ</w:t>
      </w:r>
      <w:r w:rsidRPr="00452D81">
        <w:rPr>
          <w:rFonts w:ascii="Times New Roman" w:hAnsi="Times New Roman"/>
          <w:sz w:val="26"/>
          <w:szCs w:val="26"/>
        </w:rPr>
        <w:t xml:space="preserve">ang tìm kiếm và gói nào phù hợp nhất với từng khách hàng. Trong khi nhiều nhà </w:t>
      </w:r>
      <w:r w:rsidRPr="00452D81">
        <w:rPr>
          <w:rFonts w:ascii="Times New Roman" w:hAnsi="Times New Roman" w:hint="eastAsia"/>
          <w:sz w:val="26"/>
          <w:szCs w:val="26"/>
        </w:rPr>
        <w:t>đ</w:t>
      </w:r>
      <w:r w:rsidRPr="00452D81">
        <w:rPr>
          <w:rFonts w:ascii="Times New Roman" w:hAnsi="Times New Roman"/>
          <w:sz w:val="26"/>
          <w:szCs w:val="26"/>
        </w:rPr>
        <w:t xml:space="preserve">iều hành tour du lịch tập trung vào </w:t>
      </w:r>
      <w:r>
        <w:rPr>
          <w:rFonts w:ascii="Times New Roman" w:hAnsi="Times New Roman"/>
          <w:sz w:val="26"/>
          <w:szCs w:val="26"/>
        </w:rPr>
        <w:t>nhiều</w:t>
      </w:r>
      <w:r w:rsidRPr="00452D81">
        <w:rPr>
          <w:rFonts w:ascii="Times New Roman" w:hAnsi="Times New Roman" w:hint="eastAsia"/>
          <w:sz w:val="26"/>
          <w:szCs w:val="26"/>
        </w:rPr>
        <w:t>đ</w:t>
      </w:r>
      <w:r w:rsidRPr="00452D81">
        <w:rPr>
          <w:rFonts w:ascii="Times New Roman" w:hAnsi="Times New Roman"/>
          <w:sz w:val="26"/>
          <w:szCs w:val="26"/>
        </w:rPr>
        <w:t xml:space="preserve">iểm </w:t>
      </w:r>
      <w:r w:rsidRPr="00452D81">
        <w:rPr>
          <w:rFonts w:ascii="Times New Roman" w:hAnsi="Times New Roman" w:hint="eastAsia"/>
          <w:sz w:val="26"/>
          <w:szCs w:val="26"/>
        </w:rPr>
        <w:t>đ</w:t>
      </w:r>
      <w:r w:rsidRPr="00452D81">
        <w:rPr>
          <w:rFonts w:ascii="Times New Roman" w:hAnsi="Times New Roman"/>
          <w:sz w:val="26"/>
          <w:szCs w:val="26"/>
        </w:rPr>
        <w:t>ến</w:t>
      </w:r>
      <w:r>
        <w:rPr>
          <w:rFonts w:ascii="Times New Roman" w:hAnsi="Times New Roman"/>
          <w:sz w:val="26"/>
          <w:szCs w:val="26"/>
        </w:rPr>
        <w:t xml:space="preserve"> du lịch thì </w:t>
      </w:r>
      <w:r w:rsidRPr="00452D81">
        <w:rPr>
          <w:rFonts w:ascii="Times New Roman" w:hAnsi="Times New Roman"/>
          <w:sz w:val="26"/>
          <w:szCs w:val="26"/>
        </w:rPr>
        <w:t xml:space="preserve"> hầu hết các </w:t>
      </w:r>
      <w:r w:rsidRPr="00452D81">
        <w:rPr>
          <w:rFonts w:ascii="Times New Roman" w:hAnsi="Times New Roman" w:hint="eastAsia"/>
          <w:sz w:val="26"/>
          <w:szCs w:val="26"/>
        </w:rPr>
        <w:t>đ</w:t>
      </w:r>
      <w:r w:rsidRPr="00452D81">
        <w:rPr>
          <w:rFonts w:ascii="Times New Roman" w:hAnsi="Times New Roman"/>
          <w:sz w:val="26"/>
          <w:szCs w:val="26"/>
        </w:rPr>
        <w:t xml:space="preserve">ại lý du lịch có thể chuyên về một loạt các </w:t>
      </w:r>
      <w:r w:rsidRPr="00452D81">
        <w:rPr>
          <w:rFonts w:ascii="Times New Roman" w:hAnsi="Times New Roman" w:hint="eastAsia"/>
          <w:sz w:val="26"/>
          <w:szCs w:val="26"/>
        </w:rPr>
        <w:t>đ</w:t>
      </w:r>
      <w:r w:rsidRPr="00452D81">
        <w:rPr>
          <w:rFonts w:ascii="Times New Roman" w:hAnsi="Times New Roman"/>
          <w:sz w:val="26"/>
          <w:szCs w:val="26"/>
        </w:rPr>
        <w:t xml:space="preserve">iểm </w:t>
      </w:r>
      <w:r w:rsidRPr="00452D81">
        <w:rPr>
          <w:rFonts w:ascii="Times New Roman" w:hAnsi="Times New Roman" w:hint="eastAsia"/>
          <w:sz w:val="26"/>
          <w:szCs w:val="26"/>
        </w:rPr>
        <w:t>đ</w:t>
      </w:r>
      <w:r w:rsidRPr="00452D81">
        <w:rPr>
          <w:rFonts w:ascii="Times New Roman" w:hAnsi="Times New Roman"/>
          <w:sz w:val="26"/>
          <w:szCs w:val="26"/>
        </w:rPr>
        <w:t xml:space="preserve">ến và sau </w:t>
      </w:r>
      <w:r w:rsidRPr="00452D81">
        <w:rPr>
          <w:rFonts w:ascii="Times New Roman" w:hAnsi="Times New Roman" w:hint="eastAsia"/>
          <w:sz w:val="26"/>
          <w:szCs w:val="26"/>
        </w:rPr>
        <w:t>đó</w:t>
      </w:r>
      <w:r w:rsidRPr="00452D81">
        <w:rPr>
          <w:rFonts w:ascii="Times New Roman" w:hAnsi="Times New Roman"/>
          <w:sz w:val="26"/>
          <w:szCs w:val="26"/>
        </w:rPr>
        <w:t xml:space="preserve"> họ có thể giúp </w:t>
      </w:r>
      <w:r>
        <w:rPr>
          <w:rFonts w:ascii="Times New Roman" w:hAnsi="Times New Roman"/>
          <w:sz w:val="26"/>
          <w:szCs w:val="26"/>
        </w:rPr>
        <w:t>khách hàng</w:t>
      </w:r>
      <w:r w:rsidRPr="00452D81">
        <w:rPr>
          <w:rFonts w:ascii="Times New Roman" w:hAnsi="Times New Roman"/>
          <w:sz w:val="26"/>
          <w:szCs w:val="26"/>
        </w:rPr>
        <w:t xml:space="preserve"> thu hẹp một gói cho </w:t>
      </w:r>
      <w:r w:rsidRPr="00452D81">
        <w:rPr>
          <w:rFonts w:ascii="Times New Roman" w:hAnsi="Times New Roman" w:hint="eastAsia"/>
          <w:sz w:val="26"/>
          <w:szCs w:val="26"/>
        </w:rPr>
        <w:t>đ</w:t>
      </w:r>
      <w:r w:rsidRPr="00452D81">
        <w:rPr>
          <w:rFonts w:ascii="Times New Roman" w:hAnsi="Times New Roman"/>
          <w:sz w:val="26"/>
          <w:szCs w:val="26"/>
        </w:rPr>
        <w:t xml:space="preserve">iểm </w:t>
      </w:r>
      <w:r w:rsidRPr="00452D81">
        <w:rPr>
          <w:rFonts w:ascii="Times New Roman" w:hAnsi="Times New Roman" w:hint="eastAsia"/>
          <w:sz w:val="26"/>
          <w:szCs w:val="26"/>
        </w:rPr>
        <w:t>đ</w:t>
      </w:r>
      <w:r w:rsidRPr="00452D81">
        <w:rPr>
          <w:rFonts w:ascii="Times New Roman" w:hAnsi="Times New Roman"/>
          <w:sz w:val="26"/>
          <w:szCs w:val="26"/>
        </w:rPr>
        <w:t xml:space="preserve">ến hoặc khu vực cụ thể mà </w:t>
      </w:r>
      <w:r>
        <w:rPr>
          <w:rFonts w:ascii="Times New Roman" w:hAnsi="Times New Roman"/>
          <w:sz w:val="26"/>
          <w:szCs w:val="26"/>
        </w:rPr>
        <w:t>khách hàng</w:t>
      </w:r>
      <w:r w:rsidRPr="00452D81">
        <w:rPr>
          <w:rFonts w:ascii="Times New Roman" w:hAnsi="Times New Roman" w:hint="eastAsia"/>
          <w:sz w:val="26"/>
          <w:szCs w:val="26"/>
        </w:rPr>
        <w:t>đ</w:t>
      </w:r>
      <w:r w:rsidRPr="00452D81">
        <w:rPr>
          <w:rFonts w:ascii="Times New Roman" w:hAnsi="Times New Roman"/>
          <w:sz w:val="26"/>
          <w:szCs w:val="26"/>
        </w:rPr>
        <w:t xml:space="preserve">ang muốn </w:t>
      </w:r>
      <w:r w:rsidRPr="00452D81">
        <w:rPr>
          <w:rFonts w:ascii="Times New Roman" w:hAnsi="Times New Roman" w:hint="eastAsia"/>
          <w:sz w:val="26"/>
          <w:szCs w:val="26"/>
        </w:rPr>
        <w:t>đ</w:t>
      </w:r>
      <w:r w:rsidRPr="00452D81">
        <w:rPr>
          <w:rFonts w:ascii="Times New Roman" w:hAnsi="Times New Roman"/>
          <w:sz w:val="26"/>
          <w:szCs w:val="26"/>
        </w:rPr>
        <w:t xml:space="preserve">i du lịch dựa trên ngân sách </w:t>
      </w:r>
      <w:r>
        <w:rPr>
          <w:rFonts w:ascii="Times New Roman" w:hAnsi="Times New Roman"/>
          <w:sz w:val="26"/>
          <w:szCs w:val="26"/>
        </w:rPr>
        <w:t>và sở thích của khách hàng</w:t>
      </w:r>
      <w:r w:rsidRPr="00452D81">
        <w:rPr>
          <w:rFonts w:ascii="Times New Roman" w:hAnsi="Times New Roman"/>
          <w:sz w:val="26"/>
          <w:szCs w:val="26"/>
        </w:rPr>
        <w:t>.</w:t>
      </w:r>
      <w:r>
        <w:rPr>
          <w:rFonts w:ascii="Times New Roman" w:hAnsi="Times New Roman"/>
          <w:sz w:val="26"/>
          <w:szCs w:val="26"/>
        </w:rPr>
        <w:t xml:space="preserve"> Ví dụ một số đại lý tập trung cung cấp các tour du lịch nội địa, hoặc tour du lịch châu Á.</w:t>
      </w:r>
      <w:r w:rsidRPr="00452D81">
        <w:rPr>
          <w:rFonts w:ascii="Times New Roman" w:hAnsi="Times New Roman"/>
          <w:sz w:val="26"/>
          <w:szCs w:val="26"/>
        </w:rPr>
        <w:t xml:space="preserve"> Các </w:t>
      </w:r>
      <w:r w:rsidRPr="00452D81">
        <w:rPr>
          <w:rFonts w:ascii="Times New Roman" w:hAnsi="Times New Roman" w:hint="eastAsia"/>
          <w:sz w:val="26"/>
          <w:szCs w:val="26"/>
        </w:rPr>
        <w:t>đ</w:t>
      </w:r>
      <w:r w:rsidRPr="00452D81">
        <w:rPr>
          <w:rFonts w:ascii="Times New Roman" w:hAnsi="Times New Roman"/>
          <w:sz w:val="26"/>
          <w:szCs w:val="26"/>
        </w:rPr>
        <w:t xml:space="preserve">ại lý du lịch sau </w:t>
      </w:r>
      <w:r w:rsidRPr="00452D81">
        <w:rPr>
          <w:rFonts w:ascii="Times New Roman" w:hAnsi="Times New Roman" w:hint="eastAsia"/>
          <w:sz w:val="26"/>
          <w:szCs w:val="26"/>
        </w:rPr>
        <w:t>đó</w:t>
      </w:r>
      <w:r w:rsidRPr="00452D81">
        <w:rPr>
          <w:rFonts w:ascii="Times New Roman" w:hAnsi="Times New Roman"/>
          <w:sz w:val="26"/>
          <w:szCs w:val="26"/>
        </w:rPr>
        <w:t xml:space="preserve"> sẽ làm việc trực tiếp với nhà </w:t>
      </w:r>
      <w:r w:rsidRPr="00452D81">
        <w:rPr>
          <w:rFonts w:ascii="Times New Roman" w:hAnsi="Times New Roman" w:hint="eastAsia"/>
          <w:sz w:val="26"/>
          <w:szCs w:val="26"/>
        </w:rPr>
        <w:t>đ</w:t>
      </w:r>
      <w:r w:rsidRPr="00452D81">
        <w:rPr>
          <w:rFonts w:ascii="Times New Roman" w:hAnsi="Times New Roman"/>
          <w:sz w:val="26"/>
          <w:szCs w:val="26"/>
        </w:rPr>
        <w:t xml:space="preserve">iều hành tour </w:t>
      </w:r>
      <w:r w:rsidRPr="00452D81">
        <w:rPr>
          <w:rFonts w:ascii="Times New Roman" w:hAnsi="Times New Roman" w:hint="eastAsia"/>
          <w:sz w:val="26"/>
          <w:szCs w:val="26"/>
        </w:rPr>
        <w:t>đ</w:t>
      </w:r>
      <w:r w:rsidRPr="00452D81">
        <w:rPr>
          <w:rFonts w:ascii="Times New Roman" w:hAnsi="Times New Roman"/>
          <w:sz w:val="26"/>
          <w:szCs w:val="26"/>
        </w:rPr>
        <w:t xml:space="preserve">ể hoàn thiện các yêu cầu của </w:t>
      </w:r>
      <w:r>
        <w:rPr>
          <w:rFonts w:ascii="Times New Roman" w:hAnsi="Times New Roman"/>
          <w:sz w:val="26"/>
          <w:szCs w:val="26"/>
        </w:rPr>
        <w:t>khách hàng</w:t>
      </w:r>
      <w:r w:rsidRPr="00452D81">
        <w:rPr>
          <w:rFonts w:ascii="Times New Roman" w:hAnsi="Times New Roman"/>
          <w:sz w:val="26"/>
          <w:szCs w:val="26"/>
        </w:rPr>
        <w:t xml:space="preserve"> và cung cấp cho nhà </w:t>
      </w:r>
      <w:r w:rsidRPr="00452D81">
        <w:rPr>
          <w:rFonts w:ascii="Times New Roman" w:hAnsi="Times New Roman" w:hint="eastAsia"/>
          <w:sz w:val="26"/>
          <w:szCs w:val="26"/>
        </w:rPr>
        <w:t>đ</w:t>
      </w:r>
      <w:r w:rsidRPr="00452D81">
        <w:rPr>
          <w:rFonts w:ascii="Times New Roman" w:hAnsi="Times New Roman"/>
          <w:sz w:val="26"/>
          <w:szCs w:val="26"/>
        </w:rPr>
        <w:t>iều hành tour thông tin và các khoản thanh toán mà họ cần.</w:t>
      </w:r>
      <w:r w:rsidR="00776810">
        <w:rPr>
          <w:rFonts w:ascii="Times New Roman" w:hAnsi="Times New Roman"/>
          <w:sz w:val="26"/>
          <w:szCs w:val="26"/>
        </w:rPr>
        <w:t xml:space="preserve"> Các đại lý du lịch không được phép tổ chức thực hiện chương trình du lịch mà chỉ nhận lại và bán cho khách du lịch để hưởng hoa hồng.</w:t>
      </w:r>
    </w:p>
    <w:p w14:paraId="2823C28D" w14:textId="171AB0EE" w:rsidR="00114DEA" w:rsidRPr="008B7730" w:rsidRDefault="00114DEA" w:rsidP="00A74553">
      <w:pPr>
        <w:pStyle w:val="Heading2"/>
        <w:spacing w:after="60"/>
        <w:rPr>
          <w:color w:val="000000" w:themeColor="text1"/>
        </w:rPr>
      </w:pPr>
      <w:bookmarkStart w:id="982" w:name="_Toc518507877"/>
      <w:bookmarkStart w:id="983" w:name="_Toc175945397"/>
      <w:r w:rsidRPr="008B7730">
        <w:rPr>
          <w:color w:val="000000" w:themeColor="text1"/>
        </w:rPr>
        <w:t>6</w:t>
      </w:r>
      <w:r w:rsidRPr="008B7730">
        <w:rPr>
          <w:rStyle w:val="Heading2Char"/>
          <w:color w:val="000000" w:themeColor="text1"/>
        </w:rPr>
        <w:t>.</w:t>
      </w:r>
      <w:r w:rsidRPr="008B7730">
        <w:rPr>
          <w:color w:val="000000" w:themeColor="text1"/>
        </w:rPr>
        <w:t>4. Truyền thông cổ động</w:t>
      </w:r>
      <w:bookmarkEnd w:id="974"/>
      <w:bookmarkEnd w:id="975"/>
      <w:bookmarkEnd w:id="982"/>
      <w:bookmarkEnd w:id="983"/>
    </w:p>
    <w:p w14:paraId="7EEB658C" w14:textId="06694E1C" w:rsidR="00114DEA" w:rsidRPr="008B7730" w:rsidRDefault="00114DEA" w:rsidP="00A74553">
      <w:pPr>
        <w:pStyle w:val="Heading3"/>
        <w:spacing w:after="60"/>
        <w:rPr>
          <w:color w:val="000000" w:themeColor="text1"/>
          <w:lang w:val="vi-VN"/>
        </w:rPr>
      </w:pPr>
      <w:bookmarkStart w:id="984" w:name="_Toc517709271"/>
      <w:bookmarkStart w:id="985" w:name="_Toc517710103"/>
      <w:bookmarkStart w:id="986" w:name="_Toc518507878"/>
      <w:bookmarkStart w:id="987" w:name="_Toc175945398"/>
      <w:r w:rsidRPr="008B7730">
        <w:rPr>
          <w:color w:val="000000" w:themeColor="text1"/>
        </w:rPr>
        <w:t>6.4.1. Quảng cáo</w:t>
      </w:r>
      <w:bookmarkEnd w:id="984"/>
      <w:bookmarkEnd w:id="985"/>
      <w:bookmarkEnd w:id="986"/>
      <w:bookmarkEnd w:id="987"/>
    </w:p>
    <w:p w14:paraId="27A3B342" w14:textId="77777777" w:rsidR="00114DEA" w:rsidRPr="008B7730" w:rsidRDefault="00114DEA" w:rsidP="00A74553">
      <w:pPr>
        <w:pStyle w:val="Heading4"/>
        <w:spacing w:after="60"/>
        <w:rPr>
          <w:color w:val="000000" w:themeColor="text1"/>
          <w:lang w:val="vi-VN"/>
        </w:rPr>
      </w:pPr>
      <w:bookmarkStart w:id="988" w:name="_Toc517709272"/>
      <w:bookmarkStart w:id="989" w:name="_Toc517710104"/>
      <w:bookmarkStart w:id="990" w:name="_Toc518507879"/>
      <w:r w:rsidRPr="008B7730">
        <w:rPr>
          <w:color w:val="000000" w:themeColor="text1"/>
          <w:lang w:val="vi-VN"/>
        </w:rPr>
        <w:t>6.4.1.1. Khái niệm</w:t>
      </w:r>
      <w:bookmarkEnd w:id="988"/>
      <w:bookmarkEnd w:id="989"/>
      <w:bookmarkEnd w:id="990"/>
    </w:p>
    <w:p w14:paraId="4E20A72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Quảng cáo là mọi hình thức phi cá nhân và phải trả tiền để giới thiệu hoặc quảng bá ý tưởng, sản phẩm dịch vụ.</w:t>
      </w:r>
      <w:r w:rsidRPr="008B7730">
        <w:rPr>
          <w:rFonts w:ascii="Times New Roman" w:hAnsi="Times New Roman"/>
          <w:color w:val="000000" w:themeColor="text1"/>
          <w:sz w:val="26"/>
          <w:szCs w:val="26"/>
          <w:vertAlign w:val="superscript"/>
        </w:rPr>
        <w:footnoteReference w:id="7"/>
      </w:r>
    </w:p>
    <w:p w14:paraId="55B90ACF" w14:textId="77777777" w:rsidR="00BC75AE" w:rsidRDefault="00114DEA" w:rsidP="00320E1A">
      <w:pPr>
        <w:pStyle w:val="Heading4"/>
        <w:spacing w:after="60"/>
        <w:rPr>
          <w:color w:val="000000" w:themeColor="text1"/>
        </w:rPr>
      </w:pPr>
      <w:bookmarkStart w:id="991" w:name="_Toc517709273"/>
      <w:bookmarkStart w:id="992" w:name="_Toc517710105"/>
      <w:bookmarkStart w:id="993" w:name="_Toc518507880"/>
      <w:r w:rsidRPr="008B7730">
        <w:rPr>
          <w:color w:val="000000" w:themeColor="text1"/>
          <w:lang w:val="vi-VN"/>
        </w:rPr>
        <w:t>6.4.1.2. Mục tiêu quảng cáo</w:t>
      </w:r>
      <w:bookmarkEnd w:id="991"/>
      <w:bookmarkEnd w:id="992"/>
      <w:bookmarkEnd w:id="993"/>
    </w:p>
    <w:p w14:paraId="36E09545" w14:textId="77777777" w:rsidR="00C23599" w:rsidRPr="00C23599" w:rsidRDefault="00C23599" w:rsidP="00320E1A">
      <w:pPr>
        <w:spacing w:before="60" w:after="60" w:line="240" w:lineRule="auto"/>
        <w:ind w:firstLine="567"/>
        <w:rPr>
          <w:rFonts w:ascii="Times New Roman" w:hAnsi="Times New Roman"/>
          <w:sz w:val="26"/>
          <w:szCs w:val="26"/>
        </w:rPr>
      </w:pPr>
      <w:r w:rsidRPr="00C23599">
        <w:rPr>
          <w:rFonts w:ascii="Times New Roman" w:hAnsi="Times New Roman"/>
          <w:sz w:val="26"/>
          <w:szCs w:val="26"/>
        </w:rPr>
        <w:t xml:space="preserve">Mục tiêu quảng cáo xuất phát từ những quyết định trước đó về thị trường mục tiêu, định vị trí trong thị trường và marketing-mix. Có thể sắp xếp mục tiêu quảng cáo thành các nhóm: </w:t>
      </w:r>
    </w:p>
    <w:p w14:paraId="60CB4B63" w14:textId="77777777" w:rsidR="00C23599" w:rsidRPr="00C23599" w:rsidRDefault="00C23599" w:rsidP="00320E1A">
      <w:pPr>
        <w:spacing w:before="60" w:after="60" w:line="240" w:lineRule="auto"/>
        <w:ind w:firstLine="567"/>
        <w:rPr>
          <w:rFonts w:ascii="Times New Roman" w:hAnsi="Times New Roman"/>
          <w:sz w:val="26"/>
          <w:szCs w:val="26"/>
        </w:rPr>
      </w:pPr>
      <w:r w:rsidRPr="00C23599">
        <w:rPr>
          <w:rFonts w:ascii="Times New Roman" w:hAnsi="Times New Roman"/>
          <w:sz w:val="26"/>
          <w:szCs w:val="26"/>
        </w:rPr>
        <w:lastRenderedPageBreak/>
        <w:t>- Mục tiêu thông tin: Có thể là những thông tin về một sản phẩm mới, những công dụng mới của sản phẩm, sự thay đổi giá, giải thích nguyên tắc hoạt động của sản phẩm, mô tả những dịch vụ hiện có, điều chỉnh lại những ấn tượng không đúng…</w:t>
      </w:r>
    </w:p>
    <w:p w14:paraId="7217EE34" w14:textId="77777777" w:rsidR="00C23599" w:rsidRPr="00C23599" w:rsidRDefault="00C23599" w:rsidP="00320E1A">
      <w:pPr>
        <w:spacing w:before="60" w:after="60" w:line="240" w:lineRule="auto"/>
        <w:ind w:firstLine="567"/>
        <w:rPr>
          <w:rFonts w:ascii="Times New Roman" w:hAnsi="Times New Roman"/>
          <w:sz w:val="26"/>
          <w:szCs w:val="26"/>
        </w:rPr>
      </w:pPr>
      <w:r w:rsidRPr="00C23599">
        <w:rPr>
          <w:rFonts w:ascii="Times New Roman" w:hAnsi="Times New Roman"/>
          <w:sz w:val="26"/>
          <w:szCs w:val="26"/>
        </w:rPr>
        <w:t>- Mục tiêu thuyết phục: Thuyết phục khách hàng ưa thích nhãn hiệu, chuyển sang nhãn hiệu của mình, thay đổi nhận thức của người mua về các tính chất của sản phẩm, mua ngay sản phẩm…</w:t>
      </w:r>
    </w:p>
    <w:p w14:paraId="1B1A278C" w14:textId="77777777" w:rsidR="00C23599" w:rsidRPr="00C23599" w:rsidRDefault="00C23599" w:rsidP="00320E1A">
      <w:pPr>
        <w:spacing w:before="60" w:after="60" w:line="240" w:lineRule="auto"/>
        <w:ind w:firstLine="567"/>
        <w:rPr>
          <w:rFonts w:ascii="Times New Roman" w:hAnsi="Times New Roman"/>
          <w:sz w:val="26"/>
          <w:szCs w:val="26"/>
        </w:rPr>
      </w:pPr>
      <w:r w:rsidRPr="00C23599">
        <w:rPr>
          <w:rFonts w:ascii="Times New Roman" w:hAnsi="Times New Roman"/>
          <w:sz w:val="26"/>
          <w:szCs w:val="26"/>
        </w:rPr>
        <w:t>- Mục tiêu nhắc nhở: Nhắc nhở người mua về địa điểm mua sản phẩm, sắp đến họ sẽ cần sản phẩm, sự có mặt của sản phẩm trong thời kỳ trái mùa vụ, duy trì sự biết đến sản phẩm ở mức độ cao…</w:t>
      </w:r>
    </w:p>
    <w:p w14:paraId="556BD3A4" w14:textId="77777777" w:rsidR="00114DEA" w:rsidRPr="008B7730" w:rsidRDefault="00114DEA" w:rsidP="00320E1A">
      <w:pPr>
        <w:pStyle w:val="Heading4"/>
        <w:spacing w:after="60"/>
        <w:rPr>
          <w:color w:val="000000" w:themeColor="text1"/>
          <w:w w:val="102"/>
          <w:lang w:val="vi-VN"/>
        </w:rPr>
      </w:pPr>
      <w:bookmarkStart w:id="994" w:name="_Toc517709274"/>
      <w:bookmarkStart w:id="995" w:name="_Toc517710106"/>
      <w:bookmarkStart w:id="996" w:name="_Toc518507881"/>
      <w:r w:rsidRPr="008B7730">
        <w:rPr>
          <w:color w:val="000000" w:themeColor="text1"/>
          <w:w w:val="102"/>
          <w:lang w:val="vi-VN"/>
        </w:rPr>
        <w:t>6.4.1.3. Các phương tiện quảng cáo</w:t>
      </w:r>
      <w:bookmarkEnd w:id="994"/>
      <w:bookmarkEnd w:id="995"/>
      <w:bookmarkEnd w:id="996"/>
    </w:p>
    <w:p w14:paraId="24A313BF" w14:textId="77777777" w:rsidR="00114DEA" w:rsidRPr="008B7730" w:rsidRDefault="00114DEA" w:rsidP="00320E1A">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Để lựa chọn phương tiện quảng cáo phù hợp, các doanh nghiệp cần căn cứ vào mục tiêu quảng cáo, khách hàng mục tiêu và loại sản phẩm kinh doanh. Hiện này có rất nhiều các loại phương tiện quảng cáo, những phương tiện này có thể được phân chia như sau:</w:t>
      </w:r>
    </w:p>
    <w:p w14:paraId="1F393FB6" w14:textId="77777777" w:rsidR="00114DEA" w:rsidRPr="008B7730" w:rsidRDefault="00114DEA" w:rsidP="00A74553">
      <w:pPr>
        <w:spacing w:before="60" w:after="60" w:line="240" w:lineRule="auto"/>
        <w:ind w:right="0" w:firstLine="567"/>
        <w:rPr>
          <w:rFonts w:ascii="Times New Roman" w:hAnsi="Times New Roman"/>
          <w:color w:val="000000" w:themeColor="text1"/>
          <w:w w:val="102"/>
          <w:sz w:val="26"/>
          <w:szCs w:val="26"/>
          <w:lang w:val="vi-VN"/>
        </w:rPr>
      </w:pPr>
      <w:r w:rsidRPr="008B7730">
        <w:rPr>
          <w:rFonts w:ascii="Times New Roman" w:hAnsi="Times New Roman"/>
          <w:color w:val="000000" w:themeColor="text1"/>
          <w:w w:val="102"/>
          <w:sz w:val="26"/>
          <w:szCs w:val="26"/>
          <w:lang w:val="vi-VN"/>
        </w:rPr>
        <w:t>- Nhóm phương tiện in ấn: báo, tạp chí, ấn phẩm thương mại, tờ rơi…</w:t>
      </w:r>
    </w:p>
    <w:p w14:paraId="724DDADE" w14:textId="77777777" w:rsidR="00114DEA" w:rsidRPr="008B7730" w:rsidRDefault="00114DEA" w:rsidP="00A74553">
      <w:pPr>
        <w:spacing w:before="60" w:after="60" w:line="240" w:lineRule="auto"/>
        <w:ind w:right="0" w:firstLine="567"/>
        <w:rPr>
          <w:rFonts w:ascii="Times New Roman" w:hAnsi="Times New Roman"/>
          <w:color w:val="000000" w:themeColor="text1"/>
          <w:w w:val="102"/>
          <w:sz w:val="26"/>
          <w:szCs w:val="26"/>
          <w:lang w:val="vi-VN"/>
        </w:rPr>
      </w:pPr>
      <w:r w:rsidRPr="008B7730">
        <w:rPr>
          <w:rFonts w:ascii="Times New Roman" w:hAnsi="Times New Roman"/>
          <w:color w:val="000000" w:themeColor="text1"/>
          <w:w w:val="102"/>
          <w:sz w:val="26"/>
          <w:szCs w:val="26"/>
          <w:lang w:val="vi-VN"/>
        </w:rPr>
        <w:t>- Nhóm phương tiện điện tử: truyền thanh, truyền hình, internet, điện thoại…</w:t>
      </w:r>
    </w:p>
    <w:p w14:paraId="2FD267DE" w14:textId="77777777" w:rsidR="00114DEA" w:rsidRPr="008B7730" w:rsidRDefault="00114DEA" w:rsidP="00A74553">
      <w:pPr>
        <w:spacing w:before="60" w:after="60" w:line="240" w:lineRule="auto"/>
        <w:ind w:right="0" w:firstLine="567"/>
        <w:rPr>
          <w:rFonts w:ascii="Times New Roman" w:hAnsi="Times New Roman"/>
          <w:color w:val="000000" w:themeColor="text1"/>
          <w:w w:val="102"/>
          <w:sz w:val="26"/>
          <w:szCs w:val="26"/>
          <w:lang w:val="vi-VN"/>
        </w:rPr>
      </w:pPr>
      <w:r w:rsidRPr="008B7730">
        <w:rPr>
          <w:rFonts w:ascii="Times New Roman" w:hAnsi="Times New Roman"/>
          <w:color w:val="000000" w:themeColor="text1"/>
          <w:w w:val="102"/>
          <w:sz w:val="26"/>
          <w:szCs w:val="26"/>
          <w:lang w:val="vi-VN"/>
        </w:rPr>
        <w:t>- Nhóm phương tiện ngoài trời: pano, appich, bảng điện tử, phương tiện vận chuyển, nhà chờ xe buýt…</w:t>
      </w:r>
    </w:p>
    <w:p w14:paraId="35E774CF" w14:textId="77777777" w:rsidR="00114DEA" w:rsidRPr="008B7730" w:rsidRDefault="00114DEA" w:rsidP="00A74553">
      <w:pPr>
        <w:spacing w:before="60" w:after="60" w:line="240" w:lineRule="auto"/>
        <w:ind w:right="0" w:firstLine="567"/>
        <w:rPr>
          <w:rFonts w:ascii="Times New Roman" w:hAnsi="Times New Roman"/>
          <w:color w:val="000000" w:themeColor="text1"/>
          <w:w w:val="102"/>
          <w:sz w:val="26"/>
          <w:szCs w:val="26"/>
          <w:lang w:val="vi-VN"/>
        </w:rPr>
      </w:pPr>
      <w:r w:rsidRPr="008B7730">
        <w:rPr>
          <w:rFonts w:ascii="Times New Roman" w:hAnsi="Times New Roman"/>
          <w:color w:val="000000" w:themeColor="text1"/>
          <w:w w:val="102"/>
          <w:sz w:val="26"/>
          <w:szCs w:val="26"/>
          <w:lang w:val="vi-VN"/>
        </w:rPr>
        <w:t>- Nhóm các phương tiện khác: tại điểm bán, trên vật phẩm, thư…</w:t>
      </w:r>
    </w:p>
    <w:p w14:paraId="0B78F5C8" w14:textId="4636FEBF" w:rsidR="00114DEA" w:rsidRPr="008B7730" w:rsidRDefault="00114DEA" w:rsidP="00A74553">
      <w:pPr>
        <w:pStyle w:val="Heading3"/>
        <w:spacing w:after="60"/>
        <w:rPr>
          <w:color w:val="000000" w:themeColor="text1"/>
          <w:lang w:val="vi-VN"/>
        </w:rPr>
      </w:pPr>
      <w:bookmarkStart w:id="997" w:name="_Toc517709275"/>
      <w:bookmarkStart w:id="998" w:name="_Toc517710107"/>
      <w:bookmarkStart w:id="999" w:name="_Toc518507882"/>
      <w:bookmarkStart w:id="1000" w:name="_Toc175945399"/>
      <w:r w:rsidRPr="008B7730">
        <w:rPr>
          <w:color w:val="000000" w:themeColor="text1"/>
          <w:lang w:val="vi-VN"/>
        </w:rPr>
        <w:t>6.4.2. Khuyến mãi</w:t>
      </w:r>
      <w:bookmarkEnd w:id="997"/>
      <w:bookmarkEnd w:id="998"/>
      <w:bookmarkEnd w:id="999"/>
      <w:bookmarkEnd w:id="1000"/>
    </w:p>
    <w:p w14:paraId="3A799F32" w14:textId="77777777" w:rsidR="00114DEA" w:rsidRPr="008B7730" w:rsidRDefault="00114DEA" w:rsidP="00A74553">
      <w:pPr>
        <w:pStyle w:val="Heading4"/>
        <w:spacing w:after="60"/>
        <w:rPr>
          <w:color w:val="000000" w:themeColor="text1"/>
          <w:lang w:val="vi-VN"/>
        </w:rPr>
      </w:pPr>
      <w:bookmarkStart w:id="1001" w:name="_Toc391889228"/>
      <w:bookmarkStart w:id="1002" w:name="_Toc517709276"/>
      <w:bookmarkStart w:id="1003" w:name="_Toc517710108"/>
      <w:bookmarkStart w:id="1004" w:name="_Toc518507883"/>
      <w:r w:rsidRPr="008B7730">
        <w:rPr>
          <w:color w:val="000000" w:themeColor="text1"/>
          <w:lang w:val="vi-VN"/>
        </w:rPr>
        <w:t>6.4.2.1</w:t>
      </w:r>
      <w:r w:rsidR="00974BBE" w:rsidRPr="008B7730">
        <w:rPr>
          <w:color w:val="000000" w:themeColor="text1"/>
        </w:rPr>
        <w:t>.</w:t>
      </w:r>
      <w:r w:rsidRPr="008B7730">
        <w:rPr>
          <w:color w:val="000000" w:themeColor="text1"/>
          <w:lang w:val="vi-VN"/>
        </w:rPr>
        <w:t xml:space="preserve"> Khái niệm</w:t>
      </w:r>
      <w:bookmarkEnd w:id="1001"/>
      <w:bookmarkEnd w:id="1002"/>
      <w:bookmarkEnd w:id="1003"/>
      <w:bookmarkEnd w:id="1004"/>
    </w:p>
    <w:p w14:paraId="66DD1B13" w14:textId="77777777" w:rsidR="00114DEA" w:rsidRPr="008B7730" w:rsidRDefault="00114DEA" w:rsidP="00A74553">
      <w:pPr>
        <w:spacing w:before="60" w:after="60" w:line="240" w:lineRule="auto"/>
        <w:ind w:right="0" w:firstLine="567"/>
        <w:rPr>
          <w:rStyle w:val="normalbolditalic1"/>
          <w:rFonts w:ascii="Times New Roman" w:hAnsi="Times New Roman"/>
          <w:b w:val="0"/>
          <w:bCs w:val="0"/>
          <w:i w:val="0"/>
          <w:color w:val="000000" w:themeColor="text1"/>
          <w:sz w:val="26"/>
          <w:szCs w:val="26"/>
          <w:lang w:val="vi-VN"/>
        </w:rPr>
      </w:pPr>
      <w:bookmarkStart w:id="1005" w:name="_Toc391392889"/>
      <w:r w:rsidRPr="008B7730">
        <w:rPr>
          <w:rStyle w:val="normalbolditalic1"/>
          <w:rFonts w:ascii="Times New Roman" w:hAnsi="Times New Roman"/>
          <w:b w:val="0"/>
          <w:i w:val="0"/>
          <w:color w:val="000000" w:themeColor="text1"/>
          <w:sz w:val="26"/>
          <w:szCs w:val="26"/>
          <w:lang w:val="vi-VN"/>
        </w:rPr>
        <w:lastRenderedPageBreak/>
        <w:t xml:space="preserve">Khuyến mãi là những khích lệ ngắn hạn để khuyến khích việc mua sản phẩm hay dịch vụ. </w:t>
      </w:r>
      <w:r w:rsidRPr="008B7730">
        <w:rPr>
          <w:rStyle w:val="FootnoteReference"/>
          <w:rFonts w:ascii="Times New Roman" w:hAnsi="Times New Roman"/>
          <w:iCs/>
          <w:color w:val="000000" w:themeColor="text1"/>
          <w:sz w:val="26"/>
          <w:szCs w:val="26"/>
        </w:rPr>
        <w:footnoteReference w:id="8"/>
      </w:r>
      <w:bookmarkEnd w:id="1005"/>
    </w:p>
    <w:p w14:paraId="4B64A6E8" w14:textId="77777777" w:rsidR="00114DEA" w:rsidRPr="008B7730" w:rsidRDefault="00114DEA" w:rsidP="00A74553">
      <w:pPr>
        <w:pStyle w:val="Heading4"/>
        <w:spacing w:after="60"/>
        <w:rPr>
          <w:color w:val="000000" w:themeColor="text1"/>
          <w:lang w:val="vi-VN"/>
        </w:rPr>
      </w:pPr>
      <w:bookmarkStart w:id="1006" w:name="_Toc391889229"/>
      <w:bookmarkStart w:id="1007" w:name="_Toc517709277"/>
      <w:bookmarkStart w:id="1008" w:name="_Toc517710109"/>
      <w:bookmarkStart w:id="1009" w:name="_Toc518507884"/>
      <w:r w:rsidRPr="008B7730">
        <w:rPr>
          <w:color w:val="000000" w:themeColor="text1"/>
          <w:lang w:val="vi-VN"/>
        </w:rPr>
        <w:t>6.4.2.2</w:t>
      </w:r>
      <w:r w:rsidR="00974BBE" w:rsidRPr="008B7730">
        <w:rPr>
          <w:color w:val="000000" w:themeColor="text1"/>
        </w:rPr>
        <w:t>.</w:t>
      </w:r>
      <w:r w:rsidRPr="008B7730">
        <w:rPr>
          <w:color w:val="000000" w:themeColor="text1"/>
          <w:lang w:val="vi-VN"/>
        </w:rPr>
        <w:t xml:space="preserve"> Mục tiêu</w:t>
      </w:r>
      <w:bookmarkEnd w:id="1006"/>
      <w:bookmarkEnd w:id="1007"/>
      <w:bookmarkEnd w:id="1008"/>
      <w:bookmarkEnd w:id="1009"/>
    </w:p>
    <w:p w14:paraId="6F63E78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Mục tiêu khuyến mãi thường hướng đến đối tượng tác động là trung gian thương mại hay người tiêu dùng.</w:t>
      </w:r>
    </w:p>
    <w:p w14:paraId="66B6DAD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Đối với người tiêu dùng: mục tiêu thường là kích thích mua và dùng thử sản phẩm mới, mua nhiều hơn những sản phẩm đang bán, tạo sự trung thành với khách hàng hiện tại, thu hút khách hàng của đối thủ cạnh tranh…</w:t>
      </w:r>
    </w:p>
    <w:p w14:paraId="0FF598F6"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Đối với trung gian thương mại: mục tiêu thường là xây dựng hệ thống phân phối và hỗ trợ sản phẩm mới, kích thích trưng bày sản phẩm và đẩy mạnh tiêu thụ sản phẩm cũ, khuyến khích mua hàng trong thời kỳ trái vụ…</w:t>
      </w:r>
    </w:p>
    <w:p w14:paraId="5BF9D3B5" w14:textId="77777777" w:rsidR="00114DEA" w:rsidRPr="008B7730" w:rsidRDefault="00114DEA" w:rsidP="00A74553">
      <w:pPr>
        <w:pStyle w:val="Heading4"/>
        <w:spacing w:after="60"/>
        <w:rPr>
          <w:color w:val="000000" w:themeColor="text1"/>
          <w:lang w:val="vi-VN"/>
        </w:rPr>
      </w:pPr>
      <w:bookmarkStart w:id="1010" w:name="_Toc391889230"/>
      <w:bookmarkStart w:id="1011" w:name="_Toc517709278"/>
      <w:bookmarkStart w:id="1012" w:name="_Toc517710110"/>
      <w:bookmarkStart w:id="1013" w:name="_Toc518507885"/>
      <w:r w:rsidRPr="008B7730">
        <w:rPr>
          <w:color w:val="000000" w:themeColor="text1"/>
          <w:lang w:val="vi-VN"/>
        </w:rPr>
        <w:t>6.4.2.3 Các phương tiện khuyến mãi</w:t>
      </w:r>
      <w:bookmarkEnd w:id="1010"/>
      <w:bookmarkEnd w:id="1011"/>
      <w:bookmarkEnd w:id="1012"/>
      <w:bookmarkEnd w:id="1013"/>
    </w:p>
    <w:p w14:paraId="1A3BA56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a. Đối với người tiêu dùng:</w:t>
      </w:r>
    </w:p>
    <w:p w14:paraId="7D44B09C" w14:textId="77777777" w:rsidR="00114DEA" w:rsidRPr="008B7730" w:rsidRDefault="00114DEA">
      <w:pPr>
        <w:pStyle w:val="ListParagraph"/>
        <w:numPr>
          <w:ilvl w:val="0"/>
          <w:numId w:val="29"/>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Giảm giá là hình thức tạo cho người tiêu dùng cơ hội mua một sản phẩm với mức giá thấp hơn mức giá bình thường.</w:t>
      </w:r>
    </w:p>
    <w:p w14:paraId="4F385538" w14:textId="77777777" w:rsidR="00114DEA" w:rsidRPr="008B7730" w:rsidRDefault="00114DEA">
      <w:pPr>
        <w:pStyle w:val="ListParagraph"/>
        <w:numPr>
          <w:ilvl w:val="0"/>
          <w:numId w:val="29"/>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Bán giá rẻ theo trọn gói là hình thức mà đảm bảo cho người tiêu dùng tiết kiệm được một số tiền so với giá bình thường của sản phẩm khi mua trọn gói nhiều sản phẩm so với mua từng sản phẩm riêng lẻ.</w:t>
      </w:r>
    </w:p>
    <w:p w14:paraId="3F2A2B9F" w14:textId="77777777" w:rsidR="00114DEA" w:rsidRPr="008B7730" w:rsidRDefault="00114DEA">
      <w:pPr>
        <w:pStyle w:val="ListParagraph"/>
        <w:numPr>
          <w:ilvl w:val="0"/>
          <w:numId w:val="29"/>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Phần thưởng cho khách hàng thường xuyên là những giá trị bằng tiền mặt hay những hình thức khác tỷ lệ với số lần khách hàng mua hàng của một người bán hay một hóm người bán nhất định.</w:t>
      </w:r>
    </w:p>
    <w:p w14:paraId="4FD84A47" w14:textId="77777777" w:rsidR="00114DEA" w:rsidRPr="008B7730" w:rsidRDefault="00114DEA">
      <w:pPr>
        <w:pStyle w:val="ListParagraph"/>
        <w:numPr>
          <w:ilvl w:val="0"/>
          <w:numId w:val="29"/>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lastRenderedPageBreak/>
        <w:t>Quà tặng là những món hàng được biếu không hay bán với giá ưu đãi cho người mua hàng để khuyến khích họ mua một loại sản phẩm nào đó.</w:t>
      </w:r>
    </w:p>
    <w:p w14:paraId="37A665A1" w14:textId="77777777" w:rsidR="00114DEA" w:rsidRPr="008B7730" w:rsidRDefault="00114DEA">
      <w:pPr>
        <w:pStyle w:val="ListParagraph"/>
        <w:numPr>
          <w:ilvl w:val="0"/>
          <w:numId w:val="29"/>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Phiếu mua hàng là một phiếu xác nhận được phân phối bởi nhà sản xuất hay người cung cấp tạo cho người tiêu dùng được hưởng ưu đãi nào đó khi mua sản phẩm của doanh nghiệp.</w:t>
      </w:r>
    </w:p>
    <w:p w14:paraId="0595912E" w14:textId="77777777" w:rsidR="00114DEA" w:rsidRPr="008B7730" w:rsidRDefault="00114DEA">
      <w:pPr>
        <w:pStyle w:val="ListParagraph"/>
        <w:numPr>
          <w:ilvl w:val="0"/>
          <w:numId w:val="29"/>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Dùng thử miễn phí: là mời những khách hàng tiềm năng dùng thử sản phẩm không phải trả tiền với hy vọng họ sẽ là khách hàng thường xuyên.</w:t>
      </w:r>
    </w:p>
    <w:p w14:paraId="55EF5452" w14:textId="77777777" w:rsidR="00114DEA" w:rsidRPr="008B7730" w:rsidRDefault="00114DEA">
      <w:pPr>
        <w:pStyle w:val="ListParagraph"/>
        <w:numPr>
          <w:ilvl w:val="0"/>
          <w:numId w:val="29"/>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Thi, trò chơi có thưởng: là hình thức tổ chức cho khách hàng tham gia vào hoạt động nào đó và đoạt giải.</w:t>
      </w:r>
    </w:p>
    <w:p w14:paraId="5982B9F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b. Đối với trung gian thương mại:</w:t>
      </w:r>
    </w:p>
    <w:p w14:paraId="0725DD7B" w14:textId="77777777" w:rsidR="00114DEA" w:rsidRPr="008B7730" w:rsidRDefault="00114DEA">
      <w:pPr>
        <w:pStyle w:val="ListParagraph"/>
        <w:numPr>
          <w:ilvl w:val="0"/>
          <w:numId w:val="30"/>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Thi bán hàng là cuộc thi tổ chức các trung gian thương mại nhằm kích thích họ nâng cao kết quả bán hàng của mình trong một thời kì nhất định và những người thành công sẽ được nhận thưởng.</w:t>
      </w:r>
    </w:p>
    <w:p w14:paraId="52AE5E7F" w14:textId="77777777" w:rsidR="00114DEA" w:rsidRPr="008B7730" w:rsidRDefault="00114DEA">
      <w:pPr>
        <w:pStyle w:val="ListParagraph"/>
        <w:numPr>
          <w:ilvl w:val="0"/>
          <w:numId w:val="30"/>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Trợ cấp thương mại là những khoản tiền được trừ bớt hay chiết khấu, giảm giá mỗi khi các trung gian thương mại mua hàng trong một thời kỳ nhất định.</w:t>
      </w:r>
    </w:p>
    <w:p w14:paraId="066C0B6D" w14:textId="77777777" w:rsidR="00114DEA" w:rsidRPr="008B7730" w:rsidRDefault="00114DEA">
      <w:pPr>
        <w:pStyle w:val="ListParagraph"/>
        <w:numPr>
          <w:ilvl w:val="0"/>
          <w:numId w:val="30"/>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xml:space="preserve">Trợ cấp quảng cáo là những khoản chi phí để bù đắp </w:t>
      </w:r>
      <w:r w:rsidRPr="00E334B9">
        <w:rPr>
          <w:rFonts w:ascii="Times New Roman" w:hAnsi="Times New Roman"/>
          <w:color w:val="000000" w:themeColor="text1"/>
          <w:spacing w:val="-6"/>
          <w:sz w:val="26"/>
          <w:szCs w:val="26"/>
          <w:lang w:val="vi-VN"/>
        </w:rPr>
        <w:t>chi phí quảng cáo do các trung gian thương mại phải thực hiện.</w:t>
      </w:r>
    </w:p>
    <w:p w14:paraId="79FF0D8A" w14:textId="1FE97220" w:rsidR="00114DEA" w:rsidRPr="008B7730" w:rsidRDefault="00114DEA" w:rsidP="00A74553">
      <w:pPr>
        <w:pStyle w:val="Heading3"/>
        <w:spacing w:after="60"/>
        <w:rPr>
          <w:color w:val="000000" w:themeColor="text1"/>
          <w:lang w:val="vi-VN"/>
        </w:rPr>
      </w:pPr>
      <w:bookmarkStart w:id="1014" w:name="_Toc517709279"/>
      <w:bookmarkStart w:id="1015" w:name="_Toc517710111"/>
      <w:bookmarkStart w:id="1016" w:name="_Toc518507886"/>
      <w:bookmarkStart w:id="1017" w:name="_Toc175945400"/>
      <w:r w:rsidRPr="008B7730">
        <w:rPr>
          <w:color w:val="000000" w:themeColor="text1"/>
        </w:rPr>
        <w:t>6.4.3. Bán hàng cá nhân</w:t>
      </w:r>
      <w:bookmarkEnd w:id="1014"/>
      <w:bookmarkEnd w:id="1015"/>
      <w:bookmarkEnd w:id="1016"/>
      <w:bookmarkEnd w:id="1017"/>
    </w:p>
    <w:p w14:paraId="48B76922" w14:textId="77777777" w:rsidR="00114DEA" w:rsidRPr="008B7730" w:rsidRDefault="00114DEA" w:rsidP="00A74553">
      <w:pPr>
        <w:pStyle w:val="Heading4"/>
        <w:spacing w:after="60"/>
        <w:rPr>
          <w:color w:val="000000" w:themeColor="text1"/>
        </w:rPr>
      </w:pPr>
      <w:bookmarkStart w:id="1018" w:name="_Toc391889235"/>
      <w:bookmarkStart w:id="1019" w:name="_Toc517709280"/>
      <w:bookmarkStart w:id="1020" w:name="_Toc517710112"/>
      <w:bookmarkStart w:id="1021" w:name="_Toc518507887"/>
      <w:r w:rsidRPr="008B7730">
        <w:rPr>
          <w:color w:val="000000" w:themeColor="text1"/>
          <w:lang w:val="vi-VN"/>
        </w:rPr>
        <w:t>6.4.3.1. Khái niệm</w:t>
      </w:r>
      <w:bookmarkEnd w:id="1018"/>
      <w:bookmarkEnd w:id="1019"/>
      <w:bookmarkEnd w:id="1020"/>
      <w:bookmarkEnd w:id="1021"/>
    </w:p>
    <w:p w14:paraId="3F491CE3"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Bán hàng cá nhân là hình thức truyền thông trực tiếp giữa nhân viên bán hàng và khách hàng tiềm năng nhằm giới thiệu và thuyết phục họ quan tâm hoặc mua sản phẩm.</w:t>
      </w:r>
      <w:r w:rsidRPr="008B7730">
        <w:rPr>
          <w:rStyle w:val="FootnoteReference"/>
          <w:rFonts w:ascii="Times New Roman" w:hAnsi="Times New Roman"/>
          <w:color w:val="000000" w:themeColor="text1"/>
          <w:sz w:val="26"/>
          <w:szCs w:val="26"/>
        </w:rPr>
        <w:footnoteReference w:id="9"/>
      </w:r>
    </w:p>
    <w:p w14:paraId="72E5FAA4" w14:textId="77777777" w:rsidR="00114DEA" w:rsidRPr="008B7730" w:rsidRDefault="00114DEA" w:rsidP="00A74553">
      <w:pPr>
        <w:pStyle w:val="Heading4"/>
        <w:spacing w:after="60"/>
        <w:rPr>
          <w:color w:val="000000" w:themeColor="text1"/>
          <w:lang w:val="vi-VN"/>
        </w:rPr>
      </w:pPr>
      <w:bookmarkStart w:id="1022" w:name="_Toc391889236"/>
      <w:bookmarkStart w:id="1023" w:name="_Toc517709281"/>
      <w:bookmarkStart w:id="1024" w:name="_Toc517710113"/>
      <w:bookmarkStart w:id="1025" w:name="_Toc518507888"/>
      <w:r w:rsidRPr="008B7730">
        <w:rPr>
          <w:color w:val="000000" w:themeColor="text1"/>
          <w:lang w:val="vi-VN"/>
        </w:rPr>
        <w:t>6.4.3.2 Quy trình bán hàng cá nhân</w:t>
      </w:r>
      <w:bookmarkEnd w:id="1022"/>
      <w:bookmarkEnd w:id="1023"/>
      <w:bookmarkEnd w:id="1024"/>
      <w:bookmarkEnd w:id="1025"/>
    </w:p>
    <w:p w14:paraId="7BCD5F0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lastRenderedPageBreak/>
        <w:t>Quy trình bán hàng cá nhân sẽ khác nhau theo quy mô của doanh nghiệp, đặc điểm của sản phẩm, đặc điểm của thị trường…Tuy nhiên, về cơ bản quy trình bán hàng gồm các bước sau:</w:t>
      </w:r>
    </w:p>
    <w:p w14:paraId="10C3C70C" w14:textId="77777777" w:rsidR="00114DEA" w:rsidRPr="008B7730" w:rsidRDefault="00114DEA">
      <w:pPr>
        <w:pStyle w:val="ListParagraph"/>
        <w:numPr>
          <w:ilvl w:val="0"/>
          <w:numId w:val="31"/>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Thăm dò khách hàng. Bước đầu tiên trong quy trình bán hàng là xác định các khách hàng tiềm năng. Mặc dù doanh nghiệp cung cấp những thông tin về khách hàng song người bán cần phải tiếp xúc với nhiều khách hàng, phát triển những mối quan hệ riêng của mình, duy trì và khai thác tốt các mối quan hệ đó. Người bán cần biết loại ra những khách hàng kém triển vọng.</w:t>
      </w:r>
    </w:p>
    <w:p w14:paraId="41B7C4B1" w14:textId="77777777" w:rsidR="00114DEA" w:rsidRPr="008B7730" w:rsidRDefault="00114DEA">
      <w:pPr>
        <w:pStyle w:val="ListParagraph"/>
        <w:numPr>
          <w:ilvl w:val="0"/>
          <w:numId w:val="31"/>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Tiếp cận khách hàng. Nhân viên bán hàng có sự hiểu biết về khách hàng càng nhiều càng tốt. Có nhiều cách thức tiếp cận với khách hàng như: thăm viếng trực tiếp, điện thoại, gởi thư, nhân viên bán hàng cần chọn cách thức phù hợp. Trong tiếp xúc, ngoại hình và trang phục cùng với những câu hỏi then chốt và chú ý lắng nghe là rất quan trọng. Nhân viên bán hàng cần phân tích để hiểu nhu cầu của khách hàng.</w:t>
      </w:r>
    </w:p>
    <w:p w14:paraId="42019005" w14:textId="77777777" w:rsidR="00114DEA" w:rsidRPr="008B7730" w:rsidRDefault="00114DEA">
      <w:pPr>
        <w:pStyle w:val="ListParagraph"/>
        <w:numPr>
          <w:ilvl w:val="0"/>
          <w:numId w:val="31"/>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Giới thiệu và trình bày bán hàng. Khi trình bày về sản phẩm nhân viên bán hàng cần nhấn mạnh lợi ích sản phẩm mạng lại cho khách hàng, dùng đặc tính sản phẩm chứng minh cho những điều được nhấn mạnh như: chi phí ít hơn, tiết kiệm hơn, gọn nhẹ hơn, dễ sử dụng…</w:t>
      </w:r>
    </w:p>
    <w:p w14:paraId="50FEE1DD" w14:textId="77777777" w:rsidR="00114DEA" w:rsidRPr="008B7730" w:rsidRDefault="00114DEA">
      <w:pPr>
        <w:pStyle w:val="ListParagraph"/>
        <w:numPr>
          <w:ilvl w:val="0"/>
          <w:numId w:val="31"/>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Xử lý những phản đối của khách hàng. Khách hàng thường đưa ra những phản bác về giá, chất lượng, kiểu dáng… để thể hiện sự không hài lòng, vì vậy, nhân viên bán hàng cần được huấn luyện kỹ để xử lý những tình huống này.</w:t>
      </w:r>
    </w:p>
    <w:p w14:paraId="5D2BB127" w14:textId="77777777" w:rsidR="00114DEA" w:rsidRPr="008B7730" w:rsidRDefault="00114DEA">
      <w:pPr>
        <w:pStyle w:val="ListParagraph"/>
        <w:numPr>
          <w:ilvl w:val="0"/>
          <w:numId w:val="31"/>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Kết thúc bán hàng. Những nhân viên bán hàng cần phải sớm nhận ra những dấu hiệu kết thúc ở người mua. Nhân viên bán hàng có thể sử dụng nhiều kỹ thuật kết thúc  như: nhắc lại hệ thống những điểm đã thỏa thuận về một đơn hàng, nêu ra lợi ích cho người mua nếu họ có quyết định mua sớm hơn…</w:t>
      </w:r>
    </w:p>
    <w:p w14:paraId="70380526" w14:textId="77777777" w:rsidR="00114DEA" w:rsidRPr="008B7730" w:rsidRDefault="00114DEA">
      <w:pPr>
        <w:pStyle w:val="ListParagraph"/>
        <w:numPr>
          <w:ilvl w:val="0"/>
          <w:numId w:val="31"/>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Theo dõi và phát triển mối quan hệ với khách hàng. Đây là bước cuối cùng song rất quan trọng nhằm kiểm tra đánh giá sự hài lòng của khách hàng và khả năng mua hàng lặp lại ở họ.</w:t>
      </w:r>
    </w:p>
    <w:p w14:paraId="302A76CC" w14:textId="4AE77C36" w:rsidR="00114DEA" w:rsidRPr="008B7730" w:rsidRDefault="00114DEA" w:rsidP="00A74553">
      <w:pPr>
        <w:pStyle w:val="Heading3"/>
        <w:spacing w:after="60"/>
        <w:rPr>
          <w:color w:val="000000" w:themeColor="text1"/>
          <w:lang w:val="vi-VN"/>
        </w:rPr>
      </w:pPr>
      <w:bookmarkStart w:id="1026" w:name="_Toc517709282"/>
      <w:bookmarkStart w:id="1027" w:name="_Toc517710114"/>
      <w:bookmarkStart w:id="1028" w:name="_Toc518507889"/>
      <w:bookmarkStart w:id="1029" w:name="_Toc175945401"/>
      <w:r w:rsidRPr="008B7730">
        <w:rPr>
          <w:color w:val="000000" w:themeColor="text1"/>
        </w:rPr>
        <w:lastRenderedPageBreak/>
        <w:t>6.4.4. Marketing trực tiếp</w:t>
      </w:r>
      <w:bookmarkEnd w:id="1026"/>
      <w:bookmarkEnd w:id="1027"/>
      <w:bookmarkEnd w:id="1028"/>
      <w:bookmarkEnd w:id="1029"/>
    </w:p>
    <w:p w14:paraId="681C2A7A" w14:textId="77777777" w:rsidR="00114DEA" w:rsidRPr="008B7730" w:rsidRDefault="00114DEA" w:rsidP="00A74553">
      <w:pPr>
        <w:pStyle w:val="Heading4"/>
        <w:spacing w:after="60"/>
        <w:rPr>
          <w:color w:val="000000" w:themeColor="text1"/>
          <w:lang w:val="vi-VN"/>
        </w:rPr>
      </w:pPr>
      <w:bookmarkStart w:id="1030" w:name="_Toc391889238"/>
      <w:bookmarkStart w:id="1031" w:name="_Toc517709283"/>
      <w:bookmarkStart w:id="1032" w:name="_Toc517710115"/>
      <w:bookmarkStart w:id="1033" w:name="_Toc518507890"/>
      <w:r w:rsidRPr="008B7730">
        <w:rPr>
          <w:color w:val="000000" w:themeColor="text1"/>
          <w:lang w:val="vi-VN"/>
        </w:rPr>
        <w:t>6.4.4.1. Khái niệm</w:t>
      </w:r>
      <w:bookmarkEnd w:id="1030"/>
      <w:bookmarkEnd w:id="1031"/>
      <w:bookmarkEnd w:id="1032"/>
      <w:bookmarkEnd w:id="1033"/>
    </w:p>
    <w:p w14:paraId="1B96774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pacing w:val="-1"/>
          <w:sz w:val="26"/>
          <w:szCs w:val="26"/>
          <w:lang w:val="vi-VN"/>
        </w:rPr>
        <w:t>Ma</w:t>
      </w:r>
      <w:r w:rsidRPr="008B7730">
        <w:rPr>
          <w:rFonts w:ascii="Times New Roman" w:hAnsi="Times New Roman"/>
          <w:color w:val="000000" w:themeColor="text1"/>
          <w:sz w:val="26"/>
          <w:szCs w:val="26"/>
          <w:lang w:val="vi-VN"/>
        </w:rPr>
        <w:t>rk</w:t>
      </w:r>
      <w:r w:rsidRPr="008B7730">
        <w:rPr>
          <w:rFonts w:ascii="Times New Roman" w:hAnsi="Times New Roman"/>
          <w:color w:val="000000" w:themeColor="text1"/>
          <w:spacing w:val="-1"/>
          <w:sz w:val="26"/>
          <w:szCs w:val="26"/>
          <w:lang w:val="vi-VN"/>
        </w:rPr>
        <w:t>et</w:t>
      </w:r>
      <w:r w:rsidRPr="008B7730">
        <w:rPr>
          <w:rFonts w:ascii="Times New Roman" w:hAnsi="Times New Roman"/>
          <w:color w:val="000000" w:themeColor="text1"/>
          <w:sz w:val="26"/>
          <w:szCs w:val="26"/>
          <w:lang w:val="vi-VN"/>
        </w:rPr>
        <w:t xml:space="preserve">ing </w:t>
      </w:r>
      <w:r w:rsidRPr="008B7730">
        <w:rPr>
          <w:rFonts w:ascii="Times New Roman" w:hAnsi="Times New Roman"/>
          <w:color w:val="000000" w:themeColor="text1"/>
          <w:spacing w:val="-1"/>
          <w:sz w:val="26"/>
          <w:szCs w:val="26"/>
          <w:lang w:val="vi-VN"/>
        </w:rPr>
        <w:t>tr</w:t>
      </w:r>
      <w:r w:rsidRPr="008B7730">
        <w:rPr>
          <w:rFonts w:ascii="Times New Roman" w:hAnsi="Times New Roman"/>
          <w:color w:val="000000" w:themeColor="text1"/>
          <w:spacing w:val="1"/>
          <w:sz w:val="26"/>
          <w:szCs w:val="26"/>
          <w:lang w:val="vi-VN"/>
        </w:rPr>
        <w:t>ự</w:t>
      </w:r>
      <w:r w:rsidRPr="008B7730">
        <w:rPr>
          <w:rFonts w:ascii="Times New Roman" w:hAnsi="Times New Roman"/>
          <w:color w:val="000000" w:themeColor="text1"/>
          <w:sz w:val="26"/>
          <w:szCs w:val="26"/>
          <w:lang w:val="vi-VN"/>
        </w:rPr>
        <w:t>c t</w:t>
      </w:r>
      <w:r w:rsidRPr="008B7730">
        <w:rPr>
          <w:rFonts w:ascii="Times New Roman" w:hAnsi="Times New Roman"/>
          <w:color w:val="000000" w:themeColor="text1"/>
          <w:spacing w:val="-1"/>
          <w:sz w:val="26"/>
          <w:szCs w:val="26"/>
          <w:lang w:val="vi-VN"/>
        </w:rPr>
        <w:t>i</w:t>
      </w:r>
      <w:r w:rsidRPr="008B7730">
        <w:rPr>
          <w:rFonts w:ascii="Times New Roman" w:hAnsi="Times New Roman"/>
          <w:color w:val="000000" w:themeColor="text1"/>
          <w:spacing w:val="1"/>
          <w:sz w:val="26"/>
          <w:szCs w:val="26"/>
          <w:lang w:val="vi-VN"/>
        </w:rPr>
        <w:t>ế</w:t>
      </w:r>
      <w:r w:rsidRPr="008B7730">
        <w:rPr>
          <w:rFonts w:ascii="Times New Roman" w:hAnsi="Times New Roman"/>
          <w:color w:val="000000" w:themeColor="text1"/>
          <w:sz w:val="26"/>
          <w:szCs w:val="26"/>
          <w:lang w:val="vi-VN"/>
        </w:rPr>
        <w:t xml:space="preserve">p là  </w:t>
      </w:r>
      <w:r w:rsidRPr="008B7730">
        <w:rPr>
          <w:rFonts w:ascii="Times New Roman" w:hAnsi="Times New Roman"/>
          <w:color w:val="000000" w:themeColor="text1"/>
          <w:spacing w:val="-1"/>
          <w:sz w:val="26"/>
          <w:szCs w:val="26"/>
          <w:lang w:val="vi-VN"/>
        </w:rPr>
        <w:t>m</w:t>
      </w:r>
      <w:r w:rsidRPr="008B7730">
        <w:rPr>
          <w:rFonts w:ascii="Times New Roman" w:hAnsi="Times New Roman"/>
          <w:color w:val="000000" w:themeColor="text1"/>
          <w:spacing w:val="1"/>
          <w:sz w:val="26"/>
          <w:szCs w:val="26"/>
          <w:lang w:val="vi-VN"/>
        </w:rPr>
        <w:t>ộ</w:t>
      </w:r>
      <w:r w:rsidRPr="008B7730">
        <w:rPr>
          <w:rFonts w:ascii="Times New Roman" w:hAnsi="Times New Roman"/>
          <w:color w:val="000000" w:themeColor="text1"/>
          <w:sz w:val="26"/>
          <w:szCs w:val="26"/>
          <w:lang w:val="vi-VN"/>
        </w:rPr>
        <w:t xml:space="preserve">t </w:t>
      </w:r>
      <w:r w:rsidRPr="008B7730">
        <w:rPr>
          <w:rFonts w:ascii="Times New Roman" w:hAnsi="Times New Roman"/>
          <w:color w:val="000000" w:themeColor="text1"/>
          <w:spacing w:val="1"/>
          <w:sz w:val="26"/>
          <w:szCs w:val="26"/>
          <w:lang w:val="vi-VN"/>
        </w:rPr>
        <w:t>h</w:t>
      </w:r>
      <w:r w:rsidRPr="008B7730">
        <w:rPr>
          <w:rFonts w:ascii="Times New Roman" w:hAnsi="Times New Roman"/>
          <w:color w:val="000000" w:themeColor="text1"/>
          <w:sz w:val="26"/>
          <w:szCs w:val="26"/>
          <w:lang w:val="vi-VN"/>
        </w:rPr>
        <w:t>ệ  th</w:t>
      </w:r>
      <w:r w:rsidRPr="008B7730">
        <w:rPr>
          <w:rFonts w:ascii="Times New Roman" w:hAnsi="Times New Roman"/>
          <w:color w:val="000000" w:themeColor="text1"/>
          <w:spacing w:val="1"/>
          <w:sz w:val="26"/>
          <w:szCs w:val="26"/>
          <w:lang w:val="vi-VN"/>
        </w:rPr>
        <w:t>ốn</w:t>
      </w:r>
      <w:r w:rsidRPr="008B7730">
        <w:rPr>
          <w:rFonts w:ascii="Times New Roman" w:hAnsi="Times New Roman"/>
          <w:color w:val="000000" w:themeColor="text1"/>
          <w:sz w:val="26"/>
          <w:szCs w:val="26"/>
          <w:lang w:val="vi-VN"/>
        </w:rPr>
        <w:t xml:space="preserve">g </w:t>
      </w:r>
      <w:r w:rsidRPr="008B7730">
        <w:rPr>
          <w:rFonts w:ascii="Times New Roman" w:hAnsi="Times New Roman"/>
          <w:color w:val="000000" w:themeColor="text1"/>
          <w:spacing w:val="-1"/>
          <w:sz w:val="26"/>
          <w:szCs w:val="26"/>
          <w:lang w:val="vi-VN"/>
        </w:rPr>
        <w:t>t</w:t>
      </w:r>
      <w:r w:rsidRPr="008B7730">
        <w:rPr>
          <w:rFonts w:ascii="Times New Roman" w:hAnsi="Times New Roman"/>
          <w:color w:val="000000" w:themeColor="text1"/>
          <w:sz w:val="26"/>
          <w:szCs w:val="26"/>
          <w:lang w:val="vi-VN"/>
        </w:rPr>
        <w:t>ư</w:t>
      </w:r>
      <w:r w:rsidRPr="008B7730">
        <w:rPr>
          <w:rFonts w:ascii="Times New Roman" w:hAnsi="Times New Roman"/>
          <w:color w:val="000000" w:themeColor="text1"/>
          <w:spacing w:val="2"/>
          <w:sz w:val="26"/>
          <w:szCs w:val="26"/>
          <w:lang w:val="vi-VN"/>
        </w:rPr>
        <w:t>ơ</w:t>
      </w:r>
      <w:r w:rsidRPr="008B7730">
        <w:rPr>
          <w:rFonts w:ascii="Times New Roman" w:hAnsi="Times New Roman"/>
          <w:color w:val="000000" w:themeColor="text1"/>
          <w:sz w:val="26"/>
          <w:szCs w:val="26"/>
          <w:lang w:val="vi-VN"/>
        </w:rPr>
        <w:t xml:space="preserve">ng </w:t>
      </w:r>
      <w:r w:rsidRPr="008B7730">
        <w:rPr>
          <w:rFonts w:ascii="Times New Roman" w:hAnsi="Times New Roman"/>
          <w:color w:val="000000" w:themeColor="text1"/>
          <w:w w:val="102"/>
          <w:sz w:val="26"/>
          <w:szCs w:val="26"/>
          <w:lang w:val="vi-VN"/>
        </w:rPr>
        <w:t xml:space="preserve">tác </w:t>
      </w:r>
      <w:r w:rsidRPr="008B7730">
        <w:rPr>
          <w:rFonts w:ascii="Times New Roman" w:hAnsi="Times New Roman"/>
          <w:color w:val="000000" w:themeColor="text1"/>
          <w:spacing w:val="-1"/>
          <w:sz w:val="26"/>
          <w:szCs w:val="26"/>
          <w:lang w:val="vi-VN"/>
        </w:rPr>
        <w:t>mar</w:t>
      </w:r>
      <w:r w:rsidRPr="008B7730">
        <w:rPr>
          <w:rFonts w:ascii="Times New Roman" w:hAnsi="Times New Roman"/>
          <w:color w:val="000000" w:themeColor="text1"/>
          <w:spacing w:val="1"/>
          <w:sz w:val="26"/>
          <w:szCs w:val="26"/>
          <w:lang w:val="vi-VN"/>
        </w:rPr>
        <w:t>k</w:t>
      </w:r>
      <w:r w:rsidRPr="008B7730">
        <w:rPr>
          <w:rFonts w:ascii="Times New Roman" w:hAnsi="Times New Roman"/>
          <w:color w:val="000000" w:themeColor="text1"/>
          <w:spacing w:val="-1"/>
          <w:sz w:val="26"/>
          <w:szCs w:val="26"/>
          <w:lang w:val="vi-VN"/>
        </w:rPr>
        <w:t>eti</w:t>
      </w:r>
      <w:r w:rsidRPr="008B7730">
        <w:rPr>
          <w:rFonts w:ascii="Times New Roman" w:hAnsi="Times New Roman"/>
          <w:color w:val="000000" w:themeColor="text1"/>
          <w:spacing w:val="1"/>
          <w:sz w:val="26"/>
          <w:szCs w:val="26"/>
          <w:lang w:val="vi-VN"/>
        </w:rPr>
        <w:t>n</w:t>
      </w:r>
      <w:r w:rsidRPr="008B7730">
        <w:rPr>
          <w:rFonts w:ascii="Times New Roman" w:hAnsi="Times New Roman"/>
          <w:color w:val="000000" w:themeColor="text1"/>
          <w:sz w:val="26"/>
          <w:szCs w:val="26"/>
          <w:lang w:val="vi-VN"/>
        </w:rPr>
        <w:t>g</w:t>
      </w:r>
      <w:r w:rsidRPr="008B7730">
        <w:rPr>
          <w:rFonts w:ascii="Times New Roman" w:hAnsi="Times New Roman"/>
          <w:color w:val="000000" w:themeColor="text1"/>
          <w:spacing w:val="-1"/>
          <w:sz w:val="26"/>
          <w:szCs w:val="26"/>
          <w:lang w:val="vi-VN"/>
        </w:rPr>
        <w:t>c</w:t>
      </w:r>
      <w:r w:rsidRPr="008B7730">
        <w:rPr>
          <w:rFonts w:ascii="Times New Roman" w:hAnsi="Times New Roman"/>
          <w:color w:val="000000" w:themeColor="text1"/>
          <w:sz w:val="26"/>
          <w:szCs w:val="26"/>
          <w:lang w:val="vi-VN"/>
        </w:rPr>
        <w:t>ósử</w:t>
      </w:r>
      <w:r w:rsidRPr="008B7730">
        <w:rPr>
          <w:rFonts w:ascii="Times New Roman" w:hAnsi="Times New Roman"/>
          <w:color w:val="000000" w:themeColor="text1"/>
          <w:spacing w:val="1"/>
          <w:sz w:val="26"/>
          <w:szCs w:val="26"/>
          <w:lang w:val="vi-VN"/>
        </w:rPr>
        <w:t>d</w:t>
      </w:r>
      <w:r w:rsidRPr="008B7730">
        <w:rPr>
          <w:rFonts w:ascii="Times New Roman" w:hAnsi="Times New Roman"/>
          <w:color w:val="000000" w:themeColor="text1"/>
          <w:sz w:val="26"/>
          <w:szCs w:val="26"/>
          <w:lang w:val="vi-VN"/>
        </w:rPr>
        <w:t>ụ</w:t>
      </w:r>
      <w:r w:rsidRPr="008B7730">
        <w:rPr>
          <w:rFonts w:ascii="Times New Roman" w:hAnsi="Times New Roman"/>
          <w:color w:val="000000" w:themeColor="text1"/>
          <w:spacing w:val="1"/>
          <w:sz w:val="26"/>
          <w:szCs w:val="26"/>
          <w:lang w:val="vi-VN"/>
        </w:rPr>
        <w:t>n</w:t>
      </w:r>
      <w:r w:rsidRPr="008B7730">
        <w:rPr>
          <w:rFonts w:ascii="Times New Roman" w:hAnsi="Times New Roman"/>
          <w:color w:val="000000" w:themeColor="text1"/>
          <w:sz w:val="26"/>
          <w:szCs w:val="26"/>
          <w:lang w:val="vi-VN"/>
        </w:rPr>
        <w:t>g</w:t>
      </w:r>
      <w:r w:rsidRPr="008B7730">
        <w:rPr>
          <w:rFonts w:ascii="Times New Roman" w:hAnsi="Times New Roman"/>
          <w:color w:val="000000" w:themeColor="text1"/>
          <w:spacing w:val="-1"/>
          <w:sz w:val="26"/>
          <w:szCs w:val="26"/>
          <w:lang w:val="vi-VN"/>
        </w:rPr>
        <w:t>m</w:t>
      </w:r>
      <w:r w:rsidRPr="008B7730">
        <w:rPr>
          <w:rFonts w:ascii="Times New Roman" w:hAnsi="Times New Roman"/>
          <w:color w:val="000000" w:themeColor="text1"/>
          <w:spacing w:val="1"/>
          <w:sz w:val="26"/>
          <w:szCs w:val="26"/>
          <w:lang w:val="vi-VN"/>
        </w:rPr>
        <w:t>ộ</w:t>
      </w:r>
      <w:r w:rsidRPr="008B7730">
        <w:rPr>
          <w:rFonts w:ascii="Times New Roman" w:hAnsi="Times New Roman"/>
          <w:color w:val="000000" w:themeColor="text1"/>
          <w:sz w:val="26"/>
          <w:szCs w:val="26"/>
          <w:lang w:val="vi-VN"/>
        </w:rPr>
        <w:t>thaynhi</w:t>
      </w:r>
      <w:r w:rsidRPr="008B7730">
        <w:rPr>
          <w:rFonts w:ascii="Times New Roman" w:hAnsi="Times New Roman"/>
          <w:color w:val="000000" w:themeColor="text1"/>
          <w:spacing w:val="1"/>
          <w:sz w:val="26"/>
          <w:szCs w:val="26"/>
          <w:lang w:val="vi-VN"/>
        </w:rPr>
        <w:t>ề</w:t>
      </w:r>
      <w:r w:rsidRPr="008B7730">
        <w:rPr>
          <w:rFonts w:ascii="Times New Roman" w:hAnsi="Times New Roman"/>
          <w:color w:val="000000" w:themeColor="text1"/>
          <w:sz w:val="26"/>
          <w:szCs w:val="26"/>
          <w:lang w:val="vi-VN"/>
        </w:rPr>
        <w:t>up</w:t>
      </w:r>
      <w:r w:rsidRPr="008B7730">
        <w:rPr>
          <w:rFonts w:ascii="Times New Roman" w:hAnsi="Times New Roman"/>
          <w:color w:val="000000" w:themeColor="text1"/>
          <w:spacing w:val="1"/>
          <w:sz w:val="26"/>
          <w:szCs w:val="26"/>
          <w:lang w:val="vi-VN"/>
        </w:rPr>
        <w:t>h</w:t>
      </w:r>
      <w:r w:rsidRPr="008B7730">
        <w:rPr>
          <w:rFonts w:ascii="Times New Roman" w:hAnsi="Times New Roman"/>
          <w:color w:val="000000" w:themeColor="text1"/>
          <w:sz w:val="26"/>
          <w:szCs w:val="26"/>
          <w:lang w:val="vi-VN"/>
        </w:rPr>
        <w:t>ươ</w:t>
      </w:r>
      <w:r w:rsidRPr="008B7730">
        <w:rPr>
          <w:rFonts w:ascii="Times New Roman" w:hAnsi="Times New Roman"/>
          <w:color w:val="000000" w:themeColor="text1"/>
          <w:spacing w:val="1"/>
          <w:sz w:val="26"/>
          <w:szCs w:val="26"/>
          <w:lang w:val="vi-VN"/>
        </w:rPr>
        <w:t>n</w:t>
      </w:r>
      <w:r w:rsidRPr="008B7730">
        <w:rPr>
          <w:rFonts w:ascii="Times New Roman" w:hAnsi="Times New Roman"/>
          <w:color w:val="000000" w:themeColor="text1"/>
          <w:sz w:val="26"/>
          <w:szCs w:val="26"/>
          <w:lang w:val="vi-VN"/>
        </w:rPr>
        <w:t>g</w:t>
      </w:r>
      <w:r w:rsidRPr="008B7730">
        <w:rPr>
          <w:rFonts w:ascii="Times New Roman" w:hAnsi="Times New Roman"/>
          <w:color w:val="000000" w:themeColor="text1"/>
          <w:spacing w:val="-1"/>
          <w:sz w:val="26"/>
          <w:szCs w:val="26"/>
          <w:lang w:val="vi-VN"/>
        </w:rPr>
        <w:t>t</w:t>
      </w:r>
      <w:r w:rsidRPr="008B7730">
        <w:rPr>
          <w:rFonts w:ascii="Times New Roman" w:hAnsi="Times New Roman"/>
          <w:color w:val="000000" w:themeColor="text1"/>
          <w:sz w:val="26"/>
          <w:szCs w:val="26"/>
          <w:lang w:val="vi-VN"/>
        </w:rPr>
        <w:t>i</w:t>
      </w:r>
      <w:r w:rsidRPr="008B7730">
        <w:rPr>
          <w:rFonts w:ascii="Times New Roman" w:hAnsi="Times New Roman"/>
          <w:color w:val="000000" w:themeColor="text1"/>
          <w:spacing w:val="-1"/>
          <w:sz w:val="26"/>
          <w:szCs w:val="26"/>
          <w:lang w:val="vi-VN"/>
        </w:rPr>
        <w:t>ệ</w:t>
      </w:r>
      <w:r w:rsidRPr="008B7730">
        <w:rPr>
          <w:rFonts w:ascii="Times New Roman" w:hAnsi="Times New Roman"/>
          <w:color w:val="000000" w:themeColor="text1"/>
          <w:sz w:val="26"/>
          <w:szCs w:val="26"/>
          <w:lang w:val="vi-VN"/>
        </w:rPr>
        <w:t>n</w:t>
      </w:r>
      <w:r w:rsidRPr="008B7730">
        <w:rPr>
          <w:rFonts w:ascii="Times New Roman" w:hAnsi="Times New Roman"/>
          <w:color w:val="000000" w:themeColor="text1"/>
          <w:spacing w:val="1"/>
          <w:sz w:val="26"/>
          <w:szCs w:val="26"/>
          <w:lang w:val="vi-VN"/>
        </w:rPr>
        <w:t>qu</w:t>
      </w:r>
      <w:r w:rsidRPr="008B7730">
        <w:rPr>
          <w:rFonts w:ascii="Times New Roman" w:hAnsi="Times New Roman"/>
          <w:color w:val="000000" w:themeColor="text1"/>
          <w:spacing w:val="-1"/>
          <w:sz w:val="26"/>
          <w:szCs w:val="26"/>
          <w:lang w:val="vi-VN"/>
        </w:rPr>
        <w:t>ả</w:t>
      </w:r>
      <w:r w:rsidRPr="008B7730">
        <w:rPr>
          <w:rFonts w:ascii="Times New Roman" w:hAnsi="Times New Roman"/>
          <w:color w:val="000000" w:themeColor="text1"/>
          <w:sz w:val="26"/>
          <w:szCs w:val="26"/>
          <w:lang w:val="vi-VN"/>
        </w:rPr>
        <w:t>ngcáođểtácđ</w:t>
      </w:r>
      <w:r w:rsidRPr="008B7730">
        <w:rPr>
          <w:rFonts w:ascii="Times New Roman" w:hAnsi="Times New Roman"/>
          <w:color w:val="000000" w:themeColor="text1"/>
          <w:spacing w:val="1"/>
          <w:sz w:val="26"/>
          <w:szCs w:val="26"/>
          <w:lang w:val="vi-VN"/>
        </w:rPr>
        <w:t>ộn</w:t>
      </w:r>
      <w:r w:rsidRPr="008B7730">
        <w:rPr>
          <w:rFonts w:ascii="Times New Roman" w:hAnsi="Times New Roman"/>
          <w:color w:val="000000" w:themeColor="text1"/>
          <w:sz w:val="26"/>
          <w:szCs w:val="26"/>
          <w:lang w:val="vi-VN"/>
        </w:rPr>
        <w:t>gđ</w:t>
      </w:r>
      <w:r w:rsidRPr="008B7730">
        <w:rPr>
          <w:rFonts w:ascii="Times New Roman" w:hAnsi="Times New Roman"/>
          <w:color w:val="000000" w:themeColor="text1"/>
          <w:spacing w:val="1"/>
          <w:sz w:val="26"/>
          <w:szCs w:val="26"/>
          <w:lang w:val="vi-VN"/>
        </w:rPr>
        <w:t>ế</w:t>
      </w:r>
      <w:r w:rsidRPr="008B7730">
        <w:rPr>
          <w:rFonts w:ascii="Times New Roman" w:hAnsi="Times New Roman"/>
          <w:color w:val="000000" w:themeColor="text1"/>
          <w:sz w:val="26"/>
          <w:szCs w:val="26"/>
          <w:lang w:val="vi-VN"/>
        </w:rPr>
        <w:t>n</w:t>
      </w:r>
      <w:r w:rsidRPr="008B7730">
        <w:rPr>
          <w:rFonts w:ascii="Times New Roman" w:hAnsi="Times New Roman"/>
          <w:color w:val="000000" w:themeColor="text1"/>
          <w:spacing w:val="-1"/>
          <w:w w:val="102"/>
          <w:sz w:val="26"/>
          <w:szCs w:val="26"/>
          <w:lang w:val="vi-VN"/>
        </w:rPr>
        <w:t>m</w:t>
      </w:r>
      <w:r w:rsidRPr="008B7730">
        <w:rPr>
          <w:rFonts w:ascii="Times New Roman" w:hAnsi="Times New Roman"/>
          <w:color w:val="000000" w:themeColor="text1"/>
          <w:w w:val="102"/>
          <w:sz w:val="26"/>
          <w:szCs w:val="26"/>
          <w:lang w:val="vi-VN"/>
        </w:rPr>
        <w:t xml:space="preserve">ột </w:t>
      </w:r>
      <w:r w:rsidRPr="008B7730">
        <w:rPr>
          <w:rFonts w:ascii="Times New Roman" w:hAnsi="Times New Roman"/>
          <w:color w:val="000000" w:themeColor="text1"/>
          <w:spacing w:val="1"/>
          <w:sz w:val="26"/>
          <w:szCs w:val="26"/>
          <w:lang w:val="vi-VN"/>
        </w:rPr>
        <w:t>p</w:t>
      </w:r>
      <w:r w:rsidRPr="008B7730">
        <w:rPr>
          <w:rFonts w:ascii="Times New Roman" w:hAnsi="Times New Roman"/>
          <w:color w:val="000000" w:themeColor="text1"/>
          <w:sz w:val="26"/>
          <w:szCs w:val="26"/>
          <w:lang w:val="vi-VN"/>
        </w:rPr>
        <w:t>h</w:t>
      </w:r>
      <w:r w:rsidRPr="008B7730">
        <w:rPr>
          <w:rFonts w:ascii="Times New Roman" w:hAnsi="Times New Roman"/>
          <w:color w:val="000000" w:themeColor="text1"/>
          <w:spacing w:val="1"/>
          <w:sz w:val="26"/>
          <w:szCs w:val="26"/>
          <w:lang w:val="vi-VN"/>
        </w:rPr>
        <w:t>ả</w:t>
      </w:r>
      <w:r w:rsidRPr="008B7730">
        <w:rPr>
          <w:rFonts w:ascii="Times New Roman" w:hAnsi="Times New Roman"/>
          <w:color w:val="000000" w:themeColor="text1"/>
          <w:sz w:val="26"/>
          <w:szCs w:val="26"/>
          <w:lang w:val="vi-VN"/>
        </w:rPr>
        <w:t>n</w:t>
      </w:r>
      <w:r w:rsidRPr="008B7730">
        <w:rPr>
          <w:rFonts w:ascii="Times New Roman" w:hAnsi="Times New Roman"/>
          <w:color w:val="000000" w:themeColor="text1"/>
          <w:spacing w:val="1"/>
          <w:sz w:val="26"/>
          <w:szCs w:val="26"/>
          <w:lang w:val="vi-VN"/>
        </w:rPr>
        <w:t>ứn</w:t>
      </w:r>
      <w:r w:rsidRPr="008B7730">
        <w:rPr>
          <w:rFonts w:ascii="Times New Roman" w:hAnsi="Times New Roman"/>
          <w:color w:val="000000" w:themeColor="text1"/>
          <w:sz w:val="26"/>
          <w:szCs w:val="26"/>
          <w:lang w:val="vi-VN"/>
        </w:rPr>
        <w:t>g</w:t>
      </w:r>
      <w:r w:rsidRPr="008B7730">
        <w:rPr>
          <w:rFonts w:ascii="Times New Roman" w:hAnsi="Times New Roman"/>
          <w:color w:val="000000" w:themeColor="text1"/>
          <w:spacing w:val="1"/>
          <w:sz w:val="26"/>
          <w:szCs w:val="26"/>
          <w:lang w:val="vi-VN"/>
        </w:rPr>
        <w:t>đ</w:t>
      </w:r>
      <w:r w:rsidRPr="008B7730">
        <w:rPr>
          <w:rFonts w:ascii="Times New Roman" w:hAnsi="Times New Roman"/>
          <w:color w:val="000000" w:themeColor="text1"/>
          <w:sz w:val="26"/>
          <w:szCs w:val="26"/>
          <w:lang w:val="vi-VN"/>
        </w:rPr>
        <w:t>áp</w:t>
      </w:r>
      <w:r w:rsidRPr="008B7730">
        <w:rPr>
          <w:rFonts w:ascii="Times New Roman" w:hAnsi="Times New Roman"/>
          <w:color w:val="000000" w:themeColor="text1"/>
          <w:spacing w:val="-1"/>
          <w:sz w:val="26"/>
          <w:szCs w:val="26"/>
          <w:lang w:val="vi-VN"/>
        </w:rPr>
        <w:t>l</w:t>
      </w:r>
      <w:r w:rsidRPr="008B7730">
        <w:rPr>
          <w:rFonts w:ascii="Times New Roman" w:hAnsi="Times New Roman"/>
          <w:color w:val="000000" w:themeColor="text1"/>
          <w:spacing w:val="1"/>
          <w:sz w:val="26"/>
          <w:szCs w:val="26"/>
          <w:lang w:val="vi-VN"/>
        </w:rPr>
        <w:t>ạ</w:t>
      </w:r>
      <w:r w:rsidRPr="008B7730">
        <w:rPr>
          <w:rFonts w:ascii="Times New Roman" w:hAnsi="Times New Roman"/>
          <w:color w:val="000000" w:themeColor="text1"/>
          <w:sz w:val="26"/>
          <w:szCs w:val="26"/>
          <w:lang w:val="vi-VN"/>
        </w:rPr>
        <w:t xml:space="preserve">i </w:t>
      </w:r>
      <w:r w:rsidRPr="008B7730">
        <w:rPr>
          <w:rFonts w:ascii="Times New Roman" w:hAnsi="Times New Roman"/>
          <w:color w:val="000000" w:themeColor="text1"/>
          <w:spacing w:val="1"/>
          <w:sz w:val="26"/>
          <w:szCs w:val="26"/>
          <w:lang w:val="vi-VN"/>
        </w:rPr>
        <w:t>đ</w:t>
      </w:r>
      <w:r w:rsidRPr="008B7730">
        <w:rPr>
          <w:rFonts w:ascii="Times New Roman" w:hAnsi="Times New Roman"/>
          <w:color w:val="000000" w:themeColor="text1"/>
          <w:sz w:val="26"/>
          <w:szCs w:val="26"/>
          <w:lang w:val="vi-VN"/>
        </w:rPr>
        <w:t>o</w:t>
      </w:r>
      <w:r w:rsidRPr="008B7730">
        <w:rPr>
          <w:rFonts w:ascii="Times New Roman" w:hAnsi="Times New Roman"/>
          <w:color w:val="000000" w:themeColor="text1"/>
          <w:spacing w:val="-1"/>
          <w:sz w:val="26"/>
          <w:szCs w:val="26"/>
          <w:lang w:val="vi-VN"/>
        </w:rPr>
        <w:t>l</w:t>
      </w:r>
      <w:r w:rsidRPr="008B7730">
        <w:rPr>
          <w:rFonts w:ascii="Times New Roman" w:hAnsi="Times New Roman"/>
          <w:color w:val="000000" w:themeColor="text1"/>
          <w:sz w:val="26"/>
          <w:szCs w:val="26"/>
          <w:lang w:val="vi-VN"/>
        </w:rPr>
        <w:t>ư</w:t>
      </w:r>
      <w:r w:rsidRPr="008B7730">
        <w:rPr>
          <w:rFonts w:ascii="Times New Roman" w:hAnsi="Times New Roman"/>
          <w:color w:val="000000" w:themeColor="text1"/>
          <w:spacing w:val="2"/>
          <w:sz w:val="26"/>
          <w:szCs w:val="26"/>
          <w:lang w:val="vi-VN"/>
        </w:rPr>
        <w:t>ờ</w:t>
      </w:r>
      <w:r w:rsidRPr="008B7730">
        <w:rPr>
          <w:rFonts w:ascii="Times New Roman" w:hAnsi="Times New Roman"/>
          <w:color w:val="000000" w:themeColor="text1"/>
          <w:spacing w:val="1"/>
          <w:sz w:val="26"/>
          <w:szCs w:val="26"/>
          <w:lang w:val="vi-VN"/>
        </w:rPr>
        <w:t>n</w:t>
      </w:r>
      <w:r w:rsidRPr="008B7730">
        <w:rPr>
          <w:rFonts w:ascii="Times New Roman" w:hAnsi="Times New Roman"/>
          <w:color w:val="000000" w:themeColor="text1"/>
          <w:sz w:val="26"/>
          <w:szCs w:val="26"/>
          <w:lang w:val="vi-VN"/>
        </w:rPr>
        <w:t>g</w:t>
      </w:r>
      <w:r w:rsidRPr="008B7730">
        <w:rPr>
          <w:rFonts w:ascii="Times New Roman" w:hAnsi="Times New Roman"/>
          <w:color w:val="000000" w:themeColor="text1"/>
          <w:spacing w:val="1"/>
          <w:sz w:val="26"/>
          <w:szCs w:val="26"/>
          <w:lang w:val="vi-VN"/>
        </w:rPr>
        <w:t>đư</w:t>
      </w:r>
      <w:r w:rsidRPr="008B7730">
        <w:rPr>
          <w:rFonts w:ascii="Times New Roman" w:hAnsi="Times New Roman"/>
          <w:color w:val="000000" w:themeColor="text1"/>
          <w:sz w:val="26"/>
          <w:szCs w:val="26"/>
          <w:lang w:val="vi-VN"/>
        </w:rPr>
        <w:t>ợcvà/hayv</w:t>
      </w:r>
      <w:r w:rsidRPr="008B7730">
        <w:rPr>
          <w:rFonts w:ascii="Times New Roman" w:hAnsi="Times New Roman"/>
          <w:color w:val="000000" w:themeColor="text1"/>
          <w:spacing w:val="1"/>
          <w:sz w:val="26"/>
          <w:szCs w:val="26"/>
          <w:lang w:val="vi-VN"/>
        </w:rPr>
        <w:t>i</w:t>
      </w:r>
      <w:r w:rsidRPr="008B7730">
        <w:rPr>
          <w:rFonts w:ascii="Times New Roman" w:hAnsi="Times New Roman"/>
          <w:color w:val="000000" w:themeColor="text1"/>
          <w:spacing w:val="-1"/>
          <w:sz w:val="26"/>
          <w:szCs w:val="26"/>
          <w:lang w:val="vi-VN"/>
        </w:rPr>
        <w:t>ệ</w:t>
      </w:r>
      <w:r w:rsidRPr="008B7730">
        <w:rPr>
          <w:rFonts w:ascii="Times New Roman" w:hAnsi="Times New Roman"/>
          <w:color w:val="000000" w:themeColor="text1"/>
          <w:sz w:val="26"/>
          <w:szCs w:val="26"/>
          <w:lang w:val="vi-VN"/>
        </w:rPr>
        <w:t>cgiao</w:t>
      </w:r>
      <w:r w:rsidRPr="008B7730">
        <w:rPr>
          <w:rFonts w:ascii="Times New Roman" w:hAnsi="Times New Roman"/>
          <w:color w:val="000000" w:themeColor="text1"/>
          <w:spacing w:val="2"/>
          <w:sz w:val="26"/>
          <w:szCs w:val="26"/>
          <w:lang w:val="vi-VN"/>
        </w:rPr>
        <w:t>d</w:t>
      </w:r>
      <w:r w:rsidRPr="008B7730">
        <w:rPr>
          <w:rFonts w:ascii="Times New Roman" w:hAnsi="Times New Roman"/>
          <w:color w:val="000000" w:themeColor="text1"/>
          <w:spacing w:val="-1"/>
          <w:sz w:val="26"/>
          <w:szCs w:val="26"/>
          <w:lang w:val="vi-VN"/>
        </w:rPr>
        <w:t>ịc</w:t>
      </w:r>
      <w:r w:rsidRPr="008B7730">
        <w:rPr>
          <w:rFonts w:ascii="Times New Roman" w:hAnsi="Times New Roman"/>
          <w:color w:val="000000" w:themeColor="text1"/>
          <w:sz w:val="26"/>
          <w:szCs w:val="26"/>
          <w:lang w:val="vi-VN"/>
        </w:rPr>
        <w:t>ht</w:t>
      </w:r>
      <w:r w:rsidRPr="008B7730">
        <w:rPr>
          <w:rFonts w:ascii="Times New Roman" w:hAnsi="Times New Roman"/>
          <w:color w:val="000000" w:themeColor="text1"/>
          <w:spacing w:val="-1"/>
          <w:sz w:val="26"/>
          <w:szCs w:val="26"/>
          <w:lang w:val="vi-VN"/>
        </w:rPr>
        <w:t>ạ</w:t>
      </w:r>
      <w:r w:rsidRPr="008B7730">
        <w:rPr>
          <w:rFonts w:ascii="Times New Roman" w:hAnsi="Times New Roman"/>
          <w:color w:val="000000" w:themeColor="text1"/>
          <w:sz w:val="26"/>
          <w:szCs w:val="26"/>
          <w:lang w:val="vi-VN"/>
        </w:rPr>
        <w:t xml:space="preserve">i </w:t>
      </w:r>
      <w:r w:rsidRPr="008B7730">
        <w:rPr>
          <w:rFonts w:ascii="Times New Roman" w:hAnsi="Times New Roman"/>
          <w:color w:val="000000" w:themeColor="text1"/>
          <w:spacing w:val="1"/>
          <w:sz w:val="26"/>
          <w:szCs w:val="26"/>
          <w:lang w:val="vi-VN"/>
        </w:rPr>
        <w:t>b</w:t>
      </w:r>
      <w:r w:rsidRPr="008B7730">
        <w:rPr>
          <w:rFonts w:ascii="Times New Roman" w:hAnsi="Times New Roman"/>
          <w:color w:val="000000" w:themeColor="text1"/>
          <w:spacing w:val="-1"/>
          <w:sz w:val="26"/>
          <w:szCs w:val="26"/>
          <w:lang w:val="vi-VN"/>
        </w:rPr>
        <w:t>ấ</w:t>
      </w:r>
      <w:r w:rsidRPr="008B7730">
        <w:rPr>
          <w:rFonts w:ascii="Times New Roman" w:hAnsi="Times New Roman"/>
          <w:color w:val="000000" w:themeColor="text1"/>
          <w:sz w:val="26"/>
          <w:szCs w:val="26"/>
          <w:lang w:val="vi-VN"/>
        </w:rPr>
        <w:t>tkỳ</w:t>
      </w:r>
      <w:r w:rsidRPr="008B7730">
        <w:rPr>
          <w:rFonts w:ascii="Times New Roman" w:hAnsi="Times New Roman"/>
          <w:color w:val="000000" w:themeColor="text1"/>
          <w:spacing w:val="1"/>
          <w:sz w:val="26"/>
          <w:szCs w:val="26"/>
          <w:lang w:val="vi-VN"/>
        </w:rPr>
        <w:t>đ</w:t>
      </w:r>
      <w:r w:rsidRPr="008B7730">
        <w:rPr>
          <w:rFonts w:ascii="Times New Roman" w:hAnsi="Times New Roman"/>
          <w:color w:val="000000" w:themeColor="text1"/>
          <w:spacing w:val="-1"/>
          <w:sz w:val="26"/>
          <w:szCs w:val="26"/>
          <w:lang w:val="vi-VN"/>
        </w:rPr>
        <w:t>ị</w:t>
      </w:r>
      <w:r w:rsidRPr="008B7730">
        <w:rPr>
          <w:rFonts w:ascii="Times New Roman" w:hAnsi="Times New Roman"/>
          <w:color w:val="000000" w:themeColor="text1"/>
          <w:sz w:val="26"/>
          <w:szCs w:val="26"/>
          <w:lang w:val="vi-VN"/>
        </w:rPr>
        <w:t>a</w:t>
      </w:r>
      <w:r w:rsidRPr="008B7730">
        <w:rPr>
          <w:rFonts w:ascii="Times New Roman" w:hAnsi="Times New Roman"/>
          <w:color w:val="000000" w:themeColor="text1"/>
          <w:spacing w:val="1"/>
          <w:sz w:val="26"/>
          <w:szCs w:val="26"/>
          <w:lang w:val="vi-VN"/>
        </w:rPr>
        <w:t xml:space="preserve"> đ</w:t>
      </w:r>
      <w:r w:rsidRPr="008B7730">
        <w:rPr>
          <w:rFonts w:ascii="Times New Roman" w:hAnsi="Times New Roman"/>
          <w:color w:val="000000" w:themeColor="text1"/>
          <w:spacing w:val="-1"/>
          <w:sz w:val="26"/>
          <w:szCs w:val="26"/>
          <w:lang w:val="vi-VN"/>
        </w:rPr>
        <w:t>iể</w:t>
      </w:r>
      <w:r w:rsidRPr="008B7730">
        <w:rPr>
          <w:rFonts w:ascii="Times New Roman" w:hAnsi="Times New Roman"/>
          <w:color w:val="000000" w:themeColor="text1"/>
          <w:sz w:val="26"/>
          <w:szCs w:val="26"/>
          <w:lang w:val="vi-VN"/>
        </w:rPr>
        <w:t>mnào.</w:t>
      </w:r>
    </w:p>
    <w:p w14:paraId="766A4996" w14:textId="77777777" w:rsidR="00114DEA" w:rsidRPr="008B7730" w:rsidRDefault="00114DEA" w:rsidP="00A74553">
      <w:pPr>
        <w:pStyle w:val="Heading4"/>
        <w:spacing w:after="60"/>
        <w:rPr>
          <w:color w:val="000000" w:themeColor="text1"/>
        </w:rPr>
      </w:pPr>
      <w:bookmarkStart w:id="1034" w:name="_Toc391889239"/>
      <w:bookmarkStart w:id="1035" w:name="_Toc517709284"/>
      <w:bookmarkStart w:id="1036" w:name="_Toc517710116"/>
      <w:bookmarkStart w:id="1037" w:name="_Toc518507891"/>
      <w:r w:rsidRPr="008B7730">
        <w:rPr>
          <w:color w:val="000000" w:themeColor="text1"/>
          <w:lang w:val="vi-VN"/>
        </w:rPr>
        <w:t xml:space="preserve">6.4.4.2. </w:t>
      </w:r>
      <w:r w:rsidRPr="008B7730">
        <w:rPr>
          <w:color w:val="000000" w:themeColor="text1"/>
        </w:rPr>
        <w:t>Các hình thức marketing trực tiếp</w:t>
      </w:r>
      <w:bookmarkEnd w:id="1034"/>
      <w:bookmarkEnd w:id="1035"/>
      <w:bookmarkEnd w:id="1036"/>
      <w:bookmarkEnd w:id="1037"/>
    </w:p>
    <w:p w14:paraId="6695F02F"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Marketing bằng catalog: Doanh nghiệp gởi catalog tới các khách hàng tiềm năng, dưạ trên catalog này, khách hàng sẽ đặt hàng thông qua địa chỉ đặt hàng có ghi trên catalog.</w:t>
      </w:r>
    </w:p>
    <w:p w14:paraId="212C1C1C"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Marketing bằng thư trực tiếp: Doanh nghiệp sẽ gởi đến khách hàng thư chào hàng, tờ quảng cáo, tập gấp… qua đó hy vọng bán được sản phẩm, thu thập hay tuyển chọn được danh sách khách hàng cho lực lượng bán hàng.</w:t>
      </w:r>
    </w:p>
    <w:p w14:paraId="343F1A44"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xml:space="preserve">Marketing qua điện thoại: Doanh nghiệp sử dụng điện </w:t>
      </w:r>
      <w:r w:rsidRPr="00E334B9">
        <w:rPr>
          <w:rFonts w:ascii="Times New Roman" w:hAnsi="Times New Roman"/>
          <w:color w:val="000000" w:themeColor="text1"/>
          <w:spacing w:val="-6"/>
          <w:sz w:val="26"/>
          <w:szCs w:val="26"/>
          <w:lang w:val="vi-VN"/>
        </w:rPr>
        <w:t>thoại để chào hàng trực tiếp đến khách hàng đã được chọn lọc.</w:t>
      </w:r>
    </w:p>
    <w:p w14:paraId="73DF701A"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Marketing đáp ứng trực tiếp trên truyền hình: Doanh nghiệp bán sản phẩm trực tiếp cho khách hàng qua truyền hình. Marketing đáp ứng trực tiếp trên truyền hình có 2 cách:</w:t>
      </w:r>
    </w:p>
    <w:p w14:paraId="5DDC87A2"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Phát các chương trình truyền hình giới thiệu sản phẩm và cung cấp cho khách hàng số điện thoại để đặt hàng.</w:t>
      </w:r>
    </w:p>
    <w:p w14:paraId="704C4B28"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Sử dụng toàn bộ chương trình truyền hình hoặc kênh truyền hình cho việc bán sản phẩm.</w:t>
      </w:r>
    </w:p>
    <w:p w14:paraId="39EC40A8"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xml:space="preserve">Marketing đáp ứng trực tiếp trên truyền thanh, tạp chí và báo: Các phương tiện này cũng được sử dụng để chào </w:t>
      </w:r>
      <w:r w:rsidRPr="002912A1">
        <w:rPr>
          <w:rFonts w:ascii="Times New Roman" w:hAnsi="Times New Roman"/>
          <w:color w:val="000000" w:themeColor="text1"/>
          <w:spacing w:val="-6"/>
          <w:sz w:val="26"/>
          <w:szCs w:val="26"/>
          <w:lang w:val="vi-VN"/>
        </w:rPr>
        <w:t>hàng trực tiếp cho khách hàng thông qua số điện thoại để đặt hàng.</w:t>
      </w:r>
    </w:p>
    <w:p w14:paraId="37794213" w14:textId="77777777" w:rsidR="00114DEA" w:rsidRPr="008B7730" w:rsidRDefault="00114DEA">
      <w:pPr>
        <w:pStyle w:val="ListParagraph"/>
        <w:numPr>
          <w:ilvl w:val="0"/>
          <w:numId w:val="32"/>
        </w:numPr>
        <w:spacing w:before="60" w:after="60" w:line="240" w:lineRule="auto"/>
        <w:ind w:left="0" w:firstLine="567"/>
        <w:contextualSpacing w:val="0"/>
        <w:jc w:val="both"/>
        <w:rPr>
          <w:rFonts w:ascii="Times New Roman" w:hAnsi="Times New Roman"/>
          <w:color w:val="000000" w:themeColor="text1"/>
          <w:sz w:val="26"/>
          <w:szCs w:val="26"/>
          <w:lang w:val="vi-VN"/>
        </w:rPr>
      </w:pPr>
      <w:bookmarkStart w:id="1038" w:name="_Toc391392890"/>
      <w:r w:rsidRPr="008B7730">
        <w:rPr>
          <w:rFonts w:ascii="Times New Roman" w:hAnsi="Times New Roman"/>
          <w:color w:val="000000" w:themeColor="text1"/>
          <w:sz w:val="26"/>
          <w:szCs w:val="26"/>
          <w:lang w:val="vi-VN"/>
        </w:rPr>
        <w:t>Marketing đáp ứng trực tiếp trên internet: Là hình thức khách hàng mua hàng qua máy tính nối mạng. Khách hàng có thể đặt hàng, thanh toán trực tiếp qua mạng internet.</w:t>
      </w:r>
      <w:bookmarkEnd w:id="1038"/>
    </w:p>
    <w:p w14:paraId="41E8B2F6" w14:textId="6BDFC6D0" w:rsidR="00114DEA" w:rsidRPr="008B7730" w:rsidRDefault="00114DEA" w:rsidP="00A74553">
      <w:pPr>
        <w:pStyle w:val="Heading3"/>
        <w:spacing w:after="60"/>
        <w:rPr>
          <w:color w:val="000000" w:themeColor="text1"/>
          <w:lang w:val="vi-VN"/>
        </w:rPr>
      </w:pPr>
      <w:bookmarkStart w:id="1039" w:name="_Toc517709285"/>
      <w:bookmarkStart w:id="1040" w:name="_Toc517710117"/>
      <w:bookmarkStart w:id="1041" w:name="_Toc518507892"/>
      <w:bookmarkStart w:id="1042" w:name="_Toc175945402"/>
      <w:r w:rsidRPr="008B7730">
        <w:rPr>
          <w:color w:val="000000" w:themeColor="text1"/>
        </w:rPr>
        <w:t>6.4.5. Quan hệ công chúng</w:t>
      </w:r>
      <w:bookmarkEnd w:id="1039"/>
      <w:bookmarkEnd w:id="1040"/>
      <w:bookmarkEnd w:id="1041"/>
      <w:bookmarkEnd w:id="1042"/>
    </w:p>
    <w:p w14:paraId="17265BF7" w14:textId="77777777" w:rsidR="00114DEA" w:rsidRPr="008B7730" w:rsidRDefault="00114DEA" w:rsidP="00A74553">
      <w:pPr>
        <w:pStyle w:val="Heading4"/>
        <w:spacing w:after="60"/>
        <w:rPr>
          <w:color w:val="000000" w:themeColor="text1"/>
          <w:lang w:val="vi-VN"/>
        </w:rPr>
      </w:pPr>
      <w:bookmarkStart w:id="1043" w:name="_Toc391889232"/>
      <w:bookmarkStart w:id="1044" w:name="_Toc517709286"/>
      <w:bookmarkStart w:id="1045" w:name="_Toc517710118"/>
      <w:bookmarkStart w:id="1046" w:name="_Toc518507893"/>
      <w:r w:rsidRPr="008B7730">
        <w:rPr>
          <w:color w:val="000000" w:themeColor="text1"/>
          <w:lang w:val="vi-VN"/>
        </w:rPr>
        <w:t>6.4.5.1 Khái niệm</w:t>
      </w:r>
      <w:bookmarkEnd w:id="1043"/>
      <w:bookmarkEnd w:id="1044"/>
      <w:bookmarkEnd w:id="1045"/>
      <w:bookmarkEnd w:id="1046"/>
      <w:r w:rsidRPr="008B7730">
        <w:rPr>
          <w:color w:val="000000" w:themeColor="text1"/>
          <w:lang w:val="vi-VN"/>
        </w:rPr>
        <w:tab/>
      </w:r>
    </w:p>
    <w:p w14:paraId="35A2C8F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lastRenderedPageBreak/>
        <w:t>Quan hệ công chúng là những n</w:t>
      </w:r>
      <w:r w:rsidRPr="008B7730">
        <w:rPr>
          <w:rFonts w:ascii="Times New Roman" w:hAnsi="Times New Roman"/>
          <w:color w:val="000000" w:themeColor="text1"/>
          <w:sz w:val="26"/>
          <w:szCs w:val="26"/>
        </w:rPr>
        <w:t>ỗ</w:t>
      </w:r>
      <w:r w:rsidRPr="008B7730">
        <w:rPr>
          <w:rFonts w:ascii="Times New Roman" w:hAnsi="Times New Roman"/>
          <w:color w:val="000000" w:themeColor="text1"/>
          <w:sz w:val="26"/>
          <w:szCs w:val="26"/>
          <w:lang w:val="vi-VN"/>
        </w:rPr>
        <w:t xml:space="preserve"> lực có kế hoạch, có tổ chức của một cá nhân hay một tổ chức nhằm thiết lập và duy trì mối quan hệ có lợi với đông đảo quần chúng của họ (Viện PR Anh)</w:t>
      </w:r>
    </w:p>
    <w:p w14:paraId="41050C24" w14:textId="77777777" w:rsidR="00114DEA" w:rsidRPr="008B7730" w:rsidRDefault="00114DEA" w:rsidP="00A74553">
      <w:pPr>
        <w:pStyle w:val="Heading4"/>
        <w:spacing w:after="60"/>
        <w:rPr>
          <w:color w:val="000000" w:themeColor="text1"/>
          <w:lang w:val="vi-VN"/>
        </w:rPr>
      </w:pPr>
      <w:bookmarkStart w:id="1047" w:name="_Toc391889233"/>
      <w:bookmarkStart w:id="1048" w:name="_Toc517709287"/>
      <w:bookmarkStart w:id="1049" w:name="_Toc517710119"/>
      <w:bookmarkStart w:id="1050" w:name="_Toc518507894"/>
      <w:r w:rsidRPr="008B7730">
        <w:rPr>
          <w:color w:val="000000" w:themeColor="text1"/>
          <w:lang w:val="vi-VN"/>
        </w:rPr>
        <w:t>6.4.5.2. Các hoạt động quan hệ công chúng</w:t>
      </w:r>
      <w:bookmarkEnd w:id="1047"/>
      <w:bookmarkEnd w:id="1048"/>
      <w:bookmarkEnd w:id="1049"/>
      <w:bookmarkEnd w:id="1050"/>
    </w:p>
    <w:p w14:paraId="79AF9B7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Quan hệ báo chí: cung cấp thông tin có giá trị cho các phương tiện để lôi kéo sự chú ý về sản phẩm, về doanh nghiệp…bao g</w:t>
      </w:r>
      <w:r w:rsidRPr="008B7730">
        <w:rPr>
          <w:rFonts w:ascii="Times New Roman" w:hAnsi="Times New Roman"/>
          <w:color w:val="000000" w:themeColor="text1"/>
          <w:sz w:val="26"/>
          <w:szCs w:val="26"/>
          <w:lang w:val="sv-SE"/>
        </w:rPr>
        <w:t>ồ</w:t>
      </w:r>
      <w:r w:rsidRPr="008B7730">
        <w:rPr>
          <w:rFonts w:ascii="Times New Roman" w:hAnsi="Times New Roman"/>
          <w:color w:val="000000" w:themeColor="text1"/>
          <w:sz w:val="26"/>
          <w:szCs w:val="26"/>
          <w:lang w:val="vi-VN"/>
        </w:rPr>
        <w:t>m một số hoạt động sau:</w:t>
      </w:r>
    </w:p>
    <w:p w14:paraId="60EB1A23" w14:textId="77777777" w:rsidR="00114DEA" w:rsidRPr="008B7730" w:rsidRDefault="00114DEA" w:rsidP="00A74553">
      <w:pPr>
        <w:spacing w:before="60" w:after="60" w:line="240" w:lineRule="auto"/>
        <w:ind w:right="0" w:firstLine="851"/>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vi-VN"/>
        </w:rPr>
        <w:t>+ Tổ chức họp báo, soạn thảo thông cáo báo chí.</w:t>
      </w:r>
    </w:p>
    <w:p w14:paraId="365693B2" w14:textId="77777777" w:rsidR="00114DEA" w:rsidRPr="008B7730" w:rsidRDefault="00114DEA" w:rsidP="00A74553">
      <w:pPr>
        <w:spacing w:before="60" w:after="60" w:line="240" w:lineRule="auto"/>
        <w:ind w:right="0" w:firstLine="851"/>
        <w:rPr>
          <w:rFonts w:ascii="Times New Roman" w:hAnsi="Times New Roman"/>
          <w:color w:val="000000" w:themeColor="text1"/>
          <w:sz w:val="26"/>
          <w:szCs w:val="26"/>
          <w:lang w:val="sv-SE"/>
        </w:rPr>
      </w:pPr>
      <w:r w:rsidRPr="008B7730">
        <w:rPr>
          <w:rFonts w:ascii="Times New Roman" w:hAnsi="Times New Roman"/>
          <w:color w:val="000000" w:themeColor="text1"/>
          <w:sz w:val="26"/>
          <w:szCs w:val="26"/>
          <w:lang w:val="vi-VN"/>
        </w:rPr>
        <w:t>+ Tổ chức các buổi cung cấp thông tin cập nhật cho báo đài.</w:t>
      </w:r>
    </w:p>
    <w:p w14:paraId="326CEB7B" w14:textId="77777777" w:rsidR="00114DEA" w:rsidRPr="008B7730" w:rsidRDefault="00114DEA" w:rsidP="00A74553">
      <w:pPr>
        <w:spacing w:before="60" w:after="60" w:line="240" w:lineRule="auto"/>
        <w:ind w:right="0" w:firstLine="851"/>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Thực hiện các phóng sự, phỏng vấn</w:t>
      </w:r>
      <w:r w:rsidRPr="008B7730">
        <w:rPr>
          <w:rFonts w:ascii="Times New Roman" w:hAnsi="Times New Roman"/>
          <w:color w:val="000000" w:themeColor="text1"/>
          <w:sz w:val="26"/>
          <w:szCs w:val="26"/>
          <w:lang w:val="sv-SE"/>
        </w:rPr>
        <w:t>.</w:t>
      </w:r>
      <w:r w:rsidRPr="008B7730">
        <w:rPr>
          <w:rFonts w:ascii="Times New Roman" w:hAnsi="Times New Roman"/>
          <w:color w:val="000000" w:themeColor="text1"/>
          <w:sz w:val="26"/>
          <w:szCs w:val="26"/>
          <w:lang w:val="sv-SE"/>
        </w:rPr>
        <w:tab/>
      </w:r>
    </w:p>
    <w:p w14:paraId="1792A308"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xml:space="preserve">- Tổ chức sự kiện: là quá trình bao gồm sự kết hợp các hoạt động lao động với các máy móc thiết bị để thực hiện các công việc cho một sự kiện cụ thể nhằm </w:t>
      </w:r>
    </w:p>
    <w:p w14:paraId="6F85191C"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xml:space="preserve">- Tài trợ: là hoạt động của doanh nghiệp hướng tới công chúng để xây dựng hình ảnh doanh nghiệp thông qua việc cung cấp về mặt tài chính vào một chương trình hoặc sự kiện do tổ chức khác thực hiện. </w:t>
      </w:r>
    </w:p>
    <w:p w14:paraId="602131A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Giải quyết khủng hoảng: là việc đối phó với các tình huống khẩn cấp có thể phát sinh, nhằm giảm thiểu mọi thiệt hại trong bất kỳ bối cảnh nào cho doanh nghiệp</w:t>
      </w:r>
    </w:p>
    <w:p w14:paraId="747A6520"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 Vận động hành lang: là những công việc vận động của các cơ quan lập pháp, quản lý nhà nước, các nhà chính trị để thúc đẩy hoặc hạn chế một số quy định hay đạo luật.</w:t>
      </w:r>
    </w:p>
    <w:p w14:paraId="168662D4" w14:textId="4B41CB44" w:rsidR="00114DEA" w:rsidRPr="008B7730" w:rsidRDefault="00114DEA" w:rsidP="00A74553">
      <w:pPr>
        <w:pStyle w:val="Heading2"/>
        <w:spacing w:after="60"/>
        <w:rPr>
          <w:color w:val="000000" w:themeColor="text1"/>
        </w:rPr>
      </w:pPr>
      <w:bookmarkStart w:id="1051" w:name="_Toc517709288"/>
      <w:bookmarkStart w:id="1052" w:name="_Toc517710120"/>
      <w:bookmarkStart w:id="1053" w:name="_Toc518507895"/>
      <w:bookmarkStart w:id="1054" w:name="_Toc175945403"/>
      <w:r w:rsidRPr="008B7730">
        <w:rPr>
          <w:color w:val="000000" w:themeColor="text1"/>
        </w:rPr>
        <w:t>6.5. Con người</w:t>
      </w:r>
      <w:bookmarkEnd w:id="1051"/>
      <w:bookmarkEnd w:id="1052"/>
      <w:bookmarkEnd w:id="1053"/>
      <w:bookmarkEnd w:id="1054"/>
    </w:p>
    <w:p w14:paraId="3C8A2F90" w14:textId="0C1DE7E7" w:rsidR="00114DEA" w:rsidRPr="008B7730" w:rsidRDefault="00114DEA" w:rsidP="00A74553">
      <w:pPr>
        <w:pStyle w:val="Heading3"/>
        <w:spacing w:after="60"/>
        <w:rPr>
          <w:color w:val="000000" w:themeColor="text1"/>
          <w:lang w:val="vi-VN"/>
        </w:rPr>
      </w:pPr>
      <w:bookmarkStart w:id="1055" w:name="_Toc517709289"/>
      <w:bookmarkStart w:id="1056" w:name="_Toc517710121"/>
      <w:bookmarkStart w:id="1057" w:name="_Toc518507896"/>
      <w:bookmarkStart w:id="1058" w:name="_Toc175945404"/>
      <w:r w:rsidRPr="008B7730">
        <w:rPr>
          <w:color w:val="000000" w:themeColor="text1"/>
        </w:rPr>
        <w:t xml:space="preserve">6.5.1. </w:t>
      </w:r>
      <w:r w:rsidRPr="008B7730">
        <w:rPr>
          <w:color w:val="000000" w:themeColor="text1"/>
          <w:lang w:val="vi-VN"/>
        </w:rPr>
        <w:t>Nhân viên tiếp xúc</w:t>
      </w:r>
      <w:bookmarkEnd w:id="1055"/>
      <w:bookmarkEnd w:id="1056"/>
      <w:bookmarkEnd w:id="1057"/>
      <w:bookmarkEnd w:id="1058"/>
    </w:p>
    <w:p w14:paraId="1C4F8B45"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Nhân viên tiếp xúc là những nhân viên giữ vai trò giao tiếp thường xuyên với khách hàng và trực tiếp phục vụ họ.</w:t>
      </w:r>
    </w:p>
    <w:p w14:paraId="329E9562"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Nhân viên tiếp xúc không chỉ tham gia tích cực vào việc thông tin về dịch vụ tới các khách hàng hiện tại để đẩy mạnh việc tiêu thụ, thực hiện bán dịch vụ cho khách mà còn góp phẩn định vụ, nâng cao chất lượng và sức cạnh tranh cho sản phẩm nhằm thỏa mãn tốt nhất nhu cầu của khách hàng.</w:t>
      </w:r>
    </w:p>
    <w:p w14:paraId="08D596B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lastRenderedPageBreak/>
        <w:t>Trong quá trình tạo ra và chuyển giao dịch vụ cho khách hàng, nhân viên tiếp xúc phải thường xuyên đối mặt với khách hàng trong trạng thái tâm lý căng thẳng. Hơn nữa, khách hàng lại không tiếp nhận dịch vụ một cách thụ động như hàng hóa, mà liên tục đưa ra những yêu cầu, kinh nghiệm dịch vụ và tương tác vói nhân viên tiếp xúc trong quá trình mua và sử dụng dịch vụ. Vì vậy, doanh nghiệp du lịch cần trao quyền quyết định nhiều hơn cho nhân viên của mình để họ có thẻ chủ động quyết định đáp ứng hoặc từ chối các yêu cầu ngẫu hứng và cá biệt của khách hàng, trên nguyên tắc bảo đảm hài hòa lợi ích của khách hàng và doanh nghiệp, cũng như nâng cao uy tín của nhân viên đối với khách hàng. Bên cạnh đó, doanh nghiệp cần có sự quan tâm, động viên, khích lệ nhân viên tiếp xúc với nhiều hình thức khác nhau để họ phát huy hết khả năng và tham gia tích cực vào việc phát triển và nâng cao hình ảnh sản phẩm.</w:t>
      </w:r>
    </w:p>
    <w:p w14:paraId="050484BD" w14:textId="1D330668" w:rsidR="00114DEA" w:rsidRPr="008B7730" w:rsidRDefault="00114DEA" w:rsidP="00A74553">
      <w:pPr>
        <w:pStyle w:val="Heading3"/>
        <w:spacing w:after="60"/>
        <w:rPr>
          <w:color w:val="000000" w:themeColor="text1"/>
          <w:lang w:val="vi-VN"/>
        </w:rPr>
      </w:pPr>
      <w:bookmarkStart w:id="1059" w:name="_Toc517709290"/>
      <w:bookmarkStart w:id="1060" w:name="_Toc517710122"/>
      <w:bookmarkStart w:id="1061" w:name="_Toc518507897"/>
      <w:bookmarkStart w:id="1062" w:name="_Toc175945405"/>
      <w:r w:rsidRPr="008B7730">
        <w:rPr>
          <w:color w:val="000000" w:themeColor="text1"/>
          <w:lang w:val="vi-VN"/>
        </w:rPr>
        <w:t>6.5.2. Nhân viên gián tiếp tiếp xúc khách hàng</w:t>
      </w:r>
      <w:bookmarkEnd w:id="1059"/>
      <w:bookmarkEnd w:id="1060"/>
      <w:bookmarkEnd w:id="1061"/>
      <w:bookmarkEnd w:id="1062"/>
    </w:p>
    <w:p w14:paraId="1965035B"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Những nhân viên không trực tiếp góp phần tạo ra và đảm bảo chất lượng dịch vụ, nhưng ở các bộ phận có liên quan đến cung cấp dịch vụ cho khách như: nhân viên bán hàng, nhân viên lễ tân, nhân viên thu ngân... Những người này tuy không liên quan đến hoạt động marketing của doanh nghiệp ở mức cao, song họ cũng thường xuyên tiếp xúc, qua đó tạo ra mối liên hệ giữa doanh nghiệp với khách hàng và có vai trò quan trọng trong cung cấp dịch vụ có chất lượng. Bởi vậy họ cần có nhận thức đầy đủ và tham gia tích cực vào việc thực hiện kế hoạch marketing của doanh nghiệp.</w:t>
      </w:r>
    </w:p>
    <w:p w14:paraId="533E727B" w14:textId="4E6C86A3" w:rsidR="00114DEA" w:rsidRPr="008B7730" w:rsidRDefault="00114DEA" w:rsidP="00A74553">
      <w:pPr>
        <w:pStyle w:val="Heading3"/>
        <w:spacing w:after="60"/>
        <w:rPr>
          <w:color w:val="000000" w:themeColor="text1"/>
          <w:lang w:val="vi-VN"/>
        </w:rPr>
      </w:pPr>
      <w:bookmarkStart w:id="1063" w:name="_Toc517709291"/>
      <w:bookmarkStart w:id="1064" w:name="_Toc517710123"/>
      <w:bookmarkStart w:id="1065" w:name="_Toc518507898"/>
      <w:bookmarkStart w:id="1066" w:name="_Toc175945406"/>
      <w:r w:rsidRPr="008B7730">
        <w:rPr>
          <w:color w:val="000000" w:themeColor="text1"/>
          <w:lang w:val="vi-VN"/>
        </w:rPr>
        <w:t>6.5.3. Bộ phận marketing</w:t>
      </w:r>
      <w:bookmarkEnd w:id="1063"/>
      <w:bookmarkEnd w:id="1064"/>
      <w:bookmarkEnd w:id="1065"/>
      <w:bookmarkEnd w:id="1066"/>
    </w:p>
    <w:p w14:paraId="1DBAA9E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Bộ phận marketing bao gồm nhà quản trị, chuyên viên marketing tham gia lên kế hoạch và thực hiện kế hoạch marketing với chức năng phát triển sản phẩm, nghiên cứu thị trường, quảng cáo và các chức năng khác. Nhiệm vụ của họ không chỉ phối hợp hoạt động với các phòng ban trong doanh nghiệp mà còn phải tiếp xúc với khách hàng và tìm cách đáp ứng tốt nhất nhu cầu của khách hàng tốt hơn so với các đối thủ cạnh tranh thông qua các kế hoạch marketing áp dụng cho nhân viên tiếp xúc và nhân viên gián tiếp.</w:t>
      </w:r>
    </w:p>
    <w:p w14:paraId="1D14FF3A" w14:textId="2C5CEA6E" w:rsidR="00114DEA" w:rsidRPr="008B7730" w:rsidRDefault="00114DEA" w:rsidP="00A74553">
      <w:pPr>
        <w:pStyle w:val="Heading3"/>
        <w:spacing w:after="60"/>
        <w:rPr>
          <w:color w:val="000000" w:themeColor="text1"/>
          <w:lang w:val="vi-VN"/>
        </w:rPr>
      </w:pPr>
      <w:bookmarkStart w:id="1067" w:name="_Toc517709292"/>
      <w:bookmarkStart w:id="1068" w:name="_Toc517710124"/>
      <w:bookmarkStart w:id="1069" w:name="_Toc518507899"/>
      <w:bookmarkStart w:id="1070" w:name="_Toc175945407"/>
      <w:r w:rsidRPr="008B7730">
        <w:rPr>
          <w:color w:val="000000" w:themeColor="text1"/>
          <w:lang w:val="vi-VN"/>
        </w:rPr>
        <w:lastRenderedPageBreak/>
        <w:t>6.5.4. Các bộ phận khác</w:t>
      </w:r>
      <w:bookmarkEnd w:id="1067"/>
      <w:bookmarkEnd w:id="1068"/>
      <w:bookmarkEnd w:id="1069"/>
      <w:bookmarkEnd w:id="1070"/>
    </w:p>
    <w:p w14:paraId="499014A9"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vi-VN"/>
        </w:rPr>
        <w:t>Các nhân viên ở các bộ phận khác trong doanh nghiệp tuy không trực tiếp và không thường xuyên tiếp xúc với khách hàng nhưng hoạt động của họ có liên quan và hỗ trợ tích cực các nhóm trên thực hiện các nhiệm vụ marketing như: phòng nhân sự, kế toán, tài chính...Những người này phải được huấn luyện để có nhận thức đúng về tầm quan trọng của marketing trong việc thỏa mãn những nhu cầu của khách hàng nội bộ và bên ngoài.</w:t>
      </w:r>
    </w:p>
    <w:p w14:paraId="377560E6" w14:textId="3DD433EC" w:rsidR="00114DEA" w:rsidRPr="00614ABD" w:rsidRDefault="00114DEA" w:rsidP="00A74553">
      <w:pPr>
        <w:pStyle w:val="Heading2"/>
        <w:spacing w:after="60"/>
        <w:rPr>
          <w:color w:val="000000" w:themeColor="text1"/>
        </w:rPr>
      </w:pPr>
      <w:bookmarkStart w:id="1071" w:name="_Toc517709293"/>
      <w:bookmarkStart w:id="1072" w:name="_Toc517710125"/>
      <w:bookmarkStart w:id="1073" w:name="_Toc518507900"/>
      <w:bookmarkStart w:id="1074" w:name="_Toc175945408"/>
      <w:r w:rsidRPr="008B7730">
        <w:rPr>
          <w:color w:val="000000" w:themeColor="text1"/>
        </w:rPr>
        <w:t xml:space="preserve">6.6. </w:t>
      </w:r>
      <w:bookmarkEnd w:id="1071"/>
      <w:bookmarkEnd w:id="1072"/>
      <w:r w:rsidR="00B04DF4">
        <w:rPr>
          <w:color w:val="000000" w:themeColor="text1"/>
        </w:rPr>
        <w:t>Sản phẩm trọn gói và lập chương</w:t>
      </w:r>
      <w:r w:rsidR="00614ABD">
        <w:rPr>
          <w:color w:val="000000" w:themeColor="text1"/>
        </w:rPr>
        <w:t xml:space="preserve"> trình du </w:t>
      </w:r>
      <w:bookmarkEnd w:id="1073"/>
      <w:r w:rsidR="00B04DF4">
        <w:rPr>
          <w:color w:val="000000" w:themeColor="text1"/>
        </w:rPr>
        <w:t>lịch</w:t>
      </w:r>
      <w:bookmarkEnd w:id="1074"/>
    </w:p>
    <w:p w14:paraId="2D1338AA" w14:textId="2B744CA6" w:rsidR="00114DEA" w:rsidRPr="00614ABD" w:rsidRDefault="00114DEA" w:rsidP="00A74553">
      <w:pPr>
        <w:pStyle w:val="Heading3"/>
        <w:spacing w:after="60"/>
      </w:pPr>
      <w:bookmarkStart w:id="1075" w:name="_Toc517709294"/>
      <w:bookmarkStart w:id="1076" w:name="_Toc517710126"/>
      <w:bookmarkStart w:id="1077" w:name="_Toc518507901"/>
      <w:bookmarkStart w:id="1078" w:name="_Toc175945409"/>
      <w:r w:rsidRPr="00614ABD">
        <w:t>6.6.1</w:t>
      </w:r>
      <w:bookmarkStart w:id="1079" w:name="_Toc517709295"/>
      <w:bookmarkStart w:id="1080" w:name="_Toc517710127"/>
      <w:bookmarkEnd w:id="1075"/>
      <w:bookmarkEnd w:id="1076"/>
      <w:r w:rsidRPr="00614ABD">
        <w:t>. Khái niệm</w:t>
      </w:r>
      <w:bookmarkEnd w:id="1077"/>
      <w:bookmarkEnd w:id="1078"/>
      <w:bookmarkEnd w:id="1079"/>
      <w:bookmarkEnd w:id="1080"/>
    </w:p>
    <w:p w14:paraId="557194D1"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r w:rsidRPr="008B7730">
        <w:rPr>
          <w:rFonts w:ascii="Times New Roman" w:hAnsi="Times New Roman"/>
          <w:color w:val="000000" w:themeColor="text1"/>
          <w:sz w:val="26"/>
          <w:szCs w:val="26"/>
          <w:lang w:val="nb-NO"/>
        </w:rPr>
        <w:t>Tạo sản phẩm trọn gói là sự kết hợp các dịch vụ cơ bản và các dịch vụ ngoại vị có liên quan thành một chào hàng dịch vụ tổng thể với mức giá trọn gói.</w:t>
      </w:r>
    </w:p>
    <w:p w14:paraId="01670593" w14:textId="264E9A4A" w:rsidR="00114DEA" w:rsidRPr="00614ABD" w:rsidRDefault="00614ABD" w:rsidP="00A74553">
      <w:pPr>
        <w:pStyle w:val="Heading3"/>
        <w:spacing w:after="60"/>
      </w:pPr>
      <w:bookmarkStart w:id="1081" w:name="_Toc517709296"/>
      <w:bookmarkStart w:id="1082" w:name="_Toc517710128"/>
      <w:bookmarkStart w:id="1083" w:name="_Toc518507902"/>
      <w:bookmarkStart w:id="1084" w:name="_Toc175945410"/>
      <w:r>
        <w:t>6.6</w:t>
      </w:r>
      <w:r w:rsidR="00114DEA" w:rsidRPr="00614ABD">
        <w:t xml:space="preserve">.2. Phân loại </w:t>
      </w:r>
      <w:r w:rsidRPr="00614ABD">
        <w:t>chương trình du lịch</w:t>
      </w:r>
      <w:r w:rsidR="00114DEA" w:rsidRPr="00614ABD">
        <w:t xml:space="preserve"> trọn gói</w:t>
      </w:r>
      <w:bookmarkEnd w:id="1081"/>
      <w:bookmarkEnd w:id="1082"/>
      <w:bookmarkEnd w:id="1083"/>
      <w:bookmarkEnd w:id="1084"/>
    </w:p>
    <w:p w14:paraId="684D7E3D"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bookmarkStart w:id="1085" w:name="_Toc517709297"/>
      <w:bookmarkStart w:id="1086" w:name="_Toc517710129"/>
      <w:r w:rsidRPr="008B7730">
        <w:rPr>
          <w:rFonts w:ascii="Times New Roman" w:hAnsi="Times New Roman"/>
          <w:color w:val="000000" w:themeColor="text1"/>
          <w:sz w:val="26"/>
          <w:szCs w:val="26"/>
          <w:lang w:val="vi-VN"/>
        </w:rPr>
        <w:t>a.  Theo yếu tố sản phẩm</w:t>
      </w:r>
      <w:bookmarkEnd w:id="1085"/>
      <w:bookmarkEnd w:id="1086"/>
    </w:p>
    <w:p w14:paraId="7FF0DFF2"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xml:space="preserve">- Chương trình trọn gói toàn bộ: Là thuật ngữ chung cho các trọn gói mà bao gồm toàn bộ hoặc gần như toàn bộ các yếu tố dịch vụ mà du khách đòi hỏi trong chuyến đi. Bao gồm: vé máy bay, nơi nghỉ, vận chuyển mặt đất, các bữa ăn, vui chơi giải trí, thuế, các tiền thưởng. </w:t>
      </w:r>
    </w:p>
    <w:p w14:paraId="56CC40E5"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xml:space="preserve">- Chương trình có hướng dẫn: Tour có hướng dẫn đi theo hành trình đã định trước và được các hướng dẫn viên hoặc trưởng đoàn đi cùng khách. Các trọn gói này bao gồm: toàn bộ các dịch vụ, nhưng có thể có một vài dịch vụ lựa chọn hoặc theo yêu cầu của khách. </w:t>
      </w:r>
    </w:p>
    <w:p w14:paraId="74E2864D"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Các trọn gói đường không – đường bộ: Đây là trọn gói với giá duy nhất, bao gồm giá vé máy bay khứ hồi và thuê xe ô tô tại nơi du lịch.</w:t>
      </w:r>
    </w:p>
    <w:p w14:paraId="31473481" w14:textId="69F5CB04" w:rsidR="00114DEA" w:rsidRPr="00E76212" w:rsidRDefault="00114DEA" w:rsidP="00A74553">
      <w:pPr>
        <w:spacing w:before="60" w:after="60" w:line="240" w:lineRule="auto"/>
        <w:ind w:right="0" w:firstLine="567"/>
        <w:rPr>
          <w:rFonts w:ascii="Times New Roman" w:hAnsi="Times New Roman"/>
          <w:bCs/>
          <w:color w:val="000000" w:themeColor="text1"/>
          <w:sz w:val="26"/>
          <w:szCs w:val="26"/>
          <w:lang w:val="vi-VN"/>
        </w:rPr>
      </w:pPr>
      <w:r w:rsidRPr="008B7730">
        <w:rPr>
          <w:rFonts w:ascii="Times New Roman" w:hAnsi="Times New Roman"/>
          <w:bCs/>
          <w:color w:val="000000" w:themeColor="text1"/>
          <w:sz w:val="26"/>
          <w:szCs w:val="26"/>
          <w:lang w:val="nb-NO"/>
        </w:rPr>
        <w:t>- Các trọn gói đường không – đường biển</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 xml:space="preserve">Bao gồm vé máy bay khứ hồi tới hải cảng </w:t>
      </w:r>
      <w:r w:rsidR="00E76212">
        <w:rPr>
          <w:rFonts w:ascii="Times New Roman" w:hAnsi="Times New Roman"/>
          <w:bCs/>
          <w:color w:val="000000" w:themeColor="text1"/>
          <w:sz w:val="26"/>
          <w:szCs w:val="26"/>
          <w:lang w:val="nb-NO"/>
        </w:rPr>
        <w:t xml:space="preserve">xuất phát cộng với vé tàu biển </w:t>
      </w:r>
    </w:p>
    <w:p w14:paraId="13B60E82"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vi-VN"/>
        </w:rPr>
      </w:pPr>
      <w:r w:rsidRPr="008B7730">
        <w:rPr>
          <w:rFonts w:ascii="Times New Roman" w:hAnsi="Times New Roman"/>
          <w:bCs/>
          <w:color w:val="000000" w:themeColor="text1"/>
          <w:sz w:val="26"/>
          <w:szCs w:val="26"/>
          <w:lang w:val="nb-NO"/>
        </w:rPr>
        <w:t xml:space="preserve">- Các trọn gói sự kiện:Hàng năm có nhiều sự kiện đặc biệt, các liên hoan, các buổi biểu diến văn hóa và nghệ thuật trong nước và thế giới. Đó chính là các món quà cho ngành du lịch. Các trọn </w:t>
      </w:r>
      <w:r w:rsidRPr="008B7730">
        <w:rPr>
          <w:rFonts w:ascii="Times New Roman" w:hAnsi="Times New Roman"/>
          <w:bCs/>
          <w:color w:val="000000" w:themeColor="text1"/>
          <w:sz w:val="26"/>
          <w:szCs w:val="26"/>
          <w:lang w:val="nb-NO"/>
        </w:rPr>
        <w:lastRenderedPageBreak/>
        <w:t>gói sự kiện chỉ có thể đơn giản là dịch vụ vận chuyển công thêm một số dịch vụ hướng dẫn, vé thăm quan, nhưng cũng có thể cung cấp chỗ nghỉ và các bữa ăn.</w:t>
      </w:r>
    </w:p>
    <w:p w14:paraId="4A575C4E"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Các trọn gói nơi hấp dẫnhoặc giải trí ở địa phương: Mục đích thu hút các khách địa phương, loại này không bao gồm thành phần lưu trú.</w:t>
      </w:r>
    </w:p>
    <w:p w14:paraId="147CF654"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bookmarkStart w:id="1087" w:name="_Toc517709298"/>
      <w:bookmarkStart w:id="1088" w:name="_Toc517710130"/>
      <w:r w:rsidRPr="008B7730">
        <w:rPr>
          <w:rFonts w:ascii="Times New Roman" w:hAnsi="Times New Roman"/>
          <w:color w:val="000000" w:themeColor="text1"/>
          <w:sz w:val="26"/>
          <w:szCs w:val="26"/>
          <w:lang w:val="vi-VN"/>
        </w:rPr>
        <w:t>b.  Theo yếu tố thị trường mục tiêu</w:t>
      </w:r>
      <w:bookmarkEnd w:id="1087"/>
      <w:bookmarkEnd w:id="1088"/>
    </w:p>
    <w:p w14:paraId="1902ADC3"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chương trình tặng, thưởng: Du lịch tặng thưởng được xem là một lại hình phát triển hiện nay. Các trọn gói hoặc tour tặng thưởng được tập hợp bởi các doanh nghiệp và cá nhân. Các trọn gói này bao gồm toàn bộ các dịch vụ và toàn bộ các chi phí được thanh toán cho các công ty, cá nhân tổ chức. Đây là phần thưởng dành cho những người bán hàng ưu tú...</w:t>
      </w:r>
    </w:p>
    <w:p w14:paraId="16D0E2FD"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hội nghị, hội thảo</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 xml:space="preserve">Hầu hết các nơi nghỉ, trung tâm hội nghị cung cấp các sản phẩm trọn gói để thu hút các cuộc hội nghị hội thảo. Trọn gói bao gồm các chỗ lưu trú, bữa ăn nhưng cũng có thể bao gồm một số điểm thăm quan hấp dẫn hoặc tour du lịch địa phương, các sự kiện, chương trình đặc biệt. </w:t>
      </w:r>
    </w:p>
    <w:p w14:paraId="66A0D2E2"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ngày nghỉ gia đình</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Cung cấp các dịch vụ cho mọi người trong gia đình bao gồm cha mẹ và con. Thông thường, các trọn gói kết hợp chặt chẽ với việc lập chương trình dành cho trẻ em.</w:t>
      </w:r>
    </w:p>
    <w:p w14:paraId="3EF94C65" w14:textId="157A3A76" w:rsidR="00E334B9" w:rsidRPr="00E334B9" w:rsidRDefault="00114DEA" w:rsidP="00E76212">
      <w:pPr>
        <w:spacing w:before="60" w:after="60" w:line="240" w:lineRule="auto"/>
        <w:ind w:right="0" w:firstLine="567"/>
        <w:rPr>
          <w:rFonts w:ascii="Times New Roman" w:hAnsi="Times New Roman"/>
          <w:bCs/>
          <w:color w:val="000000" w:themeColor="text1"/>
          <w:sz w:val="26"/>
          <w:szCs w:val="26"/>
          <w:lang w:val="vi-VN"/>
        </w:rPr>
      </w:pPr>
      <w:r w:rsidRPr="008B7730">
        <w:rPr>
          <w:rFonts w:ascii="Times New Roman" w:hAnsi="Times New Roman"/>
          <w:bCs/>
          <w:color w:val="000000" w:themeColor="text1"/>
          <w:sz w:val="26"/>
          <w:szCs w:val="26"/>
          <w:lang w:val="nb-NO"/>
        </w:rPr>
        <w:t>- Trọn gói cho những nhóm có sở thích riêng</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Sự hấp dẫn của trọn gói này là các hoạt động, các chương trình, các sự kiện riêng, được sắp xếp bởi một hay nhiều thành viên tham gia.</w:t>
      </w:r>
    </w:p>
    <w:p w14:paraId="6A376E7A" w14:textId="77777777" w:rsidR="00114DEA" w:rsidRPr="008B7730" w:rsidRDefault="00114DEA" w:rsidP="00A74553">
      <w:pPr>
        <w:spacing w:before="60" w:after="60" w:line="240" w:lineRule="auto"/>
        <w:ind w:right="0" w:firstLine="567"/>
        <w:rPr>
          <w:rFonts w:ascii="Times New Roman" w:hAnsi="Times New Roman"/>
          <w:color w:val="000000" w:themeColor="text1"/>
          <w:sz w:val="26"/>
          <w:szCs w:val="26"/>
          <w:lang w:val="vi-VN"/>
        </w:rPr>
      </w:pPr>
      <w:bookmarkStart w:id="1089" w:name="_Toc517709299"/>
      <w:bookmarkStart w:id="1090" w:name="_Toc517710131"/>
      <w:r w:rsidRPr="008B7730">
        <w:rPr>
          <w:rFonts w:ascii="Times New Roman" w:hAnsi="Times New Roman"/>
          <w:color w:val="000000" w:themeColor="text1"/>
          <w:sz w:val="26"/>
          <w:szCs w:val="26"/>
          <w:lang w:val="vi-VN"/>
        </w:rPr>
        <w:t>c. Theo yếu tố thời gian</w:t>
      </w:r>
      <w:bookmarkEnd w:id="1089"/>
      <w:bookmarkEnd w:id="1090"/>
    </w:p>
    <w:p w14:paraId="6B9622F2"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cuối tuần và kỳ nghỉ ngắn: các trọn gói cho ngày nhỉ cuối tuần, thời han ít hơn 6 ngày</w:t>
      </w:r>
    </w:p>
    <w:p w14:paraId="79C79BF1"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ngày nghỉ: các trọn gói vào ngày nghỉ lễ theo quy định</w:t>
      </w:r>
    </w:p>
    <w:p w14:paraId="79B65A78"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theo mùa</w:t>
      </w:r>
    </w:p>
    <w:p w14:paraId="63B9996A"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 Trọn gói chương trình trước và sau hội nghị: Các trọn gói được gắn vào trước hoặc kết thúc hội nghị</w:t>
      </w:r>
    </w:p>
    <w:p w14:paraId="623F6008"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lastRenderedPageBreak/>
        <w:t>- Trọn gói chương trình trái mùa đặc biệt: các trọn gói quảng cáo chuyến đi giá rẻ được thực hiện vào trái mùa.</w:t>
      </w:r>
    </w:p>
    <w:p w14:paraId="3453FBA8" w14:textId="5D1D75E5" w:rsidR="00114DEA" w:rsidRPr="00614ABD" w:rsidRDefault="00114DEA" w:rsidP="00A74553">
      <w:pPr>
        <w:pStyle w:val="Heading3"/>
        <w:spacing w:after="60"/>
      </w:pPr>
      <w:bookmarkStart w:id="1091" w:name="_Toc517709302"/>
      <w:bookmarkStart w:id="1092" w:name="_Toc517710134"/>
      <w:bookmarkStart w:id="1093" w:name="_Toc518507903"/>
      <w:bookmarkStart w:id="1094" w:name="_Toc175945411"/>
      <w:r w:rsidRPr="00614ABD">
        <w:t>6.6.</w:t>
      </w:r>
      <w:r w:rsidR="00614ABD">
        <w:t>3</w:t>
      </w:r>
      <w:r w:rsidRPr="00614ABD">
        <w:t xml:space="preserve">. Yêu cầu khi </w:t>
      </w:r>
      <w:r w:rsidR="00B04DF4">
        <w:t>lập</w:t>
      </w:r>
      <w:r w:rsidRPr="00614ABD">
        <w:t xml:space="preserve"> chương trình</w:t>
      </w:r>
      <w:r w:rsidR="00B04DF4">
        <w:t xml:space="preserve"> du lịch</w:t>
      </w:r>
      <w:r w:rsidRPr="00614ABD">
        <w:t xml:space="preserve"> trọn gói</w:t>
      </w:r>
      <w:bookmarkEnd w:id="1091"/>
      <w:bookmarkEnd w:id="1092"/>
      <w:bookmarkEnd w:id="1093"/>
      <w:bookmarkEnd w:id="1094"/>
    </w:p>
    <w:p w14:paraId="14EA3353"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Có nhân tố tạo cầu và nhân tố hấp dẫn</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 xml:space="preserve">Mỗi một sản phẩm cần phải có một hay nhiều nhân tố hấp dẫn cốt lõi. Sự hấp dẫn cốt lõi đơn giản nhất là giảm giá, được sử dụng cho nhiều sản phẩm trọn gói vào trái mùa, cuối tuần khách sạn. Một số trọn gói khác như tour có hướng dẫn, một vài điểm hấp dẫn...  </w:t>
      </w:r>
    </w:p>
    <w:p w14:paraId="77BFC214"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Cung cấp giá trị cho khách hàng</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Khách hàng mua sản phẩm trọn gói vì nhận thấy được giá trị lớn hơn cho mỗi đồng tiền bỏ ra khi đi du lịch. Một trong những đo lường là giá trọn gói thấp hơn tổng chi phí các dịch vụ có trong trọn gói. Giá trị đo lường khác là tầm quan trọng và sự đa dạng của các yếu tố sản phẩm trọn gói.</w:t>
      </w:r>
    </w:p>
    <w:p w14:paraId="12856BAF" w14:textId="77777777" w:rsidR="00114DEA" w:rsidRPr="008B7730" w:rsidRDefault="00114DEA" w:rsidP="00A74553">
      <w:pPr>
        <w:spacing w:before="60" w:after="60" w:line="240" w:lineRule="auto"/>
        <w:ind w:right="0" w:firstLine="567"/>
        <w:rPr>
          <w:rFonts w:ascii="Times New Roman" w:hAnsi="Times New Roman"/>
          <w:bCs/>
          <w:color w:val="000000" w:themeColor="text1"/>
          <w:spacing w:val="-2"/>
          <w:sz w:val="26"/>
          <w:szCs w:val="26"/>
          <w:lang w:val="vi-VN"/>
        </w:rPr>
      </w:pP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pacing w:val="-2"/>
          <w:sz w:val="26"/>
          <w:szCs w:val="26"/>
          <w:lang w:val="nb-NO"/>
        </w:rPr>
        <w:t>Đưa ra một cách phù hợp về chất lượng và sự tương thích giữa các yếu tố</w:t>
      </w:r>
      <w:r w:rsidRPr="008B7730">
        <w:rPr>
          <w:rFonts w:ascii="Times New Roman" w:hAnsi="Times New Roman"/>
          <w:bCs/>
          <w:color w:val="000000" w:themeColor="text1"/>
          <w:spacing w:val="-2"/>
          <w:sz w:val="26"/>
          <w:szCs w:val="26"/>
          <w:lang w:val="vi-VN"/>
        </w:rPr>
        <w:t xml:space="preserve">: </w:t>
      </w:r>
      <w:r w:rsidRPr="008B7730">
        <w:rPr>
          <w:rFonts w:ascii="Times New Roman" w:hAnsi="Times New Roman"/>
          <w:bCs/>
          <w:color w:val="000000" w:themeColor="text1"/>
          <w:sz w:val="26"/>
          <w:szCs w:val="26"/>
          <w:lang w:val="nb-NO"/>
        </w:rPr>
        <w:t xml:space="preserve">Các khách hàng sẽ đánh giá đến sự không phù hợp mà họ nhận thấy qua sự trung thực của dịch vụ và chất lượng của các phương tiện. Họ nhanh chóng đánh giá chất </w:t>
      </w:r>
      <w:r w:rsidRPr="008B7730">
        <w:rPr>
          <w:rFonts w:ascii="Times New Roman" w:hAnsi="Times New Roman"/>
          <w:bCs/>
          <w:color w:val="000000" w:themeColor="text1"/>
          <w:spacing w:val="-2"/>
          <w:sz w:val="26"/>
          <w:szCs w:val="26"/>
          <w:lang w:val="nb-NO"/>
        </w:rPr>
        <w:t>lượng toàn bộ sản phẩm trọn gói này nếu như do một yếu tố hay dịch vụ không phù hợp.</w:t>
      </w:r>
    </w:p>
    <w:p w14:paraId="2380DA23"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vi-VN"/>
        </w:rPr>
        <w:t>-</w:t>
      </w:r>
      <w:r w:rsidRPr="008B7730">
        <w:rPr>
          <w:rFonts w:ascii="Times New Roman" w:hAnsi="Times New Roman"/>
          <w:bCs/>
          <w:color w:val="000000" w:themeColor="text1"/>
          <w:sz w:val="26"/>
          <w:szCs w:val="26"/>
          <w:lang w:val="nb-NO"/>
        </w:rPr>
        <w:t xml:space="preserve"> Được hoạch định và được tổ chức tốt</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Một sản phẩm trọn gói tốt là được hoạch định và tổ chức cẩn thận để phù hợp với nhu cầu khách hàng càng nhiều càng tốt.</w:t>
      </w:r>
    </w:p>
    <w:p w14:paraId="213D4815"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vi-VN"/>
        </w:rPr>
        <w:t>-</w:t>
      </w:r>
      <w:r w:rsidRPr="008B7730">
        <w:rPr>
          <w:rFonts w:ascii="Times New Roman" w:hAnsi="Times New Roman"/>
          <w:bCs/>
          <w:color w:val="000000" w:themeColor="text1"/>
          <w:sz w:val="26"/>
          <w:szCs w:val="26"/>
          <w:lang w:val="nb-NO"/>
        </w:rPr>
        <w:t xml:space="preserve"> Cung cấp một lợi ích đặc biệt cho khách hàng</w:t>
      </w:r>
      <w:r w:rsidRPr="008B7730">
        <w:rPr>
          <w:rFonts w:ascii="Times New Roman" w:hAnsi="Times New Roman"/>
          <w:bCs/>
          <w:color w:val="000000" w:themeColor="text1"/>
          <w:sz w:val="26"/>
          <w:szCs w:val="26"/>
          <w:lang w:val="vi-VN"/>
        </w:rPr>
        <w:t xml:space="preserve">: </w:t>
      </w:r>
      <w:r w:rsidRPr="008B7730">
        <w:rPr>
          <w:rFonts w:ascii="Times New Roman" w:hAnsi="Times New Roman"/>
          <w:bCs/>
          <w:i/>
          <w:color w:val="000000" w:themeColor="text1"/>
          <w:sz w:val="26"/>
          <w:szCs w:val="26"/>
          <w:lang w:val="nb-NO"/>
        </w:rPr>
        <w:tab/>
      </w:r>
      <w:r w:rsidRPr="008B7730">
        <w:rPr>
          <w:rFonts w:ascii="Times New Roman" w:hAnsi="Times New Roman"/>
          <w:bCs/>
          <w:color w:val="000000" w:themeColor="text1"/>
          <w:sz w:val="26"/>
          <w:szCs w:val="26"/>
          <w:lang w:val="nb-NO"/>
        </w:rPr>
        <w:t>Sản phẩm trọn gói tốt nhất sẽ cho khách hàng một số hàng hóa hay dịch vụ mà họ không thể nhận được nếu mua riêng từng yếu tố. Mức giá thấp hơn bình thường không phải là lợi ích tốt nhất mà có thể là một chiếc vé đến nơi giải trí nổi tiếng, hoặc sự kiện thể thao đặc biệt, một bài thuyết trình của diễn giả nổi tiếng...</w:t>
      </w:r>
    </w:p>
    <w:p w14:paraId="47031F87"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vi-VN"/>
        </w:rPr>
        <w:t>-</w:t>
      </w:r>
      <w:r w:rsidRPr="008B7730">
        <w:rPr>
          <w:rFonts w:ascii="Times New Roman" w:hAnsi="Times New Roman"/>
          <w:bCs/>
          <w:color w:val="000000" w:themeColor="text1"/>
          <w:sz w:val="26"/>
          <w:szCs w:val="26"/>
          <w:lang w:val="nb-NO"/>
        </w:rPr>
        <w:t xml:space="preserve"> Được tính toán với toàn bộ các chi tiết</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Nhiều trường hợp, các chi thiết tưởng không quan trọng nhưng lại gây ấn tượng cho khách. Phải chắc chắn toàn bộ các chi tiết hầu hết được kiểm soát tốt nhất. Có kế hoạch phòng ngừa và chỉnh sửa cụ thể.</w:t>
      </w:r>
    </w:p>
    <w:p w14:paraId="5DDD45F9"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vi-VN"/>
        </w:rPr>
        <w:lastRenderedPageBreak/>
        <w:t>-</w:t>
      </w:r>
      <w:r w:rsidRPr="008B7730">
        <w:rPr>
          <w:rFonts w:ascii="Times New Roman" w:hAnsi="Times New Roman"/>
          <w:bCs/>
          <w:color w:val="000000" w:themeColor="text1"/>
          <w:sz w:val="26"/>
          <w:szCs w:val="26"/>
          <w:lang w:val="nb-NO"/>
        </w:rPr>
        <w:t xml:space="preserve"> Tạo ra được lợi nhuận</w:t>
      </w:r>
      <w:r w:rsidRPr="008B7730">
        <w:rPr>
          <w:rFonts w:ascii="Times New Roman" w:hAnsi="Times New Roman"/>
          <w:bCs/>
          <w:color w:val="000000" w:themeColor="text1"/>
          <w:sz w:val="26"/>
          <w:szCs w:val="26"/>
          <w:lang w:val="vi-VN"/>
        </w:rPr>
        <w:t xml:space="preserve">: </w:t>
      </w:r>
      <w:r w:rsidRPr="008B7730">
        <w:rPr>
          <w:rFonts w:ascii="Times New Roman" w:hAnsi="Times New Roman"/>
          <w:bCs/>
          <w:color w:val="000000" w:themeColor="text1"/>
          <w:sz w:val="26"/>
          <w:szCs w:val="26"/>
          <w:lang w:val="nb-NO"/>
        </w:rPr>
        <w:t>Các dịch vụ sẽ không có trong trọn gói nếu giá của nó thấp hơn chi phí biến đổi của nó. Thời điểm lý tưởng để chào hàng là khi nguồn cầu khác ở mức thấp nhất hoặc không tồn tại và khi chúng không ảnh hưởng đến các khách hàng tạo ra doanh thu cao.</w:t>
      </w:r>
    </w:p>
    <w:p w14:paraId="0CD249B0" w14:textId="6F3C54C5" w:rsidR="00114DEA" w:rsidRPr="008B7730" w:rsidRDefault="00114DEA" w:rsidP="00A74553">
      <w:pPr>
        <w:pStyle w:val="Heading2"/>
        <w:spacing w:after="60"/>
        <w:rPr>
          <w:color w:val="000000" w:themeColor="text1"/>
        </w:rPr>
      </w:pPr>
      <w:bookmarkStart w:id="1095" w:name="_Toc517709303"/>
      <w:bookmarkStart w:id="1096" w:name="_Toc517710135"/>
      <w:bookmarkStart w:id="1097" w:name="_Toc518507904"/>
      <w:bookmarkStart w:id="1098" w:name="_Toc175945412"/>
      <w:r w:rsidRPr="008B7730">
        <w:rPr>
          <w:color w:val="000000" w:themeColor="text1"/>
        </w:rPr>
        <w:t>6.7. Minh chứng vật chất</w:t>
      </w:r>
      <w:bookmarkEnd w:id="1095"/>
      <w:bookmarkEnd w:id="1096"/>
      <w:bookmarkEnd w:id="1097"/>
      <w:bookmarkEnd w:id="1098"/>
    </w:p>
    <w:p w14:paraId="7A618B73" w14:textId="1380FE82" w:rsidR="00114DEA" w:rsidRPr="008B7730" w:rsidRDefault="00114DEA" w:rsidP="00A74553">
      <w:pPr>
        <w:pStyle w:val="Heading3"/>
        <w:spacing w:after="60"/>
        <w:rPr>
          <w:color w:val="000000" w:themeColor="text1"/>
          <w:lang w:val="vi-VN"/>
        </w:rPr>
      </w:pPr>
      <w:bookmarkStart w:id="1099" w:name="_Toc517709304"/>
      <w:bookmarkStart w:id="1100" w:name="_Toc517710136"/>
      <w:bookmarkStart w:id="1101" w:name="_Toc518507905"/>
      <w:bookmarkStart w:id="1102" w:name="_Toc175945413"/>
      <w:r w:rsidRPr="008B7730">
        <w:rPr>
          <w:color w:val="000000" w:themeColor="text1"/>
        </w:rPr>
        <w:t>6.7.1. Khái niệm</w:t>
      </w:r>
      <w:bookmarkEnd w:id="1099"/>
      <w:bookmarkEnd w:id="1100"/>
      <w:bookmarkEnd w:id="1101"/>
      <w:bookmarkEnd w:id="1102"/>
    </w:p>
    <w:p w14:paraId="0B2FA28E"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Minh chứng vật chất trong kinh doanh du lịch thể hiện thông qua các cơ sở vật chất và một số cơ sở phi vật chất được tạo ra nhằm mục đích hỗ trợ cho các sản phẩm du lịch.</w:t>
      </w:r>
    </w:p>
    <w:p w14:paraId="3D7BEB17"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Khi khách du lịch mua một sản phẩm du lịch họ không thể nhìn thấy hoặc khó đánh giá các dịch vụ có trong sản phẩm. Tuy nhiên, họ lại có thể thấy được nhiều yếu tố hữu hình có liên quan đến sản phẩm đó. Và họ tin vào những bằng chứng hữu hình đó khi mua sản dịch vụ.</w:t>
      </w:r>
    </w:p>
    <w:p w14:paraId="55F6B276" w14:textId="251E922E" w:rsidR="00114DEA" w:rsidRPr="008B7730" w:rsidRDefault="00114DEA" w:rsidP="00A74553">
      <w:pPr>
        <w:pStyle w:val="Heading3"/>
        <w:spacing w:after="60"/>
        <w:rPr>
          <w:color w:val="000000" w:themeColor="text1"/>
          <w:lang w:val="vi-VN"/>
        </w:rPr>
      </w:pPr>
      <w:bookmarkStart w:id="1103" w:name="_Toc517709305"/>
      <w:bookmarkStart w:id="1104" w:name="_Toc517710137"/>
      <w:bookmarkStart w:id="1105" w:name="_Toc518507906"/>
      <w:bookmarkStart w:id="1106" w:name="_Toc175945414"/>
      <w:r w:rsidRPr="008B7730">
        <w:rPr>
          <w:color w:val="000000" w:themeColor="text1"/>
        </w:rPr>
        <w:t>6.7.2. Các thành phần trong minh chứng vật chất</w:t>
      </w:r>
      <w:bookmarkEnd w:id="1103"/>
      <w:bookmarkEnd w:id="1104"/>
      <w:bookmarkEnd w:id="1105"/>
      <w:bookmarkEnd w:id="1106"/>
    </w:p>
    <w:p w14:paraId="7429424A"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Minh chứng vật chất sẽ rơi vào bốn loại sau:</w:t>
      </w:r>
    </w:p>
    <w:p w14:paraId="6DE10086" w14:textId="77777777" w:rsidR="00114DEA" w:rsidRPr="008B7730" w:rsidRDefault="00114DEA">
      <w:pPr>
        <w:pStyle w:val="ListParagraph"/>
        <w:numPr>
          <w:ilvl w:val="0"/>
          <w:numId w:val="33"/>
        </w:numPr>
        <w:spacing w:before="60" w:after="60" w:line="240" w:lineRule="auto"/>
        <w:ind w:left="0" w:firstLine="567"/>
        <w:contextualSpacing w:val="0"/>
        <w:jc w:val="both"/>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Môi trường vật chất: có thể là các kiểu bàn ghế, thảm,....và đặc biệt môi trường vật chất trong kinh doanh du lịch đa phần là các cơ sở vật chất có chất lượng cao.</w:t>
      </w:r>
    </w:p>
    <w:p w14:paraId="6BDE0764" w14:textId="77777777" w:rsidR="00114DEA" w:rsidRPr="008B7730" w:rsidRDefault="00114DEA">
      <w:pPr>
        <w:pStyle w:val="ListParagraph"/>
        <w:numPr>
          <w:ilvl w:val="0"/>
          <w:numId w:val="33"/>
        </w:numPr>
        <w:spacing w:before="60" w:after="60" w:line="240" w:lineRule="auto"/>
        <w:ind w:left="0" w:firstLine="567"/>
        <w:contextualSpacing w:val="0"/>
        <w:jc w:val="both"/>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Giá: giá sản phẩm dịch vụ cao hay thấp được coi là chỉ sô về sự sang trọng và chất lượng cao hay thấp.</w:t>
      </w:r>
    </w:p>
    <w:p w14:paraId="3FCE8B21" w14:textId="77777777" w:rsidR="00114DEA" w:rsidRPr="008B7730" w:rsidRDefault="00114DEA">
      <w:pPr>
        <w:pStyle w:val="ListParagraph"/>
        <w:numPr>
          <w:ilvl w:val="0"/>
          <w:numId w:val="33"/>
        </w:numPr>
        <w:spacing w:before="60" w:after="60" w:line="240" w:lineRule="auto"/>
        <w:ind w:left="0" w:firstLine="567"/>
        <w:contextualSpacing w:val="0"/>
        <w:jc w:val="both"/>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Truyền thông: thông tin quảng cáo hay truyền miệng giúp mang lại những mong đợi và kỳ vọng cho khách hàng.</w:t>
      </w:r>
    </w:p>
    <w:p w14:paraId="71BC37F1" w14:textId="77777777" w:rsidR="00114DEA" w:rsidRPr="008B7730" w:rsidRDefault="00114DEA">
      <w:pPr>
        <w:pStyle w:val="ListParagraph"/>
        <w:numPr>
          <w:ilvl w:val="0"/>
          <w:numId w:val="33"/>
        </w:numPr>
        <w:spacing w:before="60" w:after="60" w:line="240" w:lineRule="auto"/>
        <w:ind w:left="0" w:firstLine="567"/>
        <w:contextualSpacing w:val="0"/>
        <w:jc w:val="both"/>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Khách hàng: Các loại khách hàng của một loại dịch vụ kinh doanh lại đưa ra những tín hiệu cho những khách hàng tiềm năng mới.</w:t>
      </w:r>
    </w:p>
    <w:p w14:paraId="5CBB1947" w14:textId="77777777" w:rsidR="00114DEA" w:rsidRPr="008B7730" w:rsidRDefault="00114DEA" w:rsidP="00A74553">
      <w:pPr>
        <w:spacing w:before="60" w:after="60" w:line="240" w:lineRule="auto"/>
        <w:ind w:right="0" w:firstLine="567"/>
        <w:rPr>
          <w:rFonts w:ascii="Times New Roman" w:hAnsi="Times New Roman"/>
          <w:bCs/>
          <w:color w:val="000000" w:themeColor="text1"/>
          <w:sz w:val="26"/>
          <w:szCs w:val="26"/>
          <w:lang w:val="nb-NO"/>
        </w:rPr>
      </w:pPr>
      <w:r w:rsidRPr="008B7730">
        <w:rPr>
          <w:rFonts w:ascii="Times New Roman" w:hAnsi="Times New Roman"/>
          <w:bCs/>
          <w:color w:val="000000" w:themeColor="text1"/>
          <w:sz w:val="26"/>
          <w:szCs w:val="26"/>
          <w:lang w:val="nb-NO"/>
        </w:rPr>
        <w:tab/>
        <w:t>Những người làm marketing dịch vụ phải “điều khiển” được bốn loại bằng chứng này. Ngoài ra cũng phải chắc chắn là tất cả các bằng chứng vật chất này phải phù hợp và đúng với chất lượng dịch vụ của sản phẩm mà họ cung ứng cho khách hàng.</w:t>
      </w:r>
    </w:p>
    <w:p w14:paraId="10C59508" w14:textId="4FD31EFB" w:rsidR="00114DEA" w:rsidRPr="008B7730" w:rsidRDefault="00114DEA" w:rsidP="00E76212">
      <w:pPr>
        <w:pStyle w:val="Heading1"/>
        <w:spacing w:after="60"/>
        <w:rPr>
          <w:color w:val="000000" w:themeColor="text1"/>
        </w:rPr>
      </w:pPr>
      <w:bookmarkStart w:id="1107" w:name="_Toc517709307"/>
      <w:bookmarkStart w:id="1108" w:name="_Toc517710139"/>
      <w:bookmarkStart w:id="1109" w:name="_Toc518507907"/>
      <w:bookmarkStart w:id="1110" w:name="_Toc175945415"/>
      <w:r w:rsidRPr="008B7730">
        <w:rPr>
          <w:color w:val="000000" w:themeColor="text1"/>
        </w:rPr>
        <w:t>Câu hỏi ôn tập</w:t>
      </w:r>
      <w:bookmarkEnd w:id="1107"/>
      <w:bookmarkEnd w:id="1108"/>
      <w:bookmarkEnd w:id="1109"/>
      <w:bookmarkEnd w:id="1110"/>
    </w:p>
    <w:p w14:paraId="06F31E64" w14:textId="77777777" w:rsidR="00114DEA" w:rsidRPr="002912A1" w:rsidRDefault="00114DEA" w:rsidP="00E76212">
      <w:pPr>
        <w:spacing w:before="0" w:after="60" w:line="240" w:lineRule="auto"/>
        <w:ind w:right="0" w:firstLine="567"/>
        <w:rPr>
          <w:rFonts w:ascii="Times New Roman" w:hAnsi="Times New Roman"/>
          <w:color w:val="000000" w:themeColor="text1"/>
          <w:spacing w:val="-8"/>
          <w:sz w:val="26"/>
          <w:szCs w:val="26"/>
          <w:lang w:val="vi-VN"/>
        </w:rPr>
      </w:pPr>
      <w:r w:rsidRPr="002912A1">
        <w:rPr>
          <w:rFonts w:ascii="Times New Roman" w:hAnsi="Times New Roman"/>
          <w:b/>
          <w:bCs/>
          <w:color w:val="000000" w:themeColor="text1"/>
          <w:spacing w:val="-8"/>
          <w:sz w:val="26"/>
          <w:szCs w:val="26"/>
          <w:lang w:val="sv-SE"/>
        </w:rPr>
        <w:t>Câu 1</w:t>
      </w:r>
      <w:r w:rsidRPr="002912A1">
        <w:rPr>
          <w:rFonts w:ascii="Times New Roman" w:hAnsi="Times New Roman"/>
          <w:color w:val="000000" w:themeColor="text1"/>
          <w:spacing w:val="-8"/>
          <w:sz w:val="26"/>
          <w:szCs w:val="26"/>
          <w:lang w:val="sv-SE"/>
        </w:rPr>
        <w:t>. Hãy trình bày các cấp độ cấu thành sản phẩm</w:t>
      </w:r>
      <w:r w:rsidRPr="002912A1">
        <w:rPr>
          <w:rFonts w:ascii="Times New Roman" w:hAnsi="Times New Roman"/>
          <w:color w:val="000000" w:themeColor="text1"/>
          <w:spacing w:val="-8"/>
          <w:sz w:val="26"/>
          <w:szCs w:val="26"/>
          <w:lang w:val="vi-VN"/>
        </w:rPr>
        <w:t xml:space="preserve"> du lịch</w:t>
      </w:r>
    </w:p>
    <w:p w14:paraId="37E18492" w14:textId="77777777" w:rsidR="00114DEA" w:rsidRPr="008B7730" w:rsidRDefault="00114DEA" w:rsidP="00E76212">
      <w:pPr>
        <w:spacing w:before="0" w:after="60" w:line="240" w:lineRule="auto"/>
        <w:ind w:right="0" w:firstLine="567"/>
        <w:rPr>
          <w:rFonts w:ascii="Times New Roman" w:hAnsi="Times New Roman"/>
          <w:color w:val="000000" w:themeColor="text1"/>
          <w:sz w:val="26"/>
          <w:szCs w:val="26"/>
          <w:lang w:val="vi-VN"/>
        </w:rPr>
      </w:pPr>
      <w:r w:rsidRPr="00B04DF4">
        <w:rPr>
          <w:rFonts w:ascii="Times New Roman" w:hAnsi="Times New Roman"/>
          <w:b/>
          <w:bCs/>
          <w:color w:val="000000" w:themeColor="text1"/>
          <w:sz w:val="26"/>
          <w:szCs w:val="26"/>
          <w:lang w:val="sv-SE"/>
        </w:rPr>
        <w:lastRenderedPageBreak/>
        <w:t xml:space="preserve">Câu </w:t>
      </w:r>
      <w:r w:rsidRPr="00B04DF4">
        <w:rPr>
          <w:rFonts w:ascii="Times New Roman" w:hAnsi="Times New Roman"/>
          <w:b/>
          <w:bCs/>
          <w:color w:val="000000" w:themeColor="text1"/>
          <w:sz w:val="26"/>
          <w:szCs w:val="26"/>
          <w:lang w:val="vi-VN"/>
        </w:rPr>
        <w:t>2</w:t>
      </w:r>
      <w:r w:rsidRPr="008B7730">
        <w:rPr>
          <w:rFonts w:ascii="Times New Roman" w:hAnsi="Times New Roman"/>
          <w:color w:val="000000" w:themeColor="text1"/>
          <w:sz w:val="26"/>
          <w:szCs w:val="26"/>
          <w:lang w:val="sv-SE"/>
        </w:rPr>
        <w:t xml:space="preserve">. Trình bày khái niệm giá. </w:t>
      </w:r>
      <w:r w:rsidRPr="008B7730">
        <w:rPr>
          <w:rFonts w:ascii="Times New Roman" w:hAnsi="Times New Roman"/>
          <w:color w:val="000000" w:themeColor="text1"/>
          <w:sz w:val="26"/>
          <w:szCs w:val="26"/>
          <w:lang w:val="vi-VN"/>
        </w:rPr>
        <w:t>Doanh nghiệp có những phương án định giá nào?</w:t>
      </w:r>
    </w:p>
    <w:p w14:paraId="61A7AF40" w14:textId="77777777" w:rsidR="00114DEA" w:rsidRPr="008B7730" w:rsidRDefault="00114DEA"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 xml:space="preserve">Câu </w:t>
      </w:r>
      <w:r w:rsidRPr="00B04DF4">
        <w:rPr>
          <w:rFonts w:ascii="Times New Roman" w:hAnsi="Times New Roman"/>
          <w:b/>
          <w:bCs/>
          <w:color w:val="000000" w:themeColor="text1"/>
          <w:sz w:val="26"/>
          <w:szCs w:val="26"/>
          <w:lang w:val="vi-VN"/>
        </w:rPr>
        <w:t>3</w:t>
      </w:r>
      <w:r w:rsidRPr="008B7730">
        <w:rPr>
          <w:rFonts w:ascii="Times New Roman" w:hAnsi="Times New Roman"/>
          <w:color w:val="000000" w:themeColor="text1"/>
          <w:sz w:val="26"/>
          <w:szCs w:val="26"/>
          <w:lang w:val="sv-SE"/>
        </w:rPr>
        <w:t xml:space="preserve">. Hiện nay các doanh nghiệp có thể cạnh tranh </w:t>
      </w:r>
      <w:r w:rsidRPr="00E76212">
        <w:rPr>
          <w:rFonts w:ascii="Times New Roman" w:hAnsi="Times New Roman"/>
          <w:color w:val="000000" w:themeColor="text1"/>
          <w:spacing w:val="-12"/>
          <w:sz w:val="26"/>
          <w:szCs w:val="26"/>
          <w:lang w:val="sv-SE"/>
        </w:rPr>
        <w:t>nhau ở cấp độ nào trong các cấp độ cấu thành sản phẩm? Giải thích?</w:t>
      </w:r>
    </w:p>
    <w:p w14:paraId="78FB1EC3" w14:textId="77777777" w:rsidR="00114DEA" w:rsidRPr="008B7730" w:rsidRDefault="00114DEA"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 xml:space="preserve">Câu </w:t>
      </w:r>
      <w:r w:rsidRPr="00B04DF4">
        <w:rPr>
          <w:rFonts w:ascii="Times New Roman" w:hAnsi="Times New Roman"/>
          <w:b/>
          <w:bCs/>
          <w:color w:val="000000" w:themeColor="text1"/>
          <w:sz w:val="26"/>
          <w:szCs w:val="26"/>
          <w:lang w:val="vi-VN"/>
        </w:rPr>
        <w:t>4</w:t>
      </w:r>
      <w:r w:rsidRPr="008B7730">
        <w:rPr>
          <w:rFonts w:ascii="Times New Roman" w:hAnsi="Times New Roman"/>
          <w:color w:val="000000" w:themeColor="text1"/>
          <w:sz w:val="26"/>
          <w:szCs w:val="26"/>
          <w:lang w:val="sv-SE"/>
        </w:rPr>
        <w:t xml:space="preserve">. Hãy cho ví dụ cụ thể về các </w:t>
      </w:r>
      <w:r w:rsidRPr="008B7730">
        <w:rPr>
          <w:rFonts w:ascii="Times New Roman" w:hAnsi="Times New Roman"/>
          <w:color w:val="000000" w:themeColor="text1"/>
          <w:sz w:val="26"/>
          <w:szCs w:val="26"/>
          <w:lang w:val="vi-VN"/>
        </w:rPr>
        <w:t>cấu trúc</w:t>
      </w:r>
      <w:r w:rsidRPr="008B7730">
        <w:rPr>
          <w:rFonts w:ascii="Times New Roman" w:hAnsi="Times New Roman"/>
          <w:color w:val="000000" w:themeColor="text1"/>
          <w:sz w:val="26"/>
          <w:szCs w:val="26"/>
          <w:lang w:val="sv-SE"/>
        </w:rPr>
        <w:t xml:space="preserve"> phân phối.</w:t>
      </w:r>
    </w:p>
    <w:p w14:paraId="54D809FD" w14:textId="77777777" w:rsidR="00CE759D" w:rsidRPr="00CE759D" w:rsidRDefault="00CE759D"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Câu 5</w:t>
      </w:r>
      <w:r w:rsidR="00B04DF4">
        <w:rPr>
          <w:rFonts w:ascii="Times New Roman" w:hAnsi="Times New Roman"/>
          <w:color w:val="000000" w:themeColor="text1"/>
          <w:sz w:val="26"/>
          <w:szCs w:val="26"/>
          <w:lang w:val="sv-SE"/>
        </w:rPr>
        <w:t>.</w:t>
      </w:r>
      <w:r w:rsidRPr="00CE759D">
        <w:rPr>
          <w:rFonts w:ascii="Times New Roman" w:hAnsi="Times New Roman"/>
          <w:color w:val="000000" w:themeColor="text1"/>
          <w:sz w:val="26"/>
          <w:szCs w:val="26"/>
          <w:lang w:val="sv-SE"/>
        </w:rPr>
        <w:t xml:space="preserve"> Trình bày các công cụ chủ yếu của truyền thông cổ động trong kkinh doanh du lịch?</w:t>
      </w:r>
    </w:p>
    <w:p w14:paraId="7F03FF28" w14:textId="77777777" w:rsidR="00CE759D" w:rsidRPr="00CE759D" w:rsidRDefault="00CE759D"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Câu 6</w:t>
      </w:r>
      <w:r w:rsidR="00B04DF4">
        <w:rPr>
          <w:rFonts w:ascii="Times New Roman" w:hAnsi="Times New Roman"/>
          <w:b/>
          <w:bCs/>
          <w:color w:val="000000" w:themeColor="text1"/>
          <w:sz w:val="26"/>
          <w:szCs w:val="26"/>
          <w:lang w:val="sv-SE"/>
        </w:rPr>
        <w:t>.</w:t>
      </w:r>
      <w:r w:rsidRPr="00CE759D">
        <w:rPr>
          <w:rFonts w:ascii="Times New Roman" w:hAnsi="Times New Roman"/>
          <w:color w:val="000000" w:themeColor="text1"/>
          <w:sz w:val="26"/>
          <w:szCs w:val="26"/>
          <w:lang w:val="sv-SE"/>
        </w:rPr>
        <w:t xml:space="preserve">  Vì sao nhân tố con người đóng vai trò trong các dịch vụ du lịch?</w:t>
      </w:r>
    </w:p>
    <w:p w14:paraId="57608FF9" w14:textId="77777777" w:rsidR="00CE759D" w:rsidRPr="00CE759D" w:rsidRDefault="00CE759D"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Câu 7</w:t>
      </w:r>
      <w:r w:rsidR="00B04DF4">
        <w:rPr>
          <w:rFonts w:ascii="Times New Roman" w:hAnsi="Times New Roman"/>
          <w:b/>
          <w:bCs/>
          <w:color w:val="000000" w:themeColor="text1"/>
          <w:sz w:val="26"/>
          <w:szCs w:val="26"/>
          <w:lang w:val="sv-SE"/>
        </w:rPr>
        <w:t>.</w:t>
      </w:r>
      <w:r w:rsidRPr="00CE759D">
        <w:rPr>
          <w:rFonts w:ascii="Times New Roman" w:hAnsi="Times New Roman"/>
          <w:color w:val="000000" w:themeColor="text1"/>
          <w:sz w:val="26"/>
          <w:szCs w:val="26"/>
          <w:lang w:val="sv-SE"/>
        </w:rPr>
        <w:t xml:space="preserve"> Trình bày các loại dịch vụ du lịch ?</w:t>
      </w:r>
    </w:p>
    <w:p w14:paraId="2E8039C5" w14:textId="77777777" w:rsidR="00CE759D" w:rsidRPr="00CE759D" w:rsidRDefault="00CE759D"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Câu 8</w:t>
      </w:r>
      <w:r w:rsidR="00B04DF4">
        <w:rPr>
          <w:rFonts w:ascii="Times New Roman" w:hAnsi="Times New Roman"/>
          <w:b/>
          <w:bCs/>
          <w:color w:val="000000" w:themeColor="text1"/>
          <w:sz w:val="26"/>
          <w:szCs w:val="26"/>
          <w:lang w:val="sv-SE"/>
        </w:rPr>
        <w:t>.</w:t>
      </w:r>
      <w:r w:rsidRPr="00CE759D">
        <w:rPr>
          <w:rFonts w:ascii="Times New Roman" w:hAnsi="Times New Roman"/>
          <w:color w:val="000000" w:themeColor="text1"/>
          <w:sz w:val="26"/>
          <w:szCs w:val="26"/>
          <w:lang w:val="sv-SE"/>
        </w:rPr>
        <w:t xml:space="preserve"> Phân tích các tiêu chuẩn để tạo  thành một chương trình du lịch trọn gói thành công?</w:t>
      </w:r>
    </w:p>
    <w:p w14:paraId="08350D24" w14:textId="77777777" w:rsidR="00CE759D" w:rsidRPr="00CE759D" w:rsidRDefault="00CE759D"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Câu 9</w:t>
      </w:r>
      <w:r w:rsidR="00B04DF4">
        <w:rPr>
          <w:rFonts w:ascii="Times New Roman" w:hAnsi="Times New Roman"/>
          <w:color w:val="000000" w:themeColor="text1"/>
          <w:sz w:val="26"/>
          <w:szCs w:val="26"/>
          <w:lang w:val="sv-SE"/>
        </w:rPr>
        <w:t>.</w:t>
      </w:r>
      <w:r w:rsidRPr="00CE759D">
        <w:rPr>
          <w:rFonts w:ascii="Times New Roman" w:hAnsi="Times New Roman"/>
          <w:color w:val="000000" w:themeColor="text1"/>
          <w:sz w:val="26"/>
          <w:szCs w:val="26"/>
          <w:lang w:val="sv-SE"/>
        </w:rPr>
        <w:t xml:space="preserve"> Nêu các yếu tố ảnh hưởng đến việc định giá</w:t>
      </w:r>
    </w:p>
    <w:p w14:paraId="7645D7FF" w14:textId="77777777" w:rsidR="00CE759D" w:rsidRDefault="00CE759D" w:rsidP="00E76212">
      <w:pPr>
        <w:spacing w:before="0" w:after="60" w:line="240" w:lineRule="auto"/>
        <w:ind w:right="0" w:firstLine="567"/>
        <w:rPr>
          <w:rFonts w:ascii="Times New Roman" w:hAnsi="Times New Roman"/>
          <w:color w:val="000000" w:themeColor="text1"/>
          <w:sz w:val="26"/>
          <w:szCs w:val="26"/>
          <w:lang w:val="sv-SE"/>
        </w:rPr>
      </w:pPr>
      <w:bookmarkStart w:id="1111" w:name="_Toc391392898"/>
      <w:r w:rsidRPr="00B04DF4">
        <w:rPr>
          <w:rFonts w:ascii="Times New Roman" w:hAnsi="Times New Roman"/>
          <w:b/>
          <w:bCs/>
          <w:color w:val="000000" w:themeColor="text1"/>
          <w:sz w:val="26"/>
          <w:szCs w:val="26"/>
          <w:lang w:val="sv-SE"/>
        </w:rPr>
        <w:t>Câu 10</w:t>
      </w:r>
      <w:r w:rsidRPr="008B7730">
        <w:rPr>
          <w:rFonts w:ascii="Times New Roman" w:hAnsi="Times New Roman"/>
          <w:color w:val="000000" w:themeColor="text1"/>
          <w:sz w:val="26"/>
          <w:szCs w:val="26"/>
          <w:lang w:val="sv-SE"/>
        </w:rPr>
        <w:t>. Hãy mô tả một chương trình quảng cáo. Cho biết mục tiêu của chương trình quảng cáo đó.</w:t>
      </w:r>
      <w:bookmarkEnd w:id="1111"/>
    </w:p>
    <w:p w14:paraId="707C3B22" w14:textId="77777777" w:rsidR="00114DEA" w:rsidRDefault="00114DEA"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 xml:space="preserve">Câu </w:t>
      </w:r>
      <w:r w:rsidR="00CE759D" w:rsidRPr="00B04DF4">
        <w:rPr>
          <w:rFonts w:ascii="Times New Roman" w:hAnsi="Times New Roman"/>
          <w:b/>
          <w:bCs/>
          <w:color w:val="000000" w:themeColor="text1"/>
          <w:sz w:val="26"/>
          <w:szCs w:val="26"/>
          <w:lang w:val="sv-SE"/>
        </w:rPr>
        <w:t>11</w:t>
      </w:r>
      <w:r w:rsidRPr="008B7730">
        <w:rPr>
          <w:rFonts w:ascii="Times New Roman" w:hAnsi="Times New Roman"/>
          <w:color w:val="000000" w:themeColor="text1"/>
          <w:sz w:val="26"/>
          <w:szCs w:val="26"/>
          <w:lang w:val="sv-SE"/>
        </w:rPr>
        <w:t>. Hãy mô tả một chương trình khuyến mãi đối với người tiêu dùng. Cho biết mục tiêu và công cụ của chương trình khuyến mãi đó.</w:t>
      </w:r>
    </w:p>
    <w:p w14:paraId="68F57DF6" w14:textId="77777777" w:rsidR="00CE759D" w:rsidRPr="008B7730" w:rsidRDefault="00CE759D" w:rsidP="00E76212">
      <w:pPr>
        <w:spacing w:before="0" w:after="60" w:line="240" w:lineRule="auto"/>
        <w:ind w:right="0" w:firstLine="567"/>
        <w:rPr>
          <w:rFonts w:ascii="Times New Roman" w:hAnsi="Times New Roman"/>
          <w:color w:val="000000" w:themeColor="text1"/>
          <w:sz w:val="26"/>
          <w:szCs w:val="26"/>
          <w:lang w:val="sv-SE"/>
        </w:rPr>
      </w:pPr>
      <w:r w:rsidRPr="00B04DF4">
        <w:rPr>
          <w:rFonts w:ascii="Times New Roman" w:hAnsi="Times New Roman"/>
          <w:b/>
          <w:bCs/>
          <w:color w:val="000000" w:themeColor="text1"/>
          <w:sz w:val="26"/>
          <w:szCs w:val="26"/>
          <w:lang w:val="sv-SE"/>
        </w:rPr>
        <w:t>Câu 12</w:t>
      </w:r>
      <w:r w:rsidR="00B04DF4">
        <w:rPr>
          <w:rFonts w:ascii="Times New Roman" w:hAnsi="Times New Roman"/>
          <w:color w:val="000000" w:themeColor="text1"/>
          <w:sz w:val="26"/>
          <w:szCs w:val="26"/>
          <w:lang w:val="sv-SE"/>
        </w:rPr>
        <w:t>.</w:t>
      </w:r>
      <w:r>
        <w:rPr>
          <w:rFonts w:ascii="Times New Roman" w:hAnsi="Times New Roman"/>
          <w:color w:val="000000" w:themeColor="text1"/>
          <w:sz w:val="26"/>
          <w:szCs w:val="26"/>
          <w:lang w:val="sv-SE"/>
        </w:rPr>
        <w:t xml:space="preserve"> Phân tích môi trường vật chất của một doanh nghiệp kinh doanh du lịch trên địa bàn thành phố Đà Nẵng</w:t>
      </w:r>
    </w:p>
    <w:p w14:paraId="2CEE34E3" w14:textId="53ED1557" w:rsidR="00114DEA" w:rsidRPr="008B7730" w:rsidRDefault="00E76212" w:rsidP="00E76212">
      <w:pPr>
        <w:pStyle w:val="Heading1"/>
        <w:spacing w:after="60"/>
        <w:rPr>
          <w:color w:val="000000" w:themeColor="text1"/>
        </w:rPr>
      </w:pPr>
      <w:bookmarkStart w:id="1112" w:name="_Toc517709308"/>
      <w:bookmarkStart w:id="1113" w:name="_Toc517710140"/>
      <w:bookmarkStart w:id="1114" w:name="_Toc518507908"/>
      <w:bookmarkStart w:id="1115" w:name="_Toc175945416"/>
      <w:r>
        <w:rPr>
          <w:color w:val="000000" w:themeColor="text1"/>
        </w:rPr>
        <w:t>Các</w:t>
      </w:r>
      <w:r>
        <w:rPr>
          <w:color w:val="000000" w:themeColor="text1"/>
          <w:lang w:val="vi-VN"/>
        </w:rPr>
        <w:t xml:space="preserve"> b</w:t>
      </w:r>
      <w:r w:rsidR="00114DEA" w:rsidRPr="008B7730">
        <w:rPr>
          <w:color w:val="000000" w:themeColor="text1"/>
        </w:rPr>
        <w:t xml:space="preserve">ài </w:t>
      </w:r>
      <w:bookmarkEnd w:id="1112"/>
      <w:bookmarkEnd w:id="1113"/>
      <w:bookmarkEnd w:id="1114"/>
      <w:r w:rsidR="00B04DF4">
        <w:rPr>
          <w:color w:val="000000" w:themeColor="text1"/>
        </w:rPr>
        <w:t>thực hành</w:t>
      </w:r>
      <w:bookmarkEnd w:id="1115"/>
    </w:p>
    <w:p w14:paraId="496FBF3B" w14:textId="77777777" w:rsidR="00CF46B0" w:rsidRDefault="00706700" w:rsidP="00E76212">
      <w:pPr>
        <w:spacing w:before="0" w:after="60" w:line="240" w:lineRule="auto"/>
        <w:ind w:right="0" w:firstLine="567"/>
        <w:rPr>
          <w:rFonts w:ascii="Times New Roman" w:hAnsi="Times New Roman"/>
          <w:color w:val="000000" w:themeColor="text1"/>
          <w:sz w:val="26"/>
          <w:szCs w:val="26"/>
        </w:rPr>
      </w:pPr>
      <w:bookmarkStart w:id="1116" w:name="_Toc517709309"/>
      <w:bookmarkStart w:id="1117" w:name="_Toc517710141"/>
      <w:r w:rsidRPr="008B7730">
        <w:rPr>
          <w:rFonts w:ascii="Times New Roman" w:hAnsi="Times New Roman"/>
          <w:b/>
          <w:color w:val="000000" w:themeColor="text1"/>
          <w:sz w:val="26"/>
          <w:szCs w:val="26"/>
        </w:rPr>
        <w:t>Bài 1.</w:t>
      </w:r>
      <w:bookmarkEnd w:id="1116"/>
      <w:bookmarkEnd w:id="1117"/>
      <w:r w:rsidR="002912A1">
        <w:rPr>
          <w:rFonts w:ascii="Times New Roman" w:hAnsi="Times New Roman"/>
          <w:b/>
          <w:color w:val="000000" w:themeColor="text1"/>
          <w:sz w:val="26"/>
          <w:szCs w:val="26"/>
        </w:rPr>
        <w:t xml:space="preserve"> </w:t>
      </w:r>
      <w:r w:rsidR="00CF46B0" w:rsidRPr="00763385">
        <w:rPr>
          <w:rFonts w:ascii="Times New Roman" w:hAnsi="Times New Roman"/>
          <w:b/>
          <w:sz w:val="26"/>
          <w:szCs w:val="26"/>
          <w:lang w:val="sv-SE"/>
        </w:rPr>
        <w:t>Nhận diện hệ thống kênh phân phối của doanh nghiệp kinh doanh du lịch</w:t>
      </w:r>
    </w:p>
    <w:p w14:paraId="5F08214F" w14:textId="77777777" w:rsidR="00114DEA" w:rsidRPr="008B7730" w:rsidRDefault="007E0043" w:rsidP="00E76212">
      <w:pPr>
        <w:spacing w:before="0" w:after="60" w:line="240" w:lineRule="auto"/>
        <w:ind w:right="0" w:firstLine="567"/>
        <w:rPr>
          <w:rFonts w:ascii="Times New Roman" w:hAnsi="Times New Roman"/>
          <w:b/>
          <w:color w:val="000000" w:themeColor="text1"/>
          <w:sz w:val="26"/>
          <w:szCs w:val="26"/>
        </w:rPr>
      </w:pPr>
      <w:r w:rsidRPr="007E0043">
        <w:rPr>
          <w:rFonts w:ascii="Times New Roman" w:hAnsi="Times New Roman"/>
          <w:color w:val="000000" w:themeColor="text1"/>
          <w:sz w:val="26"/>
          <w:szCs w:val="26"/>
        </w:rPr>
        <w:t xml:space="preserve">SV tìm hiểu thực tế các doanh nghiệp kinh doanh du lịch ở </w:t>
      </w:r>
      <w:r w:rsidRPr="007E0043">
        <w:rPr>
          <w:rFonts w:ascii="Times New Roman" w:hAnsi="Times New Roman" w:hint="eastAsia"/>
          <w:color w:val="000000" w:themeColor="text1"/>
          <w:sz w:val="26"/>
          <w:szCs w:val="26"/>
        </w:rPr>
        <w:t>Đà</w:t>
      </w:r>
      <w:r w:rsidRPr="007E0043">
        <w:rPr>
          <w:rFonts w:ascii="Times New Roman" w:hAnsi="Times New Roman"/>
          <w:color w:val="000000" w:themeColor="text1"/>
          <w:sz w:val="26"/>
          <w:szCs w:val="26"/>
        </w:rPr>
        <w:t xml:space="preserve"> Nẵng, vẽ s</w:t>
      </w:r>
      <w:r w:rsidRPr="007E0043">
        <w:rPr>
          <w:rFonts w:ascii="Times New Roman" w:hAnsi="Times New Roman" w:hint="eastAsia"/>
          <w:color w:val="000000" w:themeColor="text1"/>
          <w:sz w:val="26"/>
          <w:szCs w:val="26"/>
        </w:rPr>
        <w:t>ơ</w:t>
      </w:r>
      <w:r w:rsidR="007F3973">
        <w:rPr>
          <w:rFonts w:ascii="Times New Roman" w:hAnsi="Times New Roman"/>
          <w:color w:val="000000" w:themeColor="text1"/>
          <w:sz w:val="26"/>
          <w:szCs w:val="26"/>
        </w:rPr>
        <w:t xml:space="preserve"> </w:t>
      </w:r>
      <w:r w:rsidRPr="007E0043">
        <w:rPr>
          <w:rFonts w:ascii="Times New Roman" w:hAnsi="Times New Roman" w:hint="eastAsia"/>
          <w:color w:val="000000" w:themeColor="text1"/>
          <w:sz w:val="26"/>
          <w:szCs w:val="26"/>
        </w:rPr>
        <w:t>đ</w:t>
      </w:r>
      <w:r w:rsidRPr="007E0043">
        <w:rPr>
          <w:rFonts w:ascii="Times New Roman" w:hAnsi="Times New Roman"/>
          <w:color w:val="000000" w:themeColor="text1"/>
          <w:sz w:val="26"/>
          <w:szCs w:val="26"/>
        </w:rPr>
        <w:t>ồ mind</w:t>
      </w:r>
      <w:r w:rsidR="007F3973">
        <w:rPr>
          <w:rFonts w:ascii="Times New Roman" w:hAnsi="Times New Roman"/>
          <w:color w:val="000000" w:themeColor="text1"/>
          <w:sz w:val="26"/>
          <w:szCs w:val="26"/>
        </w:rPr>
        <w:t xml:space="preserve"> </w:t>
      </w:r>
      <w:r w:rsidRPr="007E0043">
        <w:rPr>
          <w:rFonts w:ascii="Times New Roman" w:hAnsi="Times New Roman"/>
          <w:color w:val="000000" w:themeColor="text1"/>
          <w:sz w:val="26"/>
          <w:szCs w:val="26"/>
        </w:rPr>
        <w:t>map và thuyết trình về hệ thống kênh phân phối của doanh nghiệp.</w:t>
      </w:r>
    </w:p>
    <w:p w14:paraId="55F2BC99" w14:textId="77777777" w:rsidR="00CF46B0" w:rsidRDefault="00706700" w:rsidP="00E76212">
      <w:pPr>
        <w:spacing w:before="0" w:after="60" w:line="240" w:lineRule="auto"/>
        <w:ind w:right="0" w:firstLine="567"/>
        <w:rPr>
          <w:rFonts w:ascii="Times New Roman" w:hAnsi="Times New Roman"/>
          <w:b/>
          <w:sz w:val="26"/>
          <w:szCs w:val="26"/>
          <w:lang w:val="sv-SE"/>
        </w:rPr>
      </w:pPr>
      <w:r w:rsidRPr="008B7730">
        <w:rPr>
          <w:rFonts w:ascii="Times New Roman" w:hAnsi="Times New Roman"/>
          <w:b/>
          <w:color w:val="000000" w:themeColor="text1"/>
          <w:sz w:val="26"/>
          <w:szCs w:val="26"/>
        </w:rPr>
        <w:t>Bài 2.</w:t>
      </w:r>
      <w:r w:rsidR="002912A1">
        <w:rPr>
          <w:rFonts w:ascii="Times New Roman" w:hAnsi="Times New Roman"/>
          <w:b/>
          <w:color w:val="000000" w:themeColor="text1"/>
          <w:sz w:val="26"/>
          <w:szCs w:val="26"/>
        </w:rPr>
        <w:t xml:space="preserve"> </w:t>
      </w:r>
      <w:r w:rsidR="00CF46B0" w:rsidRPr="00763385">
        <w:rPr>
          <w:rFonts w:ascii="Times New Roman" w:hAnsi="Times New Roman"/>
          <w:b/>
          <w:sz w:val="26"/>
          <w:szCs w:val="26"/>
          <w:lang w:val="sv-SE"/>
        </w:rPr>
        <w:t>Phân tích chính sách con ng</w:t>
      </w:r>
      <w:r w:rsidR="00CF46B0" w:rsidRPr="00763385">
        <w:rPr>
          <w:rFonts w:ascii="Times New Roman" w:hAnsi="Times New Roman" w:hint="eastAsia"/>
          <w:b/>
          <w:sz w:val="26"/>
          <w:szCs w:val="26"/>
          <w:lang w:val="sv-SE"/>
        </w:rPr>
        <w:t>ư</w:t>
      </w:r>
      <w:r w:rsidR="00CF46B0" w:rsidRPr="00763385">
        <w:rPr>
          <w:rFonts w:ascii="Times New Roman" w:hAnsi="Times New Roman"/>
          <w:b/>
          <w:sz w:val="26"/>
          <w:szCs w:val="26"/>
          <w:lang w:val="sv-SE"/>
        </w:rPr>
        <w:t>ời tại doanh nghiệp kinh doanh du lịch</w:t>
      </w:r>
    </w:p>
    <w:p w14:paraId="5C3A1ECF" w14:textId="77777777" w:rsidR="007E0043" w:rsidRPr="007E0043" w:rsidRDefault="007E0043" w:rsidP="00E76212">
      <w:pPr>
        <w:spacing w:before="0" w:after="60" w:line="240" w:lineRule="auto"/>
        <w:ind w:right="0" w:firstLine="567"/>
        <w:rPr>
          <w:rFonts w:ascii="Times New Roman" w:hAnsi="Times New Roman"/>
          <w:color w:val="000000" w:themeColor="text1"/>
          <w:sz w:val="26"/>
          <w:szCs w:val="26"/>
        </w:rPr>
      </w:pPr>
      <w:r w:rsidRPr="007E0043">
        <w:rPr>
          <w:rFonts w:ascii="Times New Roman" w:hAnsi="Times New Roman"/>
          <w:color w:val="000000" w:themeColor="text1"/>
          <w:sz w:val="26"/>
          <w:szCs w:val="26"/>
        </w:rPr>
        <w:t>SV tìm hi</w:t>
      </w:r>
      <w:r w:rsidRPr="007E0043">
        <w:rPr>
          <w:rFonts w:ascii="Times New Roman" w:hAnsi="Times New Roman" w:cs="Arial"/>
          <w:color w:val="000000" w:themeColor="text1"/>
          <w:sz w:val="26"/>
          <w:szCs w:val="26"/>
        </w:rPr>
        <w:t>ể</w:t>
      </w:r>
      <w:r w:rsidRPr="007E0043">
        <w:rPr>
          <w:rFonts w:ascii="Times New Roman" w:hAnsi="Times New Roman"/>
          <w:color w:val="000000" w:themeColor="text1"/>
          <w:sz w:val="26"/>
          <w:szCs w:val="26"/>
        </w:rPr>
        <w:t>u th</w:t>
      </w:r>
      <w:r w:rsidRPr="007E0043">
        <w:rPr>
          <w:rFonts w:ascii="Times New Roman" w:hAnsi="Times New Roman" w:cs=".VnTime"/>
          <w:color w:val="000000" w:themeColor="text1"/>
          <w:sz w:val="26"/>
          <w:szCs w:val="26"/>
        </w:rPr>
        <w:t>ô</w:t>
      </w:r>
      <w:r w:rsidRPr="007E0043">
        <w:rPr>
          <w:rFonts w:ascii="Times New Roman" w:hAnsi="Times New Roman"/>
          <w:color w:val="000000" w:themeColor="text1"/>
          <w:sz w:val="26"/>
          <w:szCs w:val="26"/>
        </w:rPr>
        <w:t>ng tin k</w:t>
      </w:r>
      <w:r w:rsidRPr="007E0043">
        <w:rPr>
          <w:rFonts w:ascii="Times New Roman" w:hAnsi="Times New Roman" w:cs="Arial"/>
          <w:color w:val="000000" w:themeColor="text1"/>
          <w:sz w:val="26"/>
          <w:szCs w:val="26"/>
        </w:rPr>
        <w:t>ế</w:t>
      </w:r>
      <w:r w:rsidRPr="007E0043">
        <w:rPr>
          <w:rFonts w:ascii="Times New Roman" w:hAnsi="Times New Roman"/>
          <w:color w:val="000000" w:themeColor="text1"/>
          <w:sz w:val="26"/>
          <w:szCs w:val="26"/>
        </w:rPr>
        <w:t>t h</w:t>
      </w:r>
      <w:r w:rsidRPr="007E0043">
        <w:rPr>
          <w:rFonts w:ascii="Times New Roman" w:hAnsi="Times New Roman" w:cs="Arial"/>
          <w:color w:val="000000" w:themeColor="text1"/>
          <w:sz w:val="26"/>
          <w:szCs w:val="26"/>
        </w:rPr>
        <w:t>ợ</w:t>
      </w:r>
      <w:r w:rsidRPr="007E0043">
        <w:rPr>
          <w:rFonts w:ascii="Times New Roman" w:hAnsi="Times New Roman"/>
          <w:color w:val="000000" w:themeColor="text1"/>
          <w:sz w:val="26"/>
          <w:szCs w:val="26"/>
        </w:rPr>
        <w:t>p tham quan t</w:t>
      </w:r>
      <w:r w:rsidRPr="007E0043">
        <w:rPr>
          <w:rFonts w:ascii="Times New Roman" w:hAnsi="Times New Roman" w:cs=".VnTime"/>
          <w:color w:val="000000" w:themeColor="text1"/>
          <w:sz w:val="26"/>
          <w:szCs w:val="26"/>
        </w:rPr>
        <w:t>ì</w:t>
      </w:r>
      <w:r w:rsidRPr="007E0043">
        <w:rPr>
          <w:rFonts w:ascii="Times New Roman" w:hAnsi="Times New Roman"/>
          <w:color w:val="000000" w:themeColor="text1"/>
          <w:sz w:val="26"/>
          <w:szCs w:val="26"/>
        </w:rPr>
        <w:t>m hi</w:t>
      </w:r>
      <w:r w:rsidRPr="007E0043">
        <w:rPr>
          <w:rFonts w:ascii="Times New Roman" w:hAnsi="Times New Roman" w:cs="Arial"/>
          <w:color w:val="000000" w:themeColor="text1"/>
          <w:sz w:val="26"/>
          <w:szCs w:val="26"/>
        </w:rPr>
        <w:t>ể</w:t>
      </w:r>
      <w:r w:rsidRPr="007E0043">
        <w:rPr>
          <w:rFonts w:ascii="Times New Roman" w:hAnsi="Times New Roman"/>
          <w:color w:val="000000" w:themeColor="text1"/>
          <w:sz w:val="26"/>
          <w:szCs w:val="26"/>
        </w:rPr>
        <w:t>u th</w:t>
      </w:r>
      <w:r w:rsidRPr="007E0043">
        <w:rPr>
          <w:rFonts w:ascii="Times New Roman" w:hAnsi="Times New Roman" w:cs="Arial"/>
          <w:color w:val="000000" w:themeColor="text1"/>
          <w:sz w:val="26"/>
          <w:szCs w:val="26"/>
        </w:rPr>
        <w:t>ự</w:t>
      </w:r>
      <w:r w:rsidRPr="007E0043">
        <w:rPr>
          <w:rFonts w:ascii="Times New Roman" w:hAnsi="Times New Roman"/>
          <w:color w:val="000000" w:themeColor="text1"/>
          <w:sz w:val="26"/>
          <w:szCs w:val="26"/>
        </w:rPr>
        <w:t>c t</w:t>
      </w:r>
      <w:r w:rsidRPr="007E0043">
        <w:rPr>
          <w:rFonts w:ascii="Times New Roman" w:hAnsi="Times New Roman" w:cs="Arial"/>
          <w:color w:val="000000" w:themeColor="text1"/>
          <w:sz w:val="26"/>
          <w:szCs w:val="26"/>
        </w:rPr>
        <w:t>ế</w:t>
      </w:r>
      <w:r w:rsidRPr="007E0043">
        <w:rPr>
          <w:rFonts w:ascii="Times New Roman" w:hAnsi="Times New Roman"/>
          <w:color w:val="000000" w:themeColor="text1"/>
          <w:sz w:val="26"/>
          <w:szCs w:val="26"/>
        </w:rPr>
        <w:t xml:space="preserve"> v</w:t>
      </w:r>
      <w:r w:rsidRPr="007E0043">
        <w:rPr>
          <w:rFonts w:ascii="Times New Roman" w:hAnsi="Times New Roman" w:cs="Arial"/>
          <w:color w:val="000000" w:themeColor="text1"/>
          <w:sz w:val="26"/>
          <w:szCs w:val="26"/>
        </w:rPr>
        <w:t>ề</w:t>
      </w:r>
      <w:r w:rsidRPr="007E0043">
        <w:rPr>
          <w:rFonts w:ascii="Times New Roman" w:hAnsi="Times New Roman"/>
          <w:color w:val="000000" w:themeColor="text1"/>
          <w:sz w:val="26"/>
          <w:szCs w:val="26"/>
        </w:rPr>
        <w:t xml:space="preserve"> c</w:t>
      </w:r>
      <w:r w:rsidRPr="007E0043">
        <w:rPr>
          <w:rFonts w:ascii="Times New Roman" w:hAnsi="Times New Roman" w:cs=".VnTime"/>
          <w:color w:val="000000" w:themeColor="text1"/>
          <w:sz w:val="26"/>
          <w:szCs w:val="26"/>
        </w:rPr>
        <w:t>á</w:t>
      </w:r>
      <w:r w:rsidRPr="007E0043">
        <w:rPr>
          <w:rFonts w:ascii="Times New Roman" w:hAnsi="Times New Roman"/>
          <w:color w:val="000000" w:themeColor="text1"/>
          <w:sz w:val="26"/>
          <w:szCs w:val="26"/>
        </w:rPr>
        <w:t>c doanh nghi</w:t>
      </w:r>
      <w:r w:rsidRPr="007E0043">
        <w:rPr>
          <w:rFonts w:ascii="Times New Roman" w:hAnsi="Times New Roman" w:cs="Arial"/>
          <w:color w:val="000000" w:themeColor="text1"/>
          <w:sz w:val="26"/>
          <w:szCs w:val="26"/>
        </w:rPr>
        <w:t>ệ</w:t>
      </w:r>
      <w:r w:rsidRPr="007E0043">
        <w:rPr>
          <w:rFonts w:ascii="Times New Roman" w:hAnsi="Times New Roman"/>
          <w:color w:val="000000" w:themeColor="text1"/>
          <w:sz w:val="26"/>
          <w:szCs w:val="26"/>
        </w:rPr>
        <w:t>p kinh doanh du l</w:t>
      </w:r>
      <w:r w:rsidRPr="007E0043">
        <w:rPr>
          <w:rFonts w:ascii="Times New Roman" w:hAnsi="Times New Roman" w:cs="Arial"/>
          <w:color w:val="000000" w:themeColor="text1"/>
          <w:sz w:val="26"/>
          <w:szCs w:val="26"/>
        </w:rPr>
        <w:t>ị</w:t>
      </w:r>
      <w:r w:rsidRPr="007E0043">
        <w:rPr>
          <w:rFonts w:ascii="Times New Roman" w:hAnsi="Times New Roman"/>
          <w:color w:val="000000" w:themeColor="text1"/>
          <w:sz w:val="26"/>
          <w:szCs w:val="26"/>
        </w:rPr>
        <w:t xml:space="preserve">ch </w:t>
      </w:r>
      <w:r w:rsidRPr="007E0043">
        <w:rPr>
          <w:rFonts w:ascii="Times New Roman" w:hAnsi="Times New Roman" w:cs="Arial"/>
          <w:color w:val="000000" w:themeColor="text1"/>
          <w:sz w:val="26"/>
          <w:szCs w:val="26"/>
        </w:rPr>
        <w:t>ởĐà</w:t>
      </w:r>
      <w:r w:rsidRPr="007E0043">
        <w:rPr>
          <w:rFonts w:ascii="Times New Roman" w:hAnsi="Times New Roman"/>
          <w:color w:val="000000" w:themeColor="text1"/>
          <w:sz w:val="26"/>
          <w:szCs w:val="26"/>
        </w:rPr>
        <w:t xml:space="preserve"> N</w:t>
      </w:r>
      <w:r w:rsidRPr="007E0043">
        <w:rPr>
          <w:rFonts w:ascii="Times New Roman" w:hAnsi="Times New Roman" w:cs="Arial"/>
          <w:color w:val="000000" w:themeColor="text1"/>
          <w:sz w:val="26"/>
          <w:szCs w:val="26"/>
        </w:rPr>
        <w:t>ẵ</w:t>
      </w:r>
      <w:r w:rsidRPr="007E0043">
        <w:rPr>
          <w:rFonts w:ascii="Times New Roman" w:hAnsi="Times New Roman"/>
          <w:color w:val="000000" w:themeColor="text1"/>
          <w:sz w:val="26"/>
          <w:szCs w:val="26"/>
        </w:rPr>
        <w:t>ng, thuy</w:t>
      </w:r>
      <w:r w:rsidRPr="007E0043">
        <w:rPr>
          <w:rFonts w:ascii="Times New Roman" w:hAnsi="Times New Roman" w:cs="Arial"/>
          <w:color w:val="000000" w:themeColor="text1"/>
          <w:sz w:val="26"/>
          <w:szCs w:val="26"/>
        </w:rPr>
        <w:t>ế</w:t>
      </w:r>
      <w:r w:rsidRPr="007E0043">
        <w:rPr>
          <w:rFonts w:ascii="Times New Roman" w:hAnsi="Times New Roman"/>
          <w:color w:val="000000" w:themeColor="text1"/>
          <w:sz w:val="26"/>
          <w:szCs w:val="26"/>
        </w:rPr>
        <w:t>t tr</w:t>
      </w:r>
      <w:r w:rsidRPr="007E0043">
        <w:rPr>
          <w:rFonts w:ascii="Times New Roman" w:hAnsi="Times New Roman" w:cs=".VnTime"/>
          <w:color w:val="000000" w:themeColor="text1"/>
          <w:sz w:val="26"/>
          <w:szCs w:val="26"/>
        </w:rPr>
        <w:t>ì</w:t>
      </w:r>
      <w:r w:rsidRPr="007E0043">
        <w:rPr>
          <w:rFonts w:ascii="Times New Roman" w:hAnsi="Times New Roman"/>
          <w:color w:val="000000" w:themeColor="text1"/>
          <w:sz w:val="26"/>
          <w:szCs w:val="26"/>
        </w:rPr>
        <w:t>nh v</w:t>
      </w:r>
      <w:r w:rsidRPr="007E0043">
        <w:rPr>
          <w:rFonts w:ascii="Times New Roman" w:hAnsi="Times New Roman" w:cs="Arial"/>
          <w:color w:val="000000" w:themeColor="text1"/>
          <w:sz w:val="26"/>
          <w:szCs w:val="26"/>
        </w:rPr>
        <w:t>ề</w:t>
      </w:r>
      <w:r w:rsidRPr="007E0043">
        <w:rPr>
          <w:rFonts w:ascii="Times New Roman" w:hAnsi="Times New Roman"/>
          <w:color w:val="000000" w:themeColor="text1"/>
          <w:sz w:val="26"/>
          <w:szCs w:val="26"/>
        </w:rPr>
        <w:t xml:space="preserve"> ch</w:t>
      </w:r>
      <w:r w:rsidRPr="007E0043">
        <w:rPr>
          <w:rFonts w:ascii="Times New Roman" w:hAnsi="Times New Roman" w:cs=".VnTime"/>
          <w:color w:val="000000" w:themeColor="text1"/>
          <w:sz w:val="26"/>
          <w:szCs w:val="26"/>
        </w:rPr>
        <w:t>í</w:t>
      </w:r>
      <w:r w:rsidRPr="007E0043">
        <w:rPr>
          <w:rFonts w:ascii="Times New Roman" w:hAnsi="Times New Roman"/>
          <w:color w:val="000000" w:themeColor="text1"/>
          <w:sz w:val="26"/>
          <w:szCs w:val="26"/>
        </w:rPr>
        <w:t>nh s</w:t>
      </w:r>
      <w:r w:rsidRPr="007E0043">
        <w:rPr>
          <w:rFonts w:ascii="Times New Roman" w:hAnsi="Times New Roman" w:cs=".VnTime"/>
          <w:color w:val="000000" w:themeColor="text1"/>
          <w:sz w:val="26"/>
          <w:szCs w:val="26"/>
        </w:rPr>
        <w:t>á</w:t>
      </w:r>
      <w:r w:rsidRPr="007E0043">
        <w:rPr>
          <w:rFonts w:ascii="Times New Roman" w:hAnsi="Times New Roman"/>
          <w:color w:val="000000" w:themeColor="text1"/>
          <w:sz w:val="26"/>
          <w:szCs w:val="26"/>
        </w:rPr>
        <w:t>ch con ng</w:t>
      </w:r>
      <w:r w:rsidRPr="007E0043">
        <w:rPr>
          <w:rFonts w:ascii="Times New Roman" w:hAnsi="Times New Roman" w:cs="Arial"/>
          <w:color w:val="000000" w:themeColor="text1"/>
          <w:sz w:val="26"/>
          <w:szCs w:val="26"/>
        </w:rPr>
        <w:t>ườ</w:t>
      </w:r>
      <w:r w:rsidRPr="007E0043">
        <w:rPr>
          <w:rFonts w:ascii="Times New Roman" w:hAnsi="Times New Roman"/>
          <w:color w:val="000000" w:themeColor="text1"/>
          <w:sz w:val="26"/>
          <w:szCs w:val="26"/>
        </w:rPr>
        <w:t>i c</w:t>
      </w:r>
      <w:r w:rsidRPr="007E0043">
        <w:rPr>
          <w:rFonts w:ascii="Times New Roman" w:hAnsi="Times New Roman" w:cs="Arial"/>
          <w:color w:val="000000" w:themeColor="text1"/>
          <w:sz w:val="26"/>
          <w:szCs w:val="26"/>
        </w:rPr>
        <w:t>ủ</w:t>
      </w:r>
      <w:r w:rsidRPr="007E0043">
        <w:rPr>
          <w:rFonts w:ascii="Times New Roman" w:hAnsi="Times New Roman"/>
          <w:color w:val="000000" w:themeColor="text1"/>
          <w:sz w:val="26"/>
          <w:szCs w:val="26"/>
        </w:rPr>
        <w:t>a doanh nghi</w:t>
      </w:r>
      <w:r w:rsidRPr="007E0043">
        <w:rPr>
          <w:rFonts w:ascii="Times New Roman" w:hAnsi="Times New Roman" w:cs="Arial"/>
          <w:color w:val="000000" w:themeColor="text1"/>
          <w:sz w:val="26"/>
          <w:szCs w:val="26"/>
        </w:rPr>
        <w:t>ệ</w:t>
      </w:r>
      <w:r w:rsidRPr="007E0043">
        <w:rPr>
          <w:rFonts w:ascii="Times New Roman" w:hAnsi="Times New Roman"/>
          <w:color w:val="000000" w:themeColor="text1"/>
          <w:sz w:val="26"/>
          <w:szCs w:val="26"/>
        </w:rPr>
        <w:t>p. B</w:t>
      </w:r>
      <w:r w:rsidRPr="007E0043">
        <w:rPr>
          <w:rFonts w:ascii="Times New Roman" w:hAnsi="Times New Roman" w:cs="Arial"/>
          <w:color w:val="000000" w:themeColor="text1"/>
          <w:sz w:val="26"/>
          <w:szCs w:val="26"/>
        </w:rPr>
        <w:t>à</w:t>
      </w:r>
      <w:r w:rsidRPr="007E0043">
        <w:rPr>
          <w:rFonts w:ascii="Times New Roman" w:hAnsi="Times New Roman"/>
          <w:color w:val="000000" w:themeColor="text1"/>
          <w:sz w:val="26"/>
          <w:szCs w:val="26"/>
        </w:rPr>
        <w:t>i thuy</w:t>
      </w:r>
      <w:r w:rsidRPr="007E0043">
        <w:rPr>
          <w:rFonts w:ascii="Times New Roman" w:hAnsi="Times New Roman" w:cs="Arial"/>
          <w:color w:val="000000" w:themeColor="text1"/>
          <w:sz w:val="26"/>
          <w:szCs w:val="26"/>
        </w:rPr>
        <w:t>ế</w:t>
      </w:r>
      <w:r w:rsidRPr="007E0043">
        <w:rPr>
          <w:rFonts w:ascii="Times New Roman" w:hAnsi="Times New Roman"/>
          <w:color w:val="000000" w:themeColor="text1"/>
          <w:sz w:val="26"/>
          <w:szCs w:val="26"/>
        </w:rPr>
        <w:t>t tr</w:t>
      </w:r>
      <w:r w:rsidRPr="007E0043">
        <w:rPr>
          <w:rFonts w:ascii="Times New Roman" w:hAnsi="Times New Roman" w:cs=".VnTime"/>
          <w:color w:val="000000" w:themeColor="text1"/>
          <w:sz w:val="26"/>
          <w:szCs w:val="26"/>
        </w:rPr>
        <w:t>ì</w:t>
      </w:r>
      <w:r w:rsidRPr="007E0043">
        <w:rPr>
          <w:rFonts w:ascii="Times New Roman" w:hAnsi="Times New Roman"/>
          <w:color w:val="000000" w:themeColor="text1"/>
          <w:sz w:val="26"/>
          <w:szCs w:val="26"/>
        </w:rPr>
        <w:t xml:space="preserve">nh </w:t>
      </w:r>
      <w:r w:rsidRPr="007E0043">
        <w:rPr>
          <w:rFonts w:ascii="Times New Roman" w:hAnsi="Times New Roman" w:cs="Arial"/>
          <w:color w:val="000000" w:themeColor="text1"/>
          <w:sz w:val="26"/>
          <w:szCs w:val="26"/>
        </w:rPr>
        <w:t>đả</w:t>
      </w:r>
      <w:r w:rsidRPr="007E0043">
        <w:rPr>
          <w:rFonts w:ascii="Times New Roman" w:hAnsi="Times New Roman"/>
          <w:color w:val="000000" w:themeColor="text1"/>
          <w:sz w:val="26"/>
          <w:szCs w:val="26"/>
        </w:rPr>
        <w:t>m b</w:t>
      </w:r>
      <w:r w:rsidRPr="007E0043">
        <w:rPr>
          <w:rFonts w:ascii="Times New Roman" w:hAnsi="Times New Roman" w:cs="Arial"/>
          <w:color w:val="000000" w:themeColor="text1"/>
          <w:sz w:val="26"/>
          <w:szCs w:val="26"/>
        </w:rPr>
        <w:t>ả</w:t>
      </w:r>
      <w:r w:rsidRPr="007E0043">
        <w:rPr>
          <w:rFonts w:ascii="Times New Roman" w:hAnsi="Times New Roman"/>
          <w:color w:val="000000" w:themeColor="text1"/>
          <w:sz w:val="26"/>
          <w:szCs w:val="26"/>
        </w:rPr>
        <w:t>o c</w:t>
      </w:r>
      <w:r w:rsidRPr="007E0043">
        <w:rPr>
          <w:rFonts w:ascii="Times New Roman" w:hAnsi="Times New Roman" w:cs=".VnTime"/>
          <w:color w:val="000000" w:themeColor="text1"/>
          <w:sz w:val="26"/>
          <w:szCs w:val="26"/>
        </w:rPr>
        <w:t>á</w:t>
      </w:r>
      <w:r w:rsidRPr="007E0043">
        <w:rPr>
          <w:rFonts w:ascii="Times New Roman" w:hAnsi="Times New Roman"/>
          <w:color w:val="000000" w:themeColor="text1"/>
          <w:sz w:val="26"/>
          <w:szCs w:val="26"/>
        </w:rPr>
        <w:t>c n</w:t>
      </w:r>
      <w:r w:rsidRPr="007E0043">
        <w:rPr>
          <w:rFonts w:ascii="Times New Roman" w:hAnsi="Times New Roman" w:cs="Arial"/>
          <w:color w:val="000000" w:themeColor="text1"/>
          <w:sz w:val="26"/>
          <w:szCs w:val="26"/>
        </w:rPr>
        <w:t>ộ</w:t>
      </w:r>
      <w:r w:rsidRPr="007E0043">
        <w:rPr>
          <w:rFonts w:ascii="Times New Roman" w:hAnsi="Times New Roman"/>
          <w:color w:val="000000" w:themeColor="text1"/>
          <w:sz w:val="26"/>
          <w:szCs w:val="26"/>
        </w:rPr>
        <w:t>i dung sau:</w:t>
      </w:r>
    </w:p>
    <w:p w14:paraId="3CBCD440" w14:textId="77777777" w:rsidR="007E0043" w:rsidRPr="007E0043" w:rsidRDefault="007E0043" w:rsidP="00E76212">
      <w:pPr>
        <w:spacing w:before="0" w:after="60" w:line="240" w:lineRule="auto"/>
        <w:ind w:right="0" w:firstLine="567"/>
        <w:rPr>
          <w:rFonts w:ascii="Times New Roman" w:hAnsi="Times New Roman"/>
          <w:color w:val="000000" w:themeColor="text1"/>
          <w:sz w:val="26"/>
          <w:szCs w:val="26"/>
        </w:rPr>
      </w:pPr>
      <w:r w:rsidRPr="007E0043">
        <w:rPr>
          <w:rFonts w:ascii="Times New Roman" w:hAnsi="Times New Roman"/>
          <w:color w:val="000000" w:themeColor="text1"/>
          <w:sz w:val="26"/>
          <w:szCs w:val="26"/>
        </w:rPr>
        <w:lastRenderedPageBreak/>
        <w:t>- Gi</w:t>
      </w:r>
      <w:r w:rsidRPr="007E0043">
        <w:rPr>
          <w:rFonts w:ascii="Times New Roman" w:hAnsi="Times New Roman" w:cs="Arial"/>
          <w:color w:val="000000" w:themeColor="text1"/>
          <w:sz w:val="26"/>
          <w:szCs w:val="26"/>
        </w:rPr>
        <w:t>ớ</w:t>
      </w:r>
      <w:r w:rsidRPr="007E0043">
        <w:rPr>
          <w:rFonts w:ascii="Times New Roman" w:hAnsi="Times New Roman"/>
          <w:color w:val="000000" w:themeColor="text1"/>
          <w:sz w:val="26"/>
          <w:szCs w:val="26"/>
        </w:rPr>
        <w:t>i thi</w:t>
      </w:r>
      <w:r w:rsidRPr="007E0043">
        <w:rPr>
          <w:rFonts w:ascii="Times New Roman" w:hAnsi="Times New Roman" w:cs="Arial"/>
          <w:color w:val="000000" w:themeColor="text1"/>
          <w:sz w:val="26"/>
          <w:szCs w:val="26"/>
        </w:rPr>
        <w:t>ệ</w:t>
      </w:r>
      <w:r w:rsidRPr="007E0043">
        <w:rPr>
          <w:rFonts w:ascii="Times New Roman" w:hAnsi="Times New Roman"/>
          <w:color w:val="000000" w:themeColor="text1"/>
          <w:sz w:val="26"/>
          <w:szCs w:val="26"/>
        </w:rPr>
        <w:t>u doanh nghi</w:t>
      </w:r>
      <w:r w:rsidRPr="007E0043">
        <w:rPr>
          <w:rFonts w:ascii="Times New Roman" w:hAnsi="Times New Roman" w:cs="Arial"/>
          <w:color w:val="000000" w:themeColor="text1"/>
          <w:sz w:val="26"/>
          <w:szCs w:val="26"/>
        </w:rPr>
        <w:t>ệ</w:t>
      </w:r>
      <w:r w:rsidRPr="007E0043">
        <w:rPr>
          <w:rFonts w:ascii="Times New Roman" w:hAnsi="Times New Roman"/>
          <w:color w:val="000000" w:themeColor="text1"/>
          <w:sz w:val="26"/>
          <w:szCs w:val="26"/>
        </w:rPr>
        <w:t>p kinh doanh du l</w:t>
      </w:r>
      <w:r w:rsidRPr="007E0043">
        <w:rPr>
          <w:rFonts w:ascii="Times New Roman" w:hAnsi="Times New Roman" w:cs="Arial"/>
          <w:color w:val="000000" w:themeColor="text1"/>
          <w:sz w:val="26"/>
          <w:szCs w:val="26"/>
        </w:rPr>
        <w:t>ị</w:t>
      </w:r>
      <w:r w:rsidRPr="007E0043">
        <w:rPr>
          <w:rFonts w:ascii="Times New Roman" w:hAnsi="Times New Roman"/>
          <w:color w:val="000000" w:themeColor="text1"/>
          <w:sz w:val="26"/>
          <w:szCs w:val="26"/>
        </w:rPr>
        <w:t>ch</w:t>
      </w:r>
    </w:p>
    <w:p w14:paraId="3327680D" w14:textId="77777777" w:rsidR="007E0043" w:rsidRPr="007E0043" w:rsidRDefault="007E0043" w:rsidP="00E76212">
      <w:pPr>
        <w:spacing w:before="0" w:after="60" w:line="240" w:lineRule="auto"/>
        <w:ind w:right="0" w:firstLine="567"/>
        <w:rPr>
          <w:rFonts w:ascii="Times New Roman" w:hAnsi="Times New Roman"/>
          <w:color w:val="000000" w:themeColor="text1"/>
          <w:sz w:val="26"/>
          <w:szCs w:val="26"/>
        </w:rPr>
      </w:pPr>
      <w:r w:rsidRPr="007E0043">
        <w:rPr>
          <w:rFonts w:ascii="Times New Roman" w:hAnsi="Times New Roman"/>
          <w:color w:val="000000" w:themeColor="text1"/>
          <w:sz w:val="26"/>
          <w:szCs w:val="26"/>
        </w:rPr>
        <w:t>- Gi</w:t>
      </w:r>
      <w:r w:rsidRPr="007E0043">
        <w:rPr>
          <w:rFonts w:ascii="Times New Roman" w:hAnsi="Times New Roman" w:cs="Arial"/>
          <w:color w:val="000000" w:themeColor="text1"/>
          <w:sz w:val="26"/>
          <w:szCs w:val="26"/>
        </w:rPr>
        <w:t>ớ</w:t>
      </w:r>
      <w:r w:rsidRPr="007E0043">
        <w:rPr>
          <w:rFonts w:ascii="Times New Roman" w:hAnsi="Times New Roman"/>
          <w:color w:val="000000" w:themeColor="text1"/>
          <w:sz w:val="26"/>
          <w:szCs w:val="26"/>
        </w:rPr>
        <w:t>i thi</w:t>
      </w:r>
      <w:r w:rsidRPr="007E0043">
        <w:rPr>
          <w:rFonts w:ascii="Times New Roman" w:hAnsi="Times New Roman" w:cs="Arial"/>
          <w:color w:val="000000" w:themeColor="text1"/>
          <w:sz w:val="26"/>
          <w:szCs w:val="26"/>
        </w:rPr>
        <w:t>ệ</w:t>
      </w:r>
      <w:r w:rsidRPr="007E0043">
        <w:rPr>
          <w:rFonts w:ascii="Times New Roman" w:hAnsi="Times New Roman"/>
          <w:color w:val="000000" w:themeColor="text1"/>
          <w:sz w:val="26"/>
          <w:szCs w:val="26"/>
        </w:rPr>
        <w:t>u s</w:t>
      </w:r>
      <w:r w:rsidRPr="007E0043">
        <w:rPr>
          <w:rFonts w:ascii="Times New Roman" w:hAnsi="Times New Roman" w:cs="Arial"/>
          <w:color w:val="000000" w:themeColor="text1"/>
          <w:sz w:val="26"/>
          <w:szCs w:val="26"/>
        </w:rPr>
        <w:t>ơ</w:t>
      </w:r>
      <w:r w:rsidR="002912A1">
        <w:rPr>
          <w:rFonts w:ascii="Times New Roman" w:hAnsi="Times New Roman" w:cs="Arial"/>
          <w:color w:val="000000" w:themeColor="text1"/>
          <w:sz w:val="26"/>
          <w:szCs w:val="26"/>
        </w:rPr>
        <w:t xml:space="preserve"> </w:t>
      </w:r>
      <w:r w:rsidRPr="007E0043">
        <w:rPr>
          <w:rFonts w:ascii="Times New Roman" w:hAnsi="Times New Roman" w:cs="Arial"/>
          <w:color w:val="000000" w:themeColor="text1"/>
          <w:sz w:val="26"/>
          <w:szCs w:val="26"/>
        </w:rPr>
        <w:t>đồ</w:t>
      </w:r>
      <w:r w:rsidRPr="007E0043">
        <w:rPr>
          <w:rFonts w:ascii="Times New Roman" w:hAnsi="Times New Roman"/>
          <w:color w:val="000000" w:themeColor="text1"/>
          <w:sz w:val="26"/>
          <w:szCs w:val="26"/>
        </w:rPr>
        <w:t xml:space="preserve"> t</w:t>
      </w:r>
      <w:r w:rsidRPr="007E0043">
        <w:rPr>
          <w:rFonts w:ascii="Times New Roman" w:hAnsi="Times New Roman" w:cs="Arial"/>
          <w:color w:val="000000" w:themeColor="text1"/>
          <w:sz w:val="26"/>
          <w:szCs w:val="26"/>
        </w:rPr>
        <w:t>ổ</w:t>
      </w:r>
      <w:r w:rsidRPr="007E0043">
        <w:rPr>
          <w:rFonts w:ascii="Times New Roman" w:hAnsi="Times New Roman"/>
          <w:color w:val="000000" w:themeColor="text1"/>
          <w:sz w:val="26"/>
          <w:szCs w:val="26"/>
        </w:rPr>
        <w:t xml:space="preserve"> ch</w:t>
      </w:r>
      <w:r w:rsidRPr="007E0043">
        <w:rPr>
          <w:rFonts w:ascii="Times New Roman" w:hAnsi="Times New Roman" w:cs="Arial"/>
          <w:color w:val="000000" w:themeColor="text1"/>
          <w:sz w:val="26"/>
          <w:szCs w:val="26"/>
        </w:rPr>
        <w:t>ứ</w:t>
      </w:r>
      <w:r w:rsidRPr="007E0043">
        <w:rPr>
          <w:rFonts w:ascii="Times New Roman" w:hAnsi="Times New Roman"/>
          <w:color w:val="000000" w:themeColor="text1"/>
          <w:sz w:val="26"/>
          <w:szCs w:val="26"/>
        </w:rPr>
        <w:t>c c</w:t>
      </w:r>
      <w:r w:rsidRPr="007E0043">
        <w:rPr>
          <w:rFonts w:ascii="Times New Roman" w:hAnsi="Times New Roman" w:cs=".VnTime"/>
          <w:color w:val="000000" w:themeColor="text1"/>
          <w:sz w:val="26"/>
          <w:szCs w:val="26"/>
        </w:rPr>
        <w:t>á</w:t>
      </w:r>
      <w:r w:rsidRPr="007E0043">
        <w:rPr>
          <w:rFonts w:ascii="Times New Roman" w:hAnsi="Times New Roman"/>
          <w:color w:val="000000" w:themeColor="text1"/>
          <w:sz w:val="26"/>
          <w:szCs w:val="26"/>
        </w:rPr>
        <w:t>c b</w:t>
      </w:r>
      <w:r w:rsidRPr="007E0043">
        <w:rPr>
          <w:rFonts w:ascii="Times New Roman" w:hAnsi="Times New Roman" w:cs="Arial"/>
          <w:color w:val="000000" w:themeColor="text1"/>
          <w:sz w:val="26"/>
          <w:szCs w:val="26"/>
        </w:rPr>
        <w:t>ộ</w:t>
      </w:r>
      <w:r w:rsidRPr="007E0043">
        <w:rPr>
          <w:rFonts w:ascii="Times New Roman" w:hAnsi="Times New Roman"/>
          <w:color w:val="000000" w:themeColor="text1"/>
          <w:sz w:val="26"/>
          <w:szCs w:val="26"/>
        </w:rPr>
        <w:t xml:space="preserve"> ph</w:t>
      </w:r>
      <w:r w:rsidRPr="007E0043">
        <w:rPr>
          <w:rFonts w:ascii="Times New Roman" w:hAnsi="Times New Roman" w:cs="Arial"/>
          <w:color w:val="000000" w:themeColor="text1"/>
          <w:sz w:val="26"/>
          <w:szCs w:val="26"/>
        </w:rPr>
        <w:t>ậ</w:t>
      </w:r>
      <w:r w:rsidRPr="007E0043">
        <w:rPr>
          <w:rFonts w:ascii="Times New Roman" w:hAnsi="Times New Roman"/>
          <w:color w:val="000000" w:themeColor="text1"/>
          <w:sz w:val="26"/>
          <w:szCs w:val="26"/>
        </w:rPr>
        <w:t>n</w:t>
      </w:r>
    </w:p>
    <w:p w14:paraId="09CF9B89" w14:textId="77777777" w:rsidR="007E0043" w:rsidRPr="007E0043" w:rsidRDefault="007E0043" w:rsidP="00E76212">
      <w:pPr>
        <w:spacing w:before="0" w:after="60" w:line="240" w:lineRule="auto"/>
        <w:ind w:right="0" w:firstLine="567"/>
        <w:rPr>
          <w:rFonts w:ascii="Times New Roman" w:hAnsi="Times New Roman"/>
          <w:color w:val="000000" w:themeColor="text1"/>
          <w:sz w:val="26"/>
          <w:szCs w:val="26"/>
        </w:rPr>
      </w:pPr>
      <w:r w:rsidRPr="007E0043">
        <w:rPr>
          <w:rFonts w:ascii="Times New Roman" w:hAnsi="Times New Roman"/>
          <w:color w:val="000000" w:themeColor="text1"/>
          <w:sz w:val="26"/>
          <w:szCs w:val="26"/>
        </w:rPr>
        <w:t>- Phân tích chính sách con ng</w:t>
      </w:r>
      <w:r w:rsidRPr="007E0043">
        <w:rPr>
          <w:rFonts w:ascii="Times New Roman" w:hAnsi="Times New Roman" w:cs="Arial"/>
          <w:color w:val="000000" w:themeColor="text1"/>
          <w:sz w:val="26"/>
          <w:szCs w:val="26"/>
        </w:rPr>
        <w:t>ườ</w:t>
      </w:r>
      <w:r w:rsidRPr="007E0043">
        <w:rPr>
          <w:rFonts w:ascii="Times New Roman" w:hAnsi="Times New Roman"/>
          <w:color w:val="000000" w:themeColor="text1"/>
          <w:sz w:val="26"/>
          <w:szCs w:val="26"/>
        </w:rPr>
        <w:t>i c</w:t>
      </w:r>
      <w:r w:rsidRPr="007E0043">
        <w:rPr>
          <w:rFonts w:ascii="Times New Roman" w:hAnsi="Times New Roman" w:cs="Arial"/>
          <w:color w:val="000000" w:themeColor="text1"/>
          <w:sz w:val="26"/>
          <w:szCs w:val="26"/>
        </w:rPr>
        <w:t>ủ</w:t>
      </w:r>
      <w:r w:rsidRPr="007E0043">
        <w:rPr>
          <w:rFonts w:ascii="Times New Roman" w:hAnsi="Times New Roman"/>
          <w:color w:val="000000" w:themeColor="text1"/>
          <w:sz w:val="26"/>
          <w:szCs w:val="26"/>
        </w:rPr>
        <w:t>a doanh nghi</w:t>
      </w:r>
      <w:r w:rsidRPr="007E0043">
        <w:rPr>
          <w:rFonts w:ascii="Times New Roman" w:hAnsi="Times New Roman" w:cs="Arial"/>
          <w:color w:val="000000" w:themeColor="text1"/>
          <w:sz w:val="26"/>
          <w:szCs w:val="26"/>
        </w:rPr>
        <w:t>ệ</w:t>
      </w:r>
      <w:r w:rsidRPr="007E0043">
        <w:rPr>
          <w:rFonts w:ascii="Times New Roman" w:hAnsi="Times New Roman"/>
          <w:color w:val="000000" w:themeColor="text1"/>
          <w:sz w:val="26"/>
          <w:szCs w:val="26"/>
        </w:rPr>
        <w:t>p</w:t>
      </w:r>
    </w:p>
    <w:p w14:paraId="7C8E7DF4" w14:textId="77777777" w:rsidR="007E0043" w:rsidRPr="007E0043" w:rsidRDefault="007E0043" w:rsidP="00E76212">
      <w:pPr>
        <w:spacing w:before="0" w:after="60" w:line="240" w:lineRule="auto"/>
        <w:ind w:right="0" w:firstLine="567"/>
        <w:rPr>
          <w:rFonts w:ascii="Times New Roman" w:hAnsi="Times New Roman"/>
          <w:color w:val="000000" w:themeColor="text1"/>
          <w:sz w:val="26"/>
          <w:szCs w:val="26"/>
        </w:rPr>
      </w:pPr>
      <w:r w:rsidRPr="007E0043">
        <w:rPr>
          <w:rFonts w:ascii="Times New Roman" w:hAnsi="Times New Roman"/>
          <w:color w:val="000000" w:themeColor="text1"/>
          <w:sz w:val="26"/>
          <w:szCs w:val="26"/>
        </w:rPr>
        <w:t>- Nh</w:t>
      </w:r>
      <w:r w:rsidRPr="007E0043">
        <w:rPr>
          <w:rFonts w:ascii="Times New Roman" w:hAnsi="Times New Roman" w:cs="Arial"/>
          <w:color w:val="000000" w:themeColor="text1"/>
          <w:sz w:val="26"/>
          <w:szCs w:val="26"/>
        </w:rPr>
        <w:t>ậ</w:t>
      </w:r>
      <w:r w:rsidRPr="007E0043">
        <w:rPr>
          <w:rFonts w:ascii="Times New Roman" w:hAnsi="Times New Roman"/>
          <w:color w:val="000000" w:themeColor="text1"/>
          <w:sz w:val="26"/>
          <w:szCs w:val="26"/>
        </w:rPr>
        <w:t>n x</w:t>
      </w:r>
      <w:r w:rsidRPr="007E0043">
        <w:rPr>
          <w:rFonts w:ascii="Times New Roman" w:hAnsi="Times New Roman" w:cs=".VnTime"/>
          <w:color w:val="000000" w:themeColor="text1"/>
          <w:sz w:val="26"/>
          <w:szCs w:val="26"/>
        </w:rPr>
        <w:t>é</w:t>
      </w:r>
      <w:r w:rsidRPr="007E0043">
        <w:rPr>
          <w:rFonts w:ascii="Times New Roman" w:hAnsi="Times New Roman"/>
          <w:color w:val="000000" w:themeColor="text1"/>
          <w:sz w:val="26"/>
          <w:szCs w:val="26"/>
        </w:rPr>
        <w:t>t th</w:t>
      </w:r>
      <w:r w:rsidRPr="007E0043">
        <w:rPr>
          <w:rFonts w:ascii="Times New Roman" w:hAnsi="Times New Roman" w:cs="Arial"/>
          <w:color w:val="000000" w:themeColor="text1"/>
          <w:sz w:val="26"/>
          <w:szCs w:val="26"/>
        </w:rPr>
        <w:t>à</w:t>
      </w:r>
      <w:r w:rsidRPr="007E0043">
        <w:rPr>
          <w:rFonts w:ascii="Times New Roman" w:hAnsi="Times New Roman"/>
          <w:color w:val="000000" w:themeColor="text1"/>
          <w:sz w:val="26"/>
          <w:szCs w:val="26"/>
        </w:rPr>
        <w:t>nh c</w:t>
      </w:r>
      <w:r w:rsidRPr="007E0043">
        <w:rPr>
          <w:rFonts w:ascii="Times New Roman" w:hAnsi="Times New Roman" w:cs=".VnTime"/>
          <w:color w:val="000000" w:themeColor="text1"/>
          <w:sz w:val="26"/>
          <w:szCs w:val="26"/>
        </w:rPr>
        <w:t>ô</w:t>
      </w:r>
      <w:r w:rsidRPr="007E0043">
        <w:rPr>
          <w:rFonts w:ascii="Times New Roman" w:hAnsi="Times New Roman"/>
          <w:color w:val="000000" w:themeColor="text1"/>
          <w:sz w:val="26"/>
          <w:szCs w:val="26"/>
        </w:rPr>
        <w:t>ng, h</w:t>
      </w:r>
      <w:r w:rsidRPr="007E0043">
        <w:rPr>
          <w:rFonts w:ascii="Times New Roman" w:hAnsi="Times New Roman" w:cs="Arial"/>
          <w:color w:val="000000" w:themeColor="text1"/>
          <w:sz w:val="26"/>
          <w:szCs w:val="26"/>
        </w:rPr>
        <w:t>ạ</w:t>
      </w:r>
      <w:r w:rsidRPr="007E0043">
        <w:rPr>
          <w:rFonts w:ascii="Times New Roman" w:hAnsi="Times New Roman"/>
          <w:color w:val="000000" w:themeColor="text1"/>
          <w:sz w:val="26"/>
          <w:szCs w:val="26"/>
        </w:rPr>
        <w:t>n ch</w:t>
      </w:r>
      <w:r w:rsidRPr="007E0043">
        <w:rPr>
          <w:rFonts w:ascii="Times New Roman" w:hAnsi="Times New Roman" w:cs="Arial"/>
          <w:color w:val="000000" w:themeColor="text1"/>
          <w:sz w:val="26"/>
          <w:szCs w:val="26"/>
        </w:rPr>
        <w:t>ế</w:t>
      </w:r>
    </w:p>
    <w:p w14:paraId="0182F9C6" w14:textId="77777777" w:rsidR="007E0043" w:rsidRDefault="007E0043" w:rsidP="00E76212">
      <w:pPr>
        <w:spacing w:before="0" w:after="60" w:line="240" w:lineRule="auto"/>
        <w:ind w:right="0" w:firstLine="567"/>
        <w:rPr>
          <w:rFonts w:ascii="Times New Roman" w:hAnsi="Times New Roman"/>
          <w:color w:val="000000" w:themeColor="text1"/>
          <w:sz w:val="26"/>
          <w:szCs w:val="26"/>
        </w:rPr>
      </w:pPr>
      <w:r w:rsidRPr="007E0043">
        <w:rPr>
          <w:rFonts w:ascii="Times New Roman" w:hAnsi="Times New Roman"/>
          <w:color w:val="000000" w:themeColor="text1"/>
          <w:sz w:val="26"/>
          <w:szCs w:val="26"/>
        </w:rPr>
        <w:t xml:space="preserve">- </w:t>
      </w:r>
      <w:r w:rsidRPr="007E0043">
        <w:rPr>
          <w:rFonts w:ascii="Times New Roman" w:hAnsi="Times New Roman" w:cs="Arial"/>
          <w:color w:val="000000" w:themeColor="text1"/>
          <w:sz w:val="26"/>
          <w:szCs w:val="26"/>
        </w:rPr>
        <w:t>Đề</w:t>
      </w:r>
      <w:r w:rsidRPr="007E0043">
        <w:rPr>
          <w:rFonts w:ascii="Times New Roman" w:hAnsi="Times New Roman"/>
          <w:color w:val="000000" w:themeColor="text1"/>
          <w:sz w:val="26"/>
          <w:szCs w:val="26"/>
        </w:rPr>
        <w:t xml:space="preserve"> xu</w:t>
      </w:r>
      <w:r w:rsidRPr="007E0043">
        <w:rPr>
          <w:rFonts w:ascii="Times New Roman" w:hAnsi="Times New Roman" w:cs="Arial"/>
          <w:color w:val="000000" w:themeColor="text1"/>
          <w:sz w:val="26"/>
          <w:szCs w:val="26"/>
        </w:rPr>
        <w:t>ấ</w:t>
      </w:r>
      <w:r w:rsidRPr="007E0043">
        <w:rPr>
          <w:rFonts w:ascii="Times New Roman" w:hAnsi="Times New Roman"/>
          <w:color w:val="000000" w:themeColor="text1"/>
          <w:sz w:val="26"/>
          <w:szCs w:val="26"/>
        </w:rPr>
        <w:t>t gi</w:t>
      </w:r>
      <w:r w:rsidRPr="007E0043">
        <w:rPr>
          <w:rFonts w:ascii="Times New Roman" w:hAnsi="Times New Roman" w:cs="Arial"/>
          <w:color w:val="000000" w:themeColor="text1"/>
          <w:sz w:val="26"/>
          <w:szCs w:val="26"/>
        </w:rPr>
        <w:t>ả</w:t>
      </w:r>
      <w:r w:rsidRPr="007E0043">
        <w:rPr>
          <w:rFonts w:ascii="Times New Roman" w:hAnsi="Times New Roman"/>
          <w:color w:val="000000" w:themeColor="text1"/>
          <w:sz w:val="26"/>
          <w:szCs w:val="26"/>
        </w:rPr>
        <w:t>i ph</w:t>
      </w:r>
      <w:r w:rsidRPr="007E0043">
        <w:rPr>
          <w:rFonts w:ascii="Times New Roman" w:hAnsi="Times New Roman" w:cs=".VnTime"/>
          <w:color w:val="000000" w:themeColor="text1"/>
          <w:sz w:val="26"/>
          <w:szCs w:val="26"/>
        </w:rPr>
        <w:t>á</w:t>
      </w:r>
      <w:r w:rsidRPr="007E0043">
        <w:rPr>
          <w:rFonts w:ascii="Times New Roman" w:hAnsi="Times New Roman"/>
          <w:color w:val="000000" w:themeColor="text1"/>
          <w:sz w:val="26"/>
          <w:szCs w:val="26"/>
        </w:rPr>
        <w:t>p</w:t>
      </w:r>
    </w:p>
    <w:p w14:paraId="18B4C56C" w14:textId="77777777" w:rsidR="00CF46B0" w:rsidRDefault="007E0043" w:rsidP="00E76212">
      <w:pPr>
        <w:spacing w:before="0" w:after="60" w:line="240" w:lineRule="auto"/>
        <w:ind w:right="0" w:firstLine="567"/>
        <w:rPr>
          <w:rFonts w:ascii="Times New Roman" w:hAnsi="Times New Roman"/>
          <w:b/>
          <w:sz w:val="26"/>
          <w:szCs w:val="26"/>
          <w:lang w:val="sv-SE"/>
        </w:rPr>
      </w:pPr>
      <w:bookmarkStart w:id="1118" w:name="_Toc517709310"/>
      <w:bookmarkStart w:id="1119" w:name="_Toc517710142"/>
      <w:r w:rsidRPr="007E0043">
        <w:rPr>
          <w:rFonts w:ascii="Times New Roman" w:hAnsi="Times New Roman"/>
          <w:b/>
          <w:sz w:val="26"/>
          <w:szCs w:val="26"/>
          <w:lang w:val="pt-BR"/>
        </w:rPr>
        <w:t xml:space="preserve">Bài </w:t>
      </w:r>
      <w:r w:rsidR="00B03EB2">
        <w:rPr>
          <w:rFonts w:ascii="Times New Roman" w:hAnsi="Times New Roman"/>
          <w:b/>
          <w:sz w:val="26"/>
          <w:szCs w:val="26"/>
          <w:lang w:val="pt-BR"/>
        </w:rPr>
        <w:t>3</w:t>
      </w:r>
      <w:r w:rsidR="002912A1">
        <w:rPr>
          <w:rFonts w:ascii="Times New Roman" w:hAnsi="Times New Roman"/>
          <w:b/>
          <w:sz w:val="26"/>
          <w:szCs w:val="26"/>
          <w:lang w:val="pt-BR"/>
        </w:rPr>
        <w:t xml:space="preserve">. </w:t>
      </w:r>
      <w:r w:rsidR="000F4DBB" w:rsidRPr="000F4DBB">
        <w:rPr>
          <w:rFonts w:ascii="Times New Roman" w:hAnsi="Times New Roman"/>
          <w:b/>
          <w:sz w:val="26"/>
          <w:szCs w:val="26"/>
          <w:lang w:val="sv-SE"/>
        </w:rPr>
        <w:t>Thiết kế ch</w:t>
      </w:r>
      <w:r w:rsidR="000F4DBB" w:rsidRPr="000F4DBB">
        <w:rPr>
          <w:rFonts w:ascii="Times New Roman" w:hAnsi="Times New Roman" w:hint="eastAsia"/>
          <w:b/>
          <w:sz w:val="26"/>
          <w:szCs w:val="26"/>
          <w:lang w:val="sv-SE"/>
        </w:rPr>
        <w:t>ươ</w:t>
      </w:r>
      <w:r w:rsidR="000F4DBB" w:rsidRPr="000F4DBB">
        <w:rPr>
          <w:rFonts w:ascii="Times New Roman" w:hAnsi="Times New Roman"/>
          <w:b/>
          <w:sz w:val="26"/>
          <w:szCs w:val="26"/>
          <w:lang w:val="sv-SE"/>
        </w:rPr>
        <w:t>ng trình khuyến mãi cho doanh nghiệp kinh doanh du lịch</w:t>
      </w:r>
    </w:p>
    <w:p w14:paraId="6A068551" w14:textId="77777777" w:rsidR="00BC75AE" w:rsidRDefault="000F4DBB" w:rsidP="00E76212">
      <w:pPr>
        <w:spacing w:before="0" w:after="60" w:line="240" w:lineRule="auto"/>
        <w:ind w:right="0" w:firstLine="567"/>
        <w:rPr>
          <w:rFonts w:ascii="Times New Roman" w:hAnsi="Times New Roman"/>
          <w:sz w:val="26"/>
          <w:szCs w:val="26"/>
          <w:lang w:val="sv-SE"/>
        </w:rPr>
      </w:pPr>
      <w:bookmarkStart w:id="1120" w:name="_Toc518507909"/>
      <w:r>
        <w:rPr>
          <w:rFonts w:ascii="Times New Roman" w:hAnsi="Times New Roman"/>
          <w:sz w:val="26"/>
          <w:szCs w:val="26"/>
          <w:lang w:val="pt-BR"/>
        </w:rPr>
        <w:t xml:space="preserve">Nhóm </w:t>
      </w:r>
      <w:r w:rsidR="00BC75AE" w:rsidRPr="00BC75AE">
        <w:rPr>
          <w:rFonts w:ascii="Times New Roman" w:hAnsi="Times New Roman"/>
          <w:sz w:val="26"/>
          <w:szCs w:val="26"/>
          <w:lang w:val="sv-SE"/>
        </w:rPr>
        <w:t>SV thiết kế ch</w:t>
      </w:r>
      <w:r w:rsidR="00BC75AE" w:rsidRPr="00BC75AE">
        <w:rPr>
          <w:rFonts w:ascii="Times New Roman" w:hAnsi="Times New Roman" w:hint="eastAsia"/>
          <w:sz w:val="26"/>
          <w:szCs w:val="26"/>
          <w:lang w:val="sv-SE"/>
        </w:rPr>
        <w:t>ươ</w:t>
      </w:r>
      <w:r w:rsidR="00BC75AE" w:rsidRPr="00BC75AE">
        <w:rPr>
          <w:rFonts w:ascii="Times New Roman" w:hAnsi="Times New Roman"/>
          <w:sz w:val="26"/>
          <w:szCs w:val="26"/>
          <w:lang w:val="sv-SE"/>
        </w:rPr>
        <w:t xml:space="preserve">ng trình </w:t>
      </w:r>
      <w:r>
        <w:rPr>
          <w:rFonts w:ascii="Times New Roman" w:hAnsi="Times New Roman"/>
          <w:sz w:val="26"/>
          <w:szCs w:val="26"/>
          <w:lang w:val="sv-SE"/>
        </w:rPr>
        <w:t>khuyến mãi cho một sản phẩm bất kỳ</w:t>
      </w:r>
      <w:r w:rsidR="00BC75AE" w:rsidRPr="00BC75AE">
        <w:rPr>
          <w:rFonts w:ascii="Times New Roman" w:hAnsi="Times New Roman"/>
          <w:sz w:val="26"/>
          <w:szCs w:val="26"/>
          <w:lang w:val="sv-SE"/>
        </w:rPr>
        <w:t xml:space="preserve"> c</w:t>
      </w:r>
      <w:r>
        <w:rPr>
          <w:rFonts w:ascii="Times New Roman" w:hAnsi="Times New Roman"/>
          <w:sz w:val="26"/>
          <w:szCs w:val="26"/>
          <w:lang w:val="sv-SE"/>
        </w:rPr>
        <w:t>ủa</w:t>
      </w:r>
      <w:r w:rsidR="00BC75AE" w:rsidRPr="00BC75AE">
        <w:rPr>
          <w:rFonts w:ascii="Times New Roman" w:hAnsi="Times New Roman"/>
          <w:sz w:val="26"/>
          <w:szCs w:val="26"/>
          <w:lang w:val="sv-SE"/>
        </w:rPr>
        <w:t xml:space="preserve"> một doanh nghiệp </w:t>
      </w:r>
      <w:r>
        <w:rPr>
          <w:rFonts w:ascii="Times New Roman" w:hAnsi="Times New Roman"/>
          <w:sz w:val="26"/>
          <w:szCs w:val="26"/>
          <w:lang w:val="sv-SE"/>
        </w:rPr>
        <w:t xml:space="preserve">kinh doanh </w:t>
      </w:r>
      <w:r w:rsidR="00BC75AE" w:rsidRPr="00BC75AE">
        <w:rPr>
          <w:rFonts w:ascii="Times New Roman" w:hAnsi="Times New Roman"/>
          <w:sz w:val="26"/>
          <w:szCs w:val="26"/>
          <w:lang w:val="sv-SE"/>
        </w:rPr>
        <w:t xml:space="preserve">du lịch </w:t>
      </w:r>
      <w:r w:rsidR="00BC75AE" w:rsidRPr="00BC75AE">
        <w:rPr>
          <w:rFonts w:ascii="Times New Roman" w:hAnsi="Times New Roman" w:hint="eastAsia"/>
          <w:sz w:val="26"/>
          <w:szCs w:val="26"/>
          <w:lang w:val="sv-SE"/>
        </w:rPr>
        <w:t>đã</w:t>
      </w:r>
      <w:r w:rsidR="00BC75AE" w:rsidRPr="00BC75AE">
        <w:rPr>
          <w:rFonts w:ascii="Times New Roman" w:hAnsi="Times New Roman"/>
          <w:sz w:val="26"/>
          <w:szCs w:val="26"/>
          <w:lang w:val="sv-SE"/>
        </w:rPr>
        <w:t xml:space="preserve"> tìm hiểu, trình bày theo s</w:t>
      </w:r>
      <w:r w:rsidR="00BC75AE" w:rsidRPr="00BC75AE">
        <w:rPr>
          <w:rFonts w:ascii="Times New Roman" w:hAnsi="Times New Roman" w:hint="eastAsia"/>
          <w:sz w:val="26"/>
          <w:szCs w:val="26"/>
          <w:lang w:val="sv-SE"/>
        </w:rPr>
        <w:t>ơđ</w:t>
      </w:r>
      <w:r w:rsidR="00BC75AE" w:rsidRPr="00BC75AE">
        <w:rPr>
          <w:rFonts w:ascii="Times New Roman" w:hAnsi="Times New Roman"/>
          <w:sz w:val="26"/>
          <w:szCs w:val="26"/>
          <w:lang w:val="sv-SE"/>
        </w:rPr>
        <w:t>ồ mindmap, thuyết trình tại lớp.</w:t>
      </w:r>
    </w:p>
    <w:p w14:paraId="17356BE7" w14:textId="77777777" w:rsidR="00114DEA" w:rsidRPr="002912A1" w:rsidRDefault="00114DEA" w:rsidP="00E76212">
      <w:pPr>
        <w:spacing w:before="0" w:after="60" w:line="240" w:lineRule="auto"/>
        <w:ind w:right="0"/>
        <w:rPr>
          <w:rFonts w:ascii="Times New Roman" w:hAnsi="Times New Roman"/>
          <w:b/>
          <w:bCs/>
          <w:color w:val="000000" w:themeColor="text1"/>
          <w:sz w:val="26"/>
          <w:szCs w:val="26"/>
        </w:rPr>
      </w:pPr>
      <w:r w:rsidRPr="002912A1">
        <w:rPr>
          <w:rFonts w:ascii="Times New Roman" w:hAnsi="Times New Roman"/>
          <w:b/>
          <w:bCs/>
          <w:color w:val="000000" w:themeColor="text1"/>
          <w:sz w:val="26"/>
          <w:szCs w:val="26"/>
        </w:rPr>
        <w:t>Tài liệu tham khảo</w:t>
      </w:r>
      <w:bookmarkEnd w:id="1118"/>
      <w:bookmarkEnd w:id="1119"/>
      <w:bookmarkEnd w:id="1120"/>
    </w:p>
    <w:p w14:paraId="77793543" w14:textId="77777777" w:rsidR="00114DEA" w:rsidRPr="002912A1" w:rsidRDefault="00114DEA">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pacing w:val="-6"/>
          <w:sz w:val="26"/>
          <w:szCs w:val="26"/>
          <w:lang w:val="nl-NL"/>
        </w:rPr>
      </w:pPr>
      <w:r w:rsidRPr="002912A1">
        <w:rPr>
          <w:rFonts w:ascii="Times New Roman" w:hAnsi="Times New Roman"/>
          <w:color w:val="000000" w:themeColor="text1"/>
          <w:spacing w:val="-6"/>
          <w:sz w:val="26"/>
          <w:szCs w:val="26"/>
          <w:lang w:val="nl-NL"/>
        </w:rPr>
        <w:t>Trầ</w:t>
      </w:r>
      <w:r w:rsidR="002912A1" w:rsidRPr="002912A1">
        <w:rPr>
          <w:rFonts w:ascii="Times New Roman" w:hAnsi="Times New Roman"/>
          <w:color w:val="000000" w:themeColor="text1"/>
          <w:spacing w:val="-6"/>
          <w:sz w:val="26"/>
          <w:szCs w:val="26"/>
          <w:lang w:val="nl-NL"/>
        </w:rPr>
        <w:t>n Khánh Chi</w:t>
      </w:r>
      <w:r w:rsidRPr="002912A1">
        <w:rPr>
          <w:rFonts w:ascii="Times New Roman" w:hAnsi="Times New Roman"/>
          <w:color w:val="000000" w:themeColor="text1"/>
          <w:spacing w:val="-6"/>
          <w:sz w:val="26"/>
          <w:szCs w:val="26"/>
          <w:lang w:val="nl-NL"/>
        </w:rPr>
        <w:t xml:space="preserve"> (2016), </w:t>
      </w:r>
      <w:r w:rsidRPr="002912A1">
        <w:rPr>
          <w:rFonts w:ascii="Times New Roman" w:hAnsi="Times New Roman"/>
          <w:i/>
          <w:color w:val="000000" w:themeColor="text1"/>
          <w:spacing w:val="-6"/>
          <w:sz w:val="26"/>
          <w:szCs w:val="26"/>
          <w:lang w:val="nl-NL"/>
        </w:rPr>
        <w:t>Bài giảng Marketing du lịch</w:t>
      </w:r>
      <w:r w:rsidRPr="002912A1">
        <w:rPr>
          <w:rFonts w:ascii="Times New Roman" w:hAnsi="Times New Roman"/>
          <w:color w:val="000000" w:themeColor="text1"/>
          <w:spacing w:val="-6"/>
          <w:sz w:val="26"/>
          <w:szCs w:val="26"/>
          <w:lang w:val="nl-NL"/>
        </w:rPr>
        <w:t>;</w:t>
      </w:r>
    </w:p>
    <w:p w14:paraId="7FFD3BF4" w14:textId="77777777" w:rsidR="00114DEA" w:rsidRPr="008B7730" w:rsidRDefault="00114DEA">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Trần Đình Chiến (2011), </w:t>
      </w:r>
      <w:r w:rsidRPr="008B7730">
        <w:rPr>
          <w:rFonts w:ascii="Times New Roman" w:hAnsi="Times New Roman"/>
          <w:i/>
          <w:color w:val="000000" w:themeColor="text1"/>
          <w:sz w:val="26"/>
          <w:szCs w:val="26"/>
          <w:lang w:val="nl-NL"/>
        </w:rPr>
        <w:t>Quản trị kênh phân phối</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30F20025" w14:textId="77777777" w:rsidR="00114DEA" w:rsidRPr="008B7730" w:rsidRDefault="00114DEA">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GS.TS. Nguyễn Văn Đính, PGS.TS. Trần Thị</w:t>
      </w:r>
      <w:r w:rsidR="002912A1">
        <w:rPr>
          <w:rFonts w:ascii="Times New Roman" w:hAnsi="Times New Roman"/>
          <w:color w:val="000000" w:themeColor="text1"/>
          <w:sz w:val="26"/>
          <w:szCs w:val="26"/>
          <w:lang w:val="nl-NL"/>
        </w:rPr>
        <w:t xml:space="preserve"> Minh Hòa</w:t>
      </w:r>
      <w:r w:rsidRPr="008B7730">
        <w:rPr>
          <w:rFonts w:ascii="Times New Roman" w:hAnsi="Times New Roman"/>
          <w:color w:val="000000" w:themeColor="text1"/>
          <w:sz w:val="26"/>
          <w:szCs w:val="26"/>
          <w:lang w:val="nl-NL"/>
        </w:rPr>
        <w:t xml:space="preserve"> (2008), </w:t>
      </w:r>
      <w:r w:rsidRPr="008B7730">
        <w:rPr>
          <w:rFonts w:ascii="Times New Roman" w:hAnsi="Times New Roman"/>
          <w:i/>
          <w:color w:val="000000" w:themeColor="text1"/>
          <w:sz w:val="26"/>
          <w:szCs w:val="26"/>
          <w:lang w:val="nl-NL"/>
        </w:rPr>
        <w:t>Giáo trình Kinh tế du lịch</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4EFC52B3" w14:textId="77777777" w:rsidR="00114DEA" w:rsidRPr="008B7730" w:rsidRDefault="00114DEA">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PGS.TS Lê Thế Giới (2006), </w:t>
      </w:r>
      <w:r w:rsidRPr="008B7730">
        <w:rPr>
          <w:rFonts w:ascii="Times New Roman" w:hAnsi="Times New Roman"/>
          <w:i/>
          <w:color w:val="000000" w:themeColor="text1"/>
          <w:sz w:val="26"/>
          <w:szCs w:val="26"/>
          <w:lang w:val="nl-NL"/>
        </w:rPr>
        <w:t>Ng</w:t>
      </w:r>
      <w:r w:rsidR="00706700" w:rsidRPr="008B7730">
        <w:rPr>
          <w:rFonts w:ascii="Times New Roman" w:hAnsi="Times New Roman"/>
          <w:i/>
          <w:color w:val="000000" w:themeColor="text1"/>
          <w:sz w:val="26"/>
          <w:szCs w:val="26"/>
          <w:lang w:val="nl-NL"/>
        </w:rPr>
        <w:t>h</w:t>
      </w:r>
      <w:r w:rsidRPr="008B7730">
        <w:rPr>
          <w:rFonts w:ascii="Times New Roman" w:hAnsi="Times New Roman"/>
          <w:i/>
          <w:color w:val="000000" w:themeColor="text1"/>
          <w:sz w:val="26"/>
          <w:szCs w:val="26"/>
          <w:lang w:val="nl-NL"/>
        </w:rPr>
        <w:t>iên cứu Marketing – Lý thuyết và ứng dụng</w:t>
      </w:r>
      <w:r w:rsidRPr="008B7730">
        <w:rPr>
          <w:rFonts w:ascii="Times New Roman" w:hAnsi="Times New Roman"/>
          <w:color w:val="000000" w:themeColor="text1"/>
          <w:sz w:val="26"/>
          <w:szCs w:val="26"/>
          <w:lang w:val="nl-NL"/>
        </w:rPr>
        <w:t>, NXB Thống kê;</w:t>
      </w:r>
    </w:p>
    <w:p w14:paraId="40FD6CE7" w14:textId="77777777" w:rsidR="00114DEA" w:rsidRPr="008B7730" w:rsidRDefault="002912A1">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TS. Bùi Xuân Nhàn</w:t>
      </w:r>
      <w:r w:rsidR="00114DEA" w:rsidRPr="008B7730">
        <w:rPr>
          <w:rFonts w:ascii="Times New Roman" w:hAnsi="Times New Roman"/>
          <w:color w:val="000000" w:themeColor="text1"/>
          <w:sz w:val="26"/>
          <w:szCs w:val="26"/>
          <w:lang w:val="nl-NL"/>
        </w:rPr>
        <w:t xml:space="preserve"> (2009),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NXB Thống kê;</w:t>
      </w:r>
    </w:p>
    <w:p w14:paraId="5547A585" w14:textId="77777777" w:rsidR="00114DEA" w:rsidRPr="008B7730" w:rsidRDefault="00114DEA">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T</w:t>
      </w:r>
      <w:r w:rsidR="00CF46B0">
        <w:rPr>
          <w:rFonts w:ascii="Times New Roman" w:hAnsi="Times New Roman"/>
          <w:color w:val="000000" w:themeColor="text1"/>
          <w:sz w:val="26"/>
          <w:szCs w:val="26"/>
          <w:lang w:val="nl-NL"/>
        </w:rPr>
        <w:t>h</w:t>
      </w:r>
      <w:r w:rsidRPr="008B7730">
        <w:rPr>
          <w:rFonts w:ascii="Times New Roman" w:hAnsi="Times New Roman"/>
          <w:color w:val="000000" w:themeColor="text1"/>
          <w:sz w:val="26"/>
          <w:szCs w:val="26"/>
          <w:lang w:val="nl-NL"/>
        </w:rPr>
        <w:t>S</w:t>
      </w:r>
      <w:r w:rsidR="00CF46B0">
        <w:rPr>
          <w:rFonts w:ascii="Times New Roman" w:hAnsi="Times New Roman"/>
          <w:color w:val="000000" w:themeColor="text1"/>
          <w:sz w:val="26"/>
          <w:szCs w:val="26"/>
          <w:lang w:val="nl-NL"/>
        </w:rPr>
        <w:t>.</w:t>
      </w:r>
      <w:r w:rsidRPr="008B7730">
        <w:rPr>
          <w:rFonts w:ascii="Times New Roman" w:hAnsi="Times New Roman"/>
          <w:color w:val="000000" w:themeColor="text1"/>
          <w:sz w:val="26"/>
          <w:szCs w:val="26"/>
          <w:lang w:val="nl-NL"/>
        </w:rPr>
        <w:t xml:space="preserve"> Tống Phước Phong và các tác giả (2014), </w:t>
      </w:r>
      <w:r w:rsidRPr="008B7730">
        <w:rPr>
          <w:rFonts w:ascii="Times New Roman" w:hAnsi="Times New Roman"/>
          <w:i/>
          <w:color w:val="000000" w:themeColor="text1"/>
          <w:sz w:val="26"/>
          <w:szCs w:val="26"/>
          <w:lang w:val="nl-NL"/>
        </w:rPr>
        <w:t>Giáo trình marketing căn bản</w:t>
      </w:r>
      <w:r w:rsidRPr="008B7730">
        <w:rPr>
          <w:rFonts w:ascii="Times New Roman" w:hAnsi="Times New Roman"/>
          <w:color w:val="000000" w:themeColor="text1"/>
          <w:sz w:val="26"/>
          <w:szCs w:val="26"/>
          <w:lang w:val="nl-NL"/>
        </w:rPr>
        <w:t>, NXB Đà Nẵng;</w:t>
      </w:r>
    </w:p>
    <w:p w14:paraId="38A5C3B9" w14:textId="77777777" w:rsidR="00114DEA" w:rsidRPr="008B7730" w:rsidRDefault="002912A1">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PGS.TS. Hoàng Văn Thành </w:t>
      </w:r>
      <w:r w:rsidR="00114DEA" w:rsidRPr="008B7730">
        <w:rPr>
          <w:rFonts w:ascii="Times New Roman" w:hAnsi="Times New Roman"/>
          <w:color w:val="000000" w:themeColor="text1"/>
          <w:sz w:val="26"/>
          <w:szCs w:val="26"/>
          <w:lang w:val="nl-NL"/>
        </w:rPr>
        <w:t xml:space="preserve">(2014),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xml:space="preserve">, NXB </w:t>
      </w:r>
      <w:r w:rsidR="00EE36D9">
        <w:rPr>
          <w:rFonts w:ascii="Times New Roman" w:hAnsi="Times New Roman"/>
          <w:color w:val="000000" w:themeColor="text1"/>
          <w:sz w:val="26"/>
          <w:szCs w:val="26"/>
          <w:lang w:val="nl-NL"/>
        </w:rPr>
        <w:t>Chính trị Quốc gia;</w:t>
      </w:r>
    </w:p>
    <w:p w14:paraId="4A5252F8" w14:textId="77777777" w:rsidR="00114DEA" w:rsidRPr="008B7730" w:rsidRDefault="002912A1">
      <w:pPr>
        <w:pStyle w:val="ListParagraph"/>
        <w:numPr>
          <w:ilvl w:val="0"/>
          <w:numId w:val="34"/>
        </w:numPr>
        <w:tabs>
          <w:tab w:val="left" w:pos="993"/>
        </w:tabs>
        <w:spacing w:after="60" w:line="240" w:lineRule="auto"/>
        <w:ind w:left="0" w:firstLine="567"/>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 xml:space="preserve">Võ Văn Thành </w:t>
      </w:r>
      <w:r w:rsidR="00114DEA" w:rsidRPr="008B7730">
        <w:rPr>
          <w:rFonts w:ascii="Times New Roman" w:hAnsi="Times New Roman"/>
          <w:color w:val="000000" w:themeColor="text1"/>
          <w:sz w:val="26"/>
          <w:szCs w:val="26"/>
          <w:lang w:val="nl-NL"/>
        </w:rPr>
        <w:t xml:space="preserve">(2015), </w:t>
      </w:r>
      <w:r w:rsidR="00114DEA" w:rsidRPr="008B7730">
        <w:rPr>
          <w:rFonts w:ascii="Times New Roman" w:hAnsi="Times New Roman"/>
          <w:i/>
          <w:color w:val="000000" w:themeColor="text1"/>
          <w:sz w:val="26"/>
          <w:szCs w:val="26"/>
          <w:lang w:val="nl-NL"/>
        </w:rPr>
        <w:t>Tổng quan du lịch</w:t>
      </w:r>
      <w:r w:rsidR="00114DEA" w:rsidRPr="008B7730">
        <w:rPr>
          <w:rFonts w:ascii="Times New Roman" w:hAnsi="Times New Roman"/>
          <w:color w:val="000000" w:themeColor="text1"/>
          <w:sz w:val="26"/>
          <w:szCs w:val="26"/>
          <w:lang w:val="nl-NL"/>
        </w:rPr>
        <w:t>, NXB Văn hóa – văn nghệ</w:t>
      </w:r>
      <w:r w:rsidR="007F3973">
        <w:rPr>
          <w:rFonts w:ascii="Times New Roman" w:hAnsi="Times New Roman"/>
          <w:color w:val="000000" w:themeColor="text1"/>
          <w:sz w:val="26"/>
          <w:szCs w:val="26"/>
          <w:lang w:val="nl-NL"/>
        </w:rPr>
        <w:t>.</w:t>
      </w:r>
    </w:p>
    <w:p w14:paraId="5345C7DD" w14:textId="61E9653D" w:rsidR="00114DEA" w:rsidRDefault="00114DEA" w:rsidP="00E76212">
      <w:pPr>
        <w:pStyle w:val="Heading1"/>
        <w:spacing w:after="60"/>
        <w:jc w:val="center"/>
        <w:rPr>
          <w:color w:val="000000" w:themeColor="text1"/>
          <w:sz w:val="32"/>
          <w:szCs w:val="32"/>
          <w:lang w:val="vi-VN"/>
        </w:rPr>
      </w:pPr>
      <w:r w:rsidRPr="008B7730">
        <w:rPr>
          <w:color w:val="000000" w:themeColor="text1"/>
          <w:lang w:val="nl-NL"/>
        </w:rPr>
        <w:br w:type="page"/>
      </w:r>
      <w:bookmarkStart w:id="1121" w:name="_Toc517709311"/>
      <w:bookmarkStart w:id="1122" w:name="_Toc517710143"/>
      <w:bookmarkStart w:id="1123" w:name="_Toc518507910"/>
      <w:bookmarkStart w:id="1124" w:name="_Toc175945417"/>
      <w:r w:rsidRPr="008B7730">
        <w:rPr>
          <w:color w:val="000000" w:themeColor="text1"/>
          <w:sz w:val="32"/>
          <w:szCs w:val="32"/>
          <w:lang w:val="sv-SE"/>
        </w:rPr>
        <w:lastRenderedPageBreak/>
        <w:t>DANH MỤC TÀI LIỆU THAM KHẢO</w:t>
      </w:r>
      <w:bookmarkEnd w:id="1121"/>
      <w:bookmarkEnd w:id="1122"/>
      <w:bookmarkEnd w:id="1123"/>
      <w:bookmarkEnd w:id="1124"/>
    </w:p>
    <w:p w14:paraId="14DDFAFB" w14:textId="77777777" w:rsidR="00E76212" w:rsidRPr="00E76212" w:rsidRDefault="00E76212" w:rsidP="00E76212">
      <w:pPr>
        <w:pStyle w:val="Heading1"/>
        <w:spacing w:after="60"/>
        <w:jc w:val="center"/>
        <w:rPr>
          <w:color w:val="000000" w:themeColor="text1"/>
          <w:sz w:val="32"/>
          <w:szCs w:val="32"/>
          <w:lang w:val="vi-VN"/>
        </w:rPr>
      </w:pPr>
    </w:p>
    <w:p w14:paraId="371145F9" w14:textId="77777777" w:rsidR="00114DEA" w:rsidRPr="00320E1A"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pacing w:val="-6"/>
          <w:sz w:val="26"/>
          <w:szCs w:val="26"/>
          <w:lang w:val="nl-NL"/>
        </w:rPr>
      </w:pPr>
      <w:r w:rsidRPr="00320E1A">
        <w:rPr>
          <w:rFonts w:ascii="Times New Roman" w:hAnsi="Times New Roman"/>
          <w:color w:val="000000" w:themeColor="text1"/>
          <w:spacing w:val="-6"/>
          <w:sz w:val="26"/>
          <w:szCs w:val="26"/>
          <w:lang w:val="nl-NL"/>
        </w:rPr>
        <w:t>Trầ</w:t>
      </w:r>
      <w:r w:rsidR="007F3973" w:rsidRPr="00320E1A">
        <w:rPr>
          <w:rFonts w:ascii="Times New Roman" w:hAnsi="Times New Roman"/>
          <w:color w:val="000000" w:themeColor="text1"/>
          <w:spacing w:val="-6"/>
          <w:sz w:val="26"/>
          <w:szCs w:val="26"/>
          <w:lang w:val="nl-NL"/>
        </w:rPr>
        <w:t xml:space="preserve">n Khánh Chi </w:t>
      </w:r>
      <w:r w:rsidRPr="00320E1A">
        <w:rPr>
          <w:rFonts w:ascii="Times New Roman" w:hAnsi="Times New Roman"/>
          <w:color w:val="000000" w:themeColor="text1"/>
          <w:spacing w:val="-6"/>
          <w:sz w:val="26"/>
          <w:szCs w:val="26"/>
          <w:lang w:val="nl-NL"/>
        </w:rPr>
        <w:t xml:space="preserve">(2016), </w:t>
      </w:r>
      <w:r w:rsidRPr="00320E1A">
        <w:rPr>
          <w:rFonts w:ascii="Times New Roman" w:hAnsi="Times New Roman"/>
          <w:i/>
          <w:color w:val="000000" w:themeColor="text1"/>
          <w:spacing w:val="-6"/>
          <w:sz w:val="26"/>
          <w:szCs w:val="26"/>
          <w:lang w:val="nl-NL"/>
        </w:rPr>
        <w:t>Bài giảng Marketing du lịch</w:t>
      </w:r>
      <w:r w:rsidRPr="00320E1A">
        <w:rPr>
          <w:rFonts w:ascii="Times New Roman" w:hAnsi="Times New Roman"/>
          <w:color w:val="000000" w:themeColor="text1"/>
          <w:spacing w:val="-6"/>
          <w:sz w:val="26"/>
          <w:szCs w:val="26"/>
          <w:lang w:val="nl-NL"/>
        </w:rPr>
        <w:t>;</w:t>
      </w:r>
    </w:p>
    <w:p w14:paraId="2CB62F62" w14:textId="77777777" w:rsidR="00114DEA" w:rsidRPr="008B7730"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Trần Đình Chiến (2011), </w:t>
      </w:r>
      <w:r w:rsidRPr="008B7730">
        <w:rPr>
          <w:rFonts w:ascii="Times New Roman" w:hAnsi="Times New Roman"/>
          <w:i/>
          <w:color w:val="000000" w:themeColor="text1"/>
          <w:sz w:val="26"/>
          <w:szCs w:val="26"/>
          <w:lang w:val="nl-NL"/>
        </w:rPr>
        <w:t>Quản trị kênh phân phối</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644498D8" w14:textId="77777777" w:rsidR="00114DEA" w:rsidRPr="008B7730"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GS.TS. Nguyễn Văn Đính, PGS.TS. Trần Thị</w:t>
      </w:r>
      <w:r w:rsidR="007F3973">
        <w:rPr>
          <w:rFonts w:ascii="Times New Roman" w:hAnsi="Times New Roman"/>
          <w:color w:val="000000" w:themeColor="text1"/>
          <w:sz w:val="26"/>
          <w:szCs w:val="26"/>
          <w:lang w:val="nl-NL"/>
        </w:rPr>
        <w:t xml:space="preserve"> Minh Hòa</w:t>
      </w:r>
      <w:r w:rsidRPr="008B7730">
        <w:rPr>
          <w:rFonts w:ascii="Times New Roman" w:hAnsi="Times New Roman"/>
          <w:color w:val="000000" w:themeColor="text1"/>
          <w:sz w:val="26"/>
          <w:szCs w:val="26"/>
          <w:lang w:val="nl-NL"/>
        </w:rPr>
        <w:t xml:space="preserve"> (2008), </w:t>
      </w:r>
      <w:r w:rsidRPr="008B7730">
        <w:rPr>
          <w:rFonts w:ascii="Times New Roman" w:hAnsi="Times New Roman"/>
          <w:i/>
          <w:color w:val="000000" w:themeColor="text1"/>
          <w:sz w:val="26"/>
          <w:szCs w:val="26"/>
          <w:lang w:val="nl-NL"/>
        </w:rPr>
        <w:t>Giáo trình Kinh tế du lịch</w:t>
      </w:r>
      <w:r w:rsidRPr="008B7730">
        <w:rPr>
          <w:rFonts w:ascii="Times New Roman" w:hAnsi="Times New Roman"/>
          <w:color w:val="000000" w:themeColor="text1"/>
          <w:sz w:val="26"/>
          <w:szCs w:val="26"/>
          <w:lang w:val="nl-NL"/>
        </w:rPr>
        <w:t xml:space="preserve">, NXB Đại học </w:t>
      </w:r>
      <w:r w:rsidR="00EE36D9">
        <w:rPr>
          <w:rFonts w:ascii="Times New Roman" w:hAnsi="Times New Roman"/>
          <w:color w:val="000000" w:themeColor="text1"/>
          <w:sz w:val="26"/>
          <w:szCs w:val="26"/>
          <w:lang w:val="nl-NL"/>
        </w:rPr>
        <w:t>Kinh tế Quốc dân;</w:t>
      </w:r>
    </w:p>
    <w:p w14:paraId="36A872EE" w14:textId="77777777" w:rsidR="00114DEA" w:rsidRPr="008B7730"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PGS.TS Lê Thế Giớ</w:t>
      </w:r>
      <w:r w:rsidR="007F3973">
        <w:rPr>
          <w:rFonts w:ascii="Times New Roman" w:hAnsi="Times New Roman"/>
          <w:color w:val="000000" w:themeColor="text1"/>
          <w:sz w:val="26"/>
          <w:szCs w:val="26"/>
          <w:lang w:val="nl-NL"/>
        </w:rPr>
        <w:t>i</w:t>
      </w:r>
      <w:r w:rsidRPr="008B7730">
        <w:rPr>
          <w:rFonts w:ascii="Times New Roman" w:hAnsi="Times New Roman"/>
          <w:color w:val="000000" w:themeColor="text1"/>
          <w:sz w:val="26"/>
          <w:szCs w:val="26"/>
          <w:lang w:val="nl-NL"/>
        </w:rPr>
        <w:t xml:space="preserve"> (2006), </w:t>
      </w:r>
      <w:r w:rsidRPr="008B7730">
        <w:rPr>
          <w:rFonts w:ascii="Times New Roman" w:hAnsi="Times New Roman"/>
          <w:i/>
          <w:color w:val="000000" w:themeColor="text1"/>
          <w:sz w:val="26"/>
          <w:szCs w:val="26"/>
          <w:lang w:val="nl-NL"/>
        </w:rPr>
        <w:t>Ng</w:t>
      </w:r>
      <w:r w:rsidR="00706700" w:rsidRPr="008B7730">
        <w:rPr>
          <w:rFonts w:ascii="Times New Roman" w:hAnsi="Times New Roman"/>
          <w:i/>
          <w:color w:val="000000" w:themeColor="text1"/>
          <w:sz w:val="26"/>
          <w:szCs w:val="26"/>
          <w:lang w:val="nl-NL"/>
        </w:rPr>
        <w:t>h</w:t>
      </w:r>
      <w:r w:rsidRPr="008B7730">
        <w:rPr>
          <w:rFonts w:ascii="Times New Roman" w:hAnsi="Times New Roman"/>
          <w:i/>
          <w:color w:val="000000" w:themeColor="text1"/>
          <w:sz w:val="26"/>
          <w:szCs w:val="26"/>
          <w:lang w:val="nl-NL"/>
        </w:rPr>
        <w:t>iên cứu Marketing – Lý thuyết và ứng dụng</w:t>
      </w:r>
      <w:r w:rsidRPr="008B7730">
        <w:rPr>
          <w:rFonts w:ascii="Times New Roman" w:hAnsi="Times New Roman"/>
          <w:color w:val="000000" w:themeColor="text1"/>
          <w:sz w:val="26"/>
          <w:szCs w:val="26"/>
          <w:lang w:val="nl-NL"/>
        </w:rPr>
        <w:t>, NXB Thống kê;</w:t>
      </w:r>
    </w:p>
    <w:p w14:paraId="774DF3D7" w14:textId="77777777" w:rsidR="00114DEA" w:rsidRPr="008B7730"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TS. Bùi Xuân Nhàn (2009), </w:t>
      </w:r>
      <w:r w:rsidRPr="008B7730">
        <w:rPr>
          <w:rFonts w:ascii="Times New Roman" w:hAnsi="Times New Roman"/>
          <w:i/>
          <w:color w:val="000000" w:themeColor="text1"/>
          <w:sz w:val="26"/>
          <w:szCs w:val="26"/>
          <w:lang w:val="nl-NL"/>
        </w:rPr>
        <w:t>Marketing du lịch</w:t>
      </w:r>
      <w:r w:rsidRPr="008B7730">
        <w:rPr>
          <w:rFonts w:ascii="Times New Roman" w:hAnsi="Times New Roman"/>
          <w:color w:val="000000" w:themeColor="text1"/>
          <w:sz w:val="26"/>
          <w:szCs w:val="26"/>
          <w:lang w:val="nl-NL"/>
        </w:rPr>
        <w:t>, NXB Thống kê;</w:t>
      </w:r>
    </w:p>
    <w:p w14:paraId="04908814" w14:textId="77777777" w:rsidR="00114DEA" w:rsidRPr="008B7730"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T</w:t>
      </w:r>
      <w:r w:rsidR="00CF46B0">
        <w:rPr>
          <w:rFonts w:ascii="Times New Roman" w:hAnsi="Times New Roman"/>
          <w:color w:val="000000" w:themeColor="text1"/>
          <w:sz w:val="26"/>
          <w:szCs w:val="26"/>
          <w:lang w:val="nl-NL"/>
        </w:rPr>
        <w:t>h</w:t>
      </w:r>
      <w:r w:rsidRPr="008B7730">
        <w:rPr>
          <w:rFonts w:ascii="Times New Roman" w:hAnsi="Times New Roman"/>
          <w:color w:val="000000" w:themeColor="text1"/>
          <w:sz w:val="26"/>
          <w:szCs w:val="26"/>
          <w:lang w:val="nl-NL"/>
        </w:rPr>
        <w:t>S</w:t>
      </w:r>
      <w:r w:rsidR="00CF46B0">
        <w:rPr>
          <w:rFonts w:ascii="Times New Roman" w:hAnsi="Times New Roman"/>
          <w:color w:val="000000" w:themeColor="text1"/>
          <w:sz w:val="26"/>
          <w:szCs w:val="26"/>
          <w:lang w:val="nl-NL"/>
        </w:rPr>
        <w:t>.</w:t>
      </w:r>
      <w:r w:rsidRPr="008B7730">
        <w:rPr>
          <w:rFonts w:ascii="Times New Roman" w:hAnsi="Times New Roman"/>
          <w:color w:val="000000" w:themeColor="text1"/>
          <w:sz w:val="26"/>
          <w:szCs w:val="26"/>
          <w:lang w:val="nl-NL"/>
        </w:rPr>
        <w:t xml:space="preserve"> Tống Phước Phong và các tác giả (2014), </w:t>
      </w:r>
      <w:r w:rsidRPr="008B7730">
        <w:rPr>
          <w:rFonts w:ascii="Times New Roman" w:hAnsi="Times New Roman"/>
          <w:i/>
          <w:color w:val="000000" w:themeColor="text1"/>
          <w:sz w:val="26"/>
          <w:szCs w:val="26"/>
          <w:lang w:val="nl-NL"/>
        </w:rPr>
        <w:t>Giáo trình marketing căn bản</w:t>
      </w:r>
      <w:r w:rsidRPr="008B7730">
        <w:rPr>
          <w:rFonts w:ascii="Times New Roman" w:hAnsi="Times New Roman"/>
          <w:color w:val="000000" w:themeColor="text1"/>
          <w:sz w:val="26"/>
          <w:szCs w:val="26"/>
          <w:lang w:val="nl-NL"/>
        </w:rPr>
        <w:t>, NXB Đà Nẵng;</w:t>
      </w:r>
    </w:p>
    <w:p w14:paraId="37C11C3E" w14:textId="77777777" w:rsidR="00114DEA" w:rsidRPr="008B7730" w:rsidRDefault="007F3973">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Pr>
          <w:rFonts w:ascii="Times New Roman" w:hAnsi="Times New Roman"/>
          <w:color w:val="000000" w:themeColor="text1"/>
          <w:sz w:val="26"/>
          <w:szCs w:val="26"/>
          <w:lang w:val="nl-NL"/>
        </w:rPr>
        <w:t>PGS.TS. Hoàng Văn Thành</w:t>
      </w:r>
      <w:r w:rsidR="00114DEA" w:rsidRPr="008B7730">
        <w:rPr>
          <w:rFonts w:ascii="Times New Roman" w:hAnsi="Times New Roman"/>
          <w:color w:val="000000" w:themeColor="text1"/>
          <w:sz w:val="26"/>
          <w:szCs w:val="26"/>
          <w:lang w:val="nl-NL"/>
        </w:rPr>
        <w:t xml:space="preserve"> (2014), </w:t>
      </w:r>
      <w:r w:rsidR="00114DEA" w:rsidRPr="008B7730">
        <w:rPr>
          <w:rFonts w:ascii="Times New Roman" w:hAnsi="Times New Roman"/>
          <w:i/>
          <w:color w:val="000000" w:themeColor="text1"/>
          <w:sz w:val="26"/>
          <w:szCs w:val="26"/>
          <w:lang w:val="nl-NL"/>
        </w:rPr>
        <w:t>Marketing du lịch</w:t>
      </w:r>
      <w:r w:rsidR="00114DEA" w:rsidRPr="008B7730">
        <w:rPr>
          <w:rFonts w:ascii="Times New Roman" w:hAnsi="Times New Roman"/>
          <w:color w:val="000000" w:themeColor="text1"/>
          <w:sz w:val="26"/>
          <w:szCs w:val="26"/>
          <w:lang w:val="nl-NL"/>
        </w:rPr>
        <w:t xml:space="preserve">, NXB </w:t>
      </w:r>
      <w:r w:rsidR="00EE36D9">
        <w:rPr>
          <w:rFonts w:ascii="Times New Roman" w:hAnsi="Times New Roman"/>
          <w:color w:val="000000" w:themeColor="text1"/>
          <w:sz w:val="26"/>
          <w:szCs w:val="26"/>
          <w:lang w:val="nl-NL"/>
        </w:rPr>
        <w:t>Chính trị Quốc gia;</w:t>
      </w:r>
    </w:p>
    <w:p w14:paraId="06653A1D" w14:textId="77777777" w:rsidR="00114DEA" w:rsidRPr="008B7730"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 xml:space="preserve">Võ Văn Thành (2015), </w:t>
      </w:r>
      <w:r w:rsidRPr="008B7730">
        <w:rPr>
          <w:rFonts w:ascii="Times New Roman" w:hAnsi="Times New Roman"/>
          <w:i/>
          <w:color w:val="000000" w:themeColor="text1"/>
          <w:sz w:val="26"/>
          <w:szCs w:val="26"/>
          <w:lang w:val="nl-NL"/>
        </w:rPr>
        <w:t>Tổng quan du lịch</w:t>
      </w:r>
      <w:r w:rsidRPr="008B7730">
        <w:rPr>
          <w:rFonts w:ascii="Times New Roman" w:hAnsi="Times New Roman"/>
          <w:color w:val="000000" w:themeColor="text1"/>
          <w:sz w:val="26"/>
          <w:szCs w:val="26"/>
          <w:lang w:val="nl-NL"/>
        </w:rPr>
        <w:t>, NXB Văn hóa – văn nghệ;</w:t>
      </w:r>
    </w:p>
    <w:p w14:paraId="747317DD" w14:textId="77777777" w:rsidR="00114DEA" w:rsidRPr="008B7730" w:rsidRDefault="00114DEA">
      <w:pPr>
        <w:pStyle w:val="ListParagraph"/>
        <w:numPr>
          <w:ilvl w:val="0"/>
          <w:numId w:val="35"/>
        </w:numPr>
        <w:tabs>
          <w:tab w:val="left" w:pos="567"/>
        </w:tabs>
        <w:spacing w:before="60" w:after="60" w:line="240" w:lineRule="auto"/>
        <w:ind w:left="0" w:firstLine="0"/>
        <w:contextualSpacing w:val="0"/>
        <w:jc w:val="both"/>
        <w:rPr>
          <w:rFonts w:ascii="Times New Roman" w:hAnsi="Times New Roman"/>
          <w:color w:val="000000" w:themeColor="text1"/>
          <w:sz w:val="26"/>
          <w:szCs w:val="26"/>
          <w:lang w:val="nl-NL"/>
        </w:rPr>
      </w:pPr>
      <w:r w:rsidRPr="008B7730">
        <w:rPr>
          <w:rFonts w:ascii="Times New Roman" w:hAnsi="Times New Roman"/>
          <w:color w:val="000000" w:themeColor="text1"/>
          <w:sz w:val="26"/>
          <w:szCs w:val="26"/>
          <w:lang w:val="nl-NL"/>
        </w:rPr>
        <w:t>Luật Du lịch Việt Nam 2015, 2017</w:t>
      </w:r>
      <w:r w:rsidR="007F3973">
        <w:rPr>
          <w:rFonts w:ascii="Times New Roman" w:hAnsi="Times New Roman"/>
          <w:color w:val="000000" w:themeColor="text1"/>
          <w:sz w:val="26"/>
          <w:szCs w:val="26"/>
          <w:lang w:val="nl-NL"/>
        </w:rPr>
        <w:t>.</w:t>
      </w:r>
    </w:p>
    <w:p w14:paraId="7E67755D" w14:textId="77777777" w:rsidR="003D332B" w:rsidRPr="008B7730" w:rsidRDefault="003D332B" w:rsidP="00A74553">
      <w:pPr>
        <w:spacing w:before="60" w:after="60" w:line="240" w:lineRule="auto"/>
        <w:ind w:right="0"/>
        <w:rPr>
          <w:rFonts w:ascii="Times New Roman" w:hAnsi="Times New Roman"/>
          <w:color w:val="000000" w:themeColor="text1"/>
          <w:sz w:val="26"/>
          <w:szCs w:val="26"/>
          <w:lang w:val="nl-NL"/>
        </w:rPr>
      </w:pPr>
    </w:p>
    <w:p w14:paraId="620E6931" w14:textId="77777777" w:rsidR="003D332B" w:rsidRPr="008B7730" w:rsidRDefault="003D332B" w:rsidP="00A74553">
      <w:pPr>
        <w:spacing w:before="60" w:after="60" w:line="240" w:lineRule="auto"/>
        <w:ind w:right="0" w:firstLine="567"/>
        <w:rPr>
          <w:rFonts w:ascii="Times New Roman" w:hAnsi="Times New Roman"/>
          <w:color w:val="000000" w:themeColor="text1"/>
          <w:sz w:val="26"/>
          <w:szCs w:val="26"/>
          <w:lang w:val="nl-NL"/>
        </w:rPr>
      </w:pPr>
    </w:p>
    <w:p w14:paraId="5DE6791B" w14:textId="77777777" w:rsidR="003D332B" w:rsidRPr="008B7730" w:rsidRDefault="003D332B" w:rsidP="00A74553">
      <w:pPr>
        <w:spacing w:before="60" w:after="60" w:line="240" w:lineRule="auto"/>
        <w:ind w:right="0" w:firstLine="567"/>
        <w:rPr>
          <w:rFonts w:ascii="Times New Roman" w:hAnsi="Times New Roman"/>
          <w:color w:val="000000" w:themeColor="text1"/>
          <w:sz w:val="26"/>
          <w:szCs w:val="26"/>
          <w:lang w:val="nl-NL"/>
        </w:rPr>
      </w:pPr>
    </w:p>
    <w:p w14:paraId="6DC0E7C2" w14:textId="77777777" w:rsidR="000A1A48" w:rsidRPr="008B7730" w:rsidRDefault="003D332B" w:rsidP="00A74553">
      <w:pPr>
        <w:tabs>
          <w:tab w:val="left" w:pos="3633"/>
        </w:tabs>
        <w:spacing w:before="60" w:after="60" w:line="240" w:lineRule="auto"/>
        <w:ind w:right="0" w:firstLine="567"/>
        <w:rPr>
          <w:rFonts w:ascii="Times New Roman" w:hAnsi="Times New Roman"/>
          <w:color w:val="000000" w:themeColor="text1"/>
          <w:sz w:val="26"/>
          <w:szCs w:val="26"/>
        </w:rPr>
      </w:pPr>
      <w:r w:rsidRPr="008B7730">
        <w:rPr>
          <w:rFonts w:ascii="Times New Roman" w:hAnsi="Times New Roman"/>
          <w:color w:val="000000" w:themeColor="text1"/>
          <w:sz w:val="26"/>
          <w:szCs w:val="26"/>
          <w:lang w:val="nl-NL"/>
        </w:rPr>
        <w:tab/>
      </w:r>
    </w:p>
    <w:sectPr w:rsidR="000A1A48" w:rsidRPr="008B7730" w:rsidSect="00005D64">
      <w:pgSz w:w="9072" w:h="13608" w:code="11"/>
      <w:pgMar w:top="964" w:right="964" w:bottom="964" w:left="107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F8B0F4" w14:textId="77777777" w:rsidR="00FF2B87" w:rsidRDefault="00FF2B87" w:rsidP="00114DEA">
      <w:pPr>
        <w:spacing w:before="0" w:after="0" w:line="240" w:lineRule="auto"/>
      </w:pPr>
      <w:r>
        <w:separator/>
      </w:r>
    </w:p>
    <w:p w14:paraId="3AA9408E" w14:textId="77777777" w:rsidR="00FF2B87" w:rsidRDefault="00FF2B87"/>
    <w:p w14:paraId="0A1E5F1B" w14:textId="77777777" w:rsidR="00FF2B87" w:rsidRDefault="00FF2B87" w:rsidP="00B85363"/>
  </w:endnote>
  <w:endnote w:type="continuationSeparator" w:id="0">
    <w:p w14:paraId="2C68B1D9" w14:textId="77777777" w:rsidR="00FF2B87" w:rsidRDefault="00FF2B87" w:rsidP="00114DEA">
      <w:pPr>
        <w:spacing w:before="0" w:after="0" w:line="240" w:lineRule="auto"/>
      </w:pPr>
      <w:r>
        <w:continuationSeparator/>
      </w:r>
    </w:p>
    <w:p w14:paraId="477B9471" w14:textId="77777777" w:rsidR="00FF2B87" w:rsidRDefault="00FF2B87"/>
    <w:p w14:paraId="6AFA9F3F" w14:textId="77777777" w:rsidR="00FF2B87" w:rsidRDefault="00FF2B87" w:rsidP="00B853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Roboto-Bold">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001084"/>
      <w:docPartObj>
        <w:docPartGallery w:val="Page Numbers (Bottom of Page)"/>
        <w:docPartUnique/>
      </w:docPartObj>
    </w:sdtPr>
    <w:sdtEndPr>
      <w:rPr>
        <w:noProof/>
      </w:rPr>
    </w:sdtEndPr>
    <w:sdtContent>
      <w:p w14:paraId="76E47BA1" w14:textId="188ACCE9" w:rsidR="0094445C" w:rsidRDefault="0094445C">
        <w:pPr>
          <w:pStyle w:val="Footer"/>
          <w:jc w:val="right"/>
        </w:pPr>
        <w:r>
          <w:fldChar w:fldCharType="begin"/>
        </w:r>
        <w:r>
          <w:instrText xml:space="preserve"> PAGE   \* MERGEFORMAT </w:instrText>
        </w:r>
        <w:r>
          <w:fldChar w:fldCharType="separate"/>
        </w:r>
        <w:r w:rsidR="00A94F4A">
          <w:rPr>
            <w:noProof/>
          </w:rPr>
          <w:t>104</w:t>
        </w:r>
        <w:r>
          <w:rPr>
            <w:noProof/>
          </w:rPr>
          <w:fldChar w:fldCharType="end"/>
        </w:r>
      </w:p>
    </w:sdtContent>
  </w:sdt>
  <w:p w14:paraId="4F0006F9" w14:textId="77777777" w:rsidR="0094445C" w:rsidRDefault="0094445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5279D8" w14:textId="77777777" w:rsidR="00FF2B87" w:rsidRDefault="00FF2B87" w:rsidP="00114DEA">
      <w:pPr>
        <w:spacing w:before="0" w:after="0" w:line="240" w:lineRule="auto"/>
      </w:pPr>
      <w:r>
        <w:separator/>
      </w:r>
    </w:p>
    <w:p w14:paraId="0C190932" w14:textId="77777777" w:rsidR="00FF2B87" w:rsidRDefault="00FF2B87"/>
    <w:p w14:paraId="37827FB5" w14:textId="77777777" w:rsidR="00FF2B87" w:rsidRDefault="00FF2B87" w:rsidP="00B85363"/>
  </w:footnote>
  <w:footnote w:type="continuationSeparator" w:id="0">
    <w:p w14:paraId="147ED46A" w14:textId="77777777" w:rsidR="00FF2B87" w:rsidRDefault="00FF2B87" w:rsidP="00114DEA">
      <w:pPr>
        <w:spacing w:before="0" w:after="0" w:line="240" w:lineRule="auto"/>
      </w:pPr>
      <w:r>
        <w:continuationSeparator/>
      </w:r>
    </w:p>
    <w:p w14:paraId="60A79556" w14:textId="77777777" w:rsidR="00FF2B87" w:rsidRDefault="00FF2B87"/>
    <w:p w14:paraId="1818F23D" w14:textId="77777777" w:rsidR="00FF2B87" w:rsidRDefault="00FF2B87" w:rsidP="00B85363"/>
  </w:footnote>
  <w:footnote w:id="1">
    <w:p w14:paraId="4EE2F5D7" w14:textId="77777777" w:rsidR="0094445C" w:rsidRPr="006C3FCA" w:rsidRDefault="0094445C" w:rsidP="00B12B34">
      <w:pPr>
        <w:pStyle w:val="FootnoteText"/>
        <w:rPr>
          <w:rFonts w:ascii="Times New Roman" w:hAnsi="Times New Roman"/>
        </w:rPr>
      </w:pPr>
      <w:r>
        <w:rPr>
          <w:rStyle w:val="FootnoteReference"/>
        </w:rPr>
        <w:footnoteRef/>
      </w:r>
      <w:r>
        <w:t xml:space="preserve"> </w:t>
      </w:r>
      <w:r w:rsidRPr="006C3FCA">
        <w:rPr>
          <w:rFonts w:ascii="Times New Roman" w:hAnsi="Times New Roman"/>
        </w:rPr>
        <w:t>PGS.TS Trần Minh Đạo (2002), Marketing căn bản, NXB Giáo dục, tr.171</w:t>
      </w:r>
    </w:p>
    <w:p w14:paraId="0F5AFFB6" w14:textId="670EF0F9" w:rsidR="0094445C" w:rsidRPr="00B12B34" w:rsidRDefault="0094445C">
      <w:pPr>
        <w:pStyle w:val="FootnoteText"/>
        <w:rPr>
          <w:rFonts w:asciiTheme="minorHAnsi" w:hAnsiTheme="minorHAnsi"/>
          <w:lang w:val="vi-VN"/>
        </w:rPr>
      </w:pPr>
    </w:p>
  </w:footnote>
  <w:footnote w:id="2">
    <w:p w14:paraId="5C4FCC9E" w14:textId="77777777" w:rsidR="0094445C" w:rsidRPr="00F914AD" w:rsidRDefault="0094445C" w:rsidP="00114DEA">
      <w:pPr>
        <w:pStyle w:val="FootnoteText"/>
        <w:rPr>
          <w:rFonts w:ascii="Times New Roman" w:hAnsi="Times New Roman"/>
        </w:rPr>
      </w:pPr>
      <w:r w:rsidRPr="00F914AD">
        <w:rPr>
          <w:rStyle w:val="FootnoteReference"/>
          <w:rFonts w:ascii="Times New Roman" w:hAnsi="Times New Roman"/>
        </w:rPr>
        <w:footnoteRef/>
      </w:r>
      <w:r w:rsidRPr="00F914AD">
        <w:rPr>
          <w:rFonts w:ascii="Times New Roman" w:hAnsi="Times New Roman"/>
        </w:rPr>
        <w:t xml:space="preserve">  PGS. TS Trần Minh Đạo, NXB Giáo dục, 2002, Tr.185</w:t>
      </w:r>
    </w:p>
    <w:p w14:paraId="7C69A0D6" w14:textId="77777777" w:rsidR="0094445C" w:rsidRDefault="0094445C" w:rsidP="00114DEA">
      <w:pPr>
        <w:pStyle w:val="FootnoteText"/>
      </w:pPr>
    </w:p>
  </w:footnote>
  <w:footnote w:id="3">
    <w:p w14:paraId="7B4C30F8" w14:textId="77777777" w:rsidR="0094445C" w:rsidRPr="009D6813" w:rsidRDefault="0094445C" w:rsidP="00114DEA">
      <w:pPr>
        <w:pStyle w:val="FootnoteText"/>
        <w:rPr>
          <w:rFonts w:ascii="Times New Roman" w:hAnsi="Times New Roman"/>
        </w:rPr>
      </w:pPr>
      <w:r w:rsidRPr="009D6813">
        <w:rPr>
          <w:rStyle w:val="FootnoteReference"/>
          <w:rFonts w:ascii="Times New Roman" w:hAnsi="Times New Roman"/>
        </w:rPr>
        <w:footnoteRef/>
      </w:r>
      <w:r w:rsidRPr="009D6813">
        <w:rPr>
          <w:rFonts w:ascii="Times New Roman" w:hAnsi="Times New Roman"/>
        </w:rPr>
        <w:t>PGS. TS Trần Minh Đạo, NXB Giáo dục, 2002, Tr.192</w:t>
      </w:r>
    </w:p>
    <w:p w14:paraId="34FF846B" w14:textId="77777777" w:rsidR="0094445C" w:rsidRDefault="0094445C" w:rsidP="00114DEA">
      <w:pPr>
        <w:pStyle w:val="FootnoteText"/>
      </w:pPr>
    </w:p>
  </w:footnote>
  <w:footnote w:id="4">
    <w:p w14:paraId="4987CD1E" w14:textId="77777777" w:rsidR="0094445C" w:rsidRPr="00627DE1" w:rsidRDefault="0094445C" w:rsidP="00114DEA">
      <w:pPr>
        <w:pStyle w:val="FootnoteText"/>
        <w:rPr>
          <w:rFonts w:ascii="Times New Roman" w:hAnsi="Times New Roman"/>
        </w:rPr>
      </w:pPr>
      <w:r w:rsidRPr="00627DE1">
        <w:rPr>
          <w:rStyle w:val="FootnoteReference"/>
          <w:rFonts w:ascii="Times New Roman" w:hAnsi="Times New Roman"/>
        </w:rPr>
        <w:footnoteRef/>
      </w:r>
      <w:r w:rsidRPr="00627DE1">
        <w:rPr>
          <w:rFonts w:ascii="Times New Roman" w:hAnsi="Times New Roman"/>
        </w:rPr>
        <w:t xml:space="preserve"> PGS. TS Trần Minh Đạo, NXB Giáo dục, 2002, Tr.202</w:t>
      </w:r>
    </w:p>
  </w:footnote>
  <w:footnote w:id="5">
    <w:p w14:paraId="79D4E657" w14:textId="77777777" w:rsidR="0094445C" w:rsidRPr="008D626E" w:rsidRDefault="0094445C" w:rsidP="00114DEA">
      <w:pPr>
        <w:pStyle w:val="FootnoteText"/>
        <w:rPr>
          <w:rFonts w:ascii="Times New Roman" w:hAnsi="Times New Roman"/>
        </w:rPr>
      </w:pPr>
      <w:r w:rsidRPr="008D626E">
        <w:rPr>
          <w:rStyle w:val="FootnoteReference"/>
          <w:rFonts w:ascii="Times New Roman" w:hAnsi="Times New Roman"/>
        </w:rPr>
        <w:footnoteRef/>
      </w:r>
      <w:r w:rsidRPr="008D626E">
        <w:rPr>
          <w:rFonts w:ascii="Times New Roman" w:hAnsi="Times New Roman"/>
        </w:rPr>
        <w:t xml:space="preserve"> Philip Kotler, Nguyên lý tiếp thị, NXB Lao động – Xã hội, 2012, Tr. 420</w:t>
      </w:r>
    </w:p>
  </w:footnote>
  <w:footnote w:id="6">
    <w:p w14:paraId="77958DC4" w14:textId="77777777" w:rsidR="0094445C" w:rsidRDefault="0094445C" w:rsidP="00114DEA">
      <w:pPr>
        <w:pStyle w:val="FootnoteText"/>
      </w:pPr>
      <w:r w:rsidRPr="008D626E">
        <w:rPr>
          <w:rStyle w:val="FootnoteReference"/>
          <w:rFonts w:ascii="Times New Roman" w:hAnsi="Times New Roman"/>
        </w:rPr>
        <w:footnoteRef/>
      </w:r>
      <w:r w:rsidRPr="008D626E">
        <w:rPr>
          <w:rFonts w:ascii="Times New Roman" w:hAnsi="Times New Roman"/>
        </w:rPr>
        <w:t xml:space="preserve"> Ths. Phạm Thị Huyền, Giáo trình marketing căn bản, NXB Giáo dục Việt </w:t>
      </w:r>
      <w:smartTag w:uri="urn:schemas-microsoft-com:office:smarttags" w:element="country-region">
        <w:smartTag w:uri="urn:schemas-microsoft-com:office:smarttags" w:element="place">
          <w:r w:rsidRPr="008D626E">
            <w:rPr>
              <w:rFonts w:ascii="Times New Roman" w:hAnsi="Times New Roman"/>
            </w:rPr>
            <w:t>Nam</w:t>
          </w:r>
        </w:smartTag>
      </w:smartTag>
      <w:r w:rsidRPr="008D626E">
        <w:rPr>
          <w:rFonts w:ascii="Times New Roman" w:hAnsi="Times New Roman"/>
        </w:rPr>
        <w:t>, 2010, Tr. 113</w:t>
      </w:r>
    </w:p>
  </w:footnote>
  <w:footnote w:id="7">
    <w:p w14:paraId="3F6C8347" w14:textId="77777777" w:rsidR="0094445C" w:rsidRPr="00804919" w:rsidRDefault="0094445C" w:rsidP="00114DEA">
      <w:pPr>
        <w:pStyle w:val="FootnoteText"/>
        <w:rPr>
          <w:rFonts w:ascii="Times New Roman" w:hAnsi="Times New Roman"/>
          <w:lang w:val="vi-VN"/>
        </w:rPr>
      </w:pPr>
      <w:r w:rsidRPr="00804919">
        <w:rPr>
          <w:rStyle w:val="FootnoteReference"/>
          <w:rFonts w:ascii="Times New Roman" w:hAnsi="Times New Roman"/>
        </w:rPr>
        <w:footnoteRef/>
      </w:r>
      <w:r w:rsidRPr="00804919">
        <w:rPr>
          <w:rFonts w:ascii="Times New Roman" w:hAnsi="Times New Roman"/>
          <w:lang w:val="vi-VN"/>
        </w:rPr>
        <w:t>PhilipKotler, Nguyên lý tiếp thị, Nhà xuất bản Lao động – xã hội, 2012, tr.529</w:t>
      </w:r>
    </w:p>
  </w:footnote>
  <w:footnote w:id="8">
    <w:p w14:paraId="40F50400" w14:textId="77777777" w:rsidR="0094445C" w:rsidRPr="00FB134D" w:rsidRDefault="0094445C" w:rsidP="00114DEA">
      <w:pPr>
        <w:pStyle w:val="FootnoteText"/>
        <w:rPr>
          <w:rFonts w:ascii="Times New Roman" w:hAnsi="Times New Roman"/>
          <w:lang w:val="vi-VN"/>
        </w:rPr>
      </w:pPr>
      <w:r w:rsidRPr="00FB134D">
        <w:rPr>
          <w:rStyle w:val="FootnoteReference"/>
          <w:rFonts w:ascii="Times New Roman" w:hAnsi="Times New Roman"/>
        </w:rPr>
        <w:footnoteRef/>
      </w:r>
      <w:r w:rsidRPr="00FB134D">
        <w:rPr>
          <w:rFonts w:ascii="Times New Roman" w:hAnsi="Times New Roman"/>
          <w:lang w:val="vi-VN"/>
        </w:rPr>
        <w:t xml:space="preserve">Th.S Quách </w:t>
      </w:r>
      <w:r w:rsidRPr="00FB134D">
        <w:rPr>
          <w:rFonts w:ascii="Times New Roman" w:hAnsi="Times New Roman"/>
        </w:rPr>
        <w:t>T</w:t>
      </w:r>
      <w:r w:rsidRPr="00FB134D">
        <w:rPr>
          <w:rFonts w:ascii="Times New Roman" w:hAnsi="Times New Roman"/>
          <w:lang w:val="vi-VN"/>
        </w:rPr>
        <w:t>hị Bửu Châu, Marketing căn bản, Nhà xuất bản Lao động, 2012, tr. 206</w:t>
      </w:r>
    </w:p>
    <w:p w14:paraId="12A7393D" w14:textId="77777777" w:rsidR="0094445C" w:rsidRPr="00B22AD5" w:rsidRDefault="0094445C" w:rsidP="00114DEA">
      <w:pPr>
        <w:pStyle w:val="FootnoteText"/>
        <w:rPr>
          <w:lang w:val="vi-VN"/>
        </w:rPr>
      </w:pPr>
    </w:p>
  </w:footnote>
  <w:footnote w:id="9">
    <w:p w14:paraId="344B8658" w14:textId="77777777" w:rsidR="0094445C" w:rsidRPr="00B275FB" w:rsidRDefault="0094445C" w:rsidP="00114DEA">
      <w:pPr>
        <w:pStyle w:val="FootnoteText"/>
        <w:rPr>
          <w:rFonts w:ascii="Times New Roman" w:hAnsi="Times New Roman"/>
          <w:lang w:val="vi-VN"/>
        </w:rPr>
      </w:pPr>
      <w:r w:rsidRPr="00B275FB">
        <w:rPr>
          <w:rStyle w:val="FootnoteReference"/>
          <w:rFonts w:ascii="Times New Roman" w:hAnsi="Times New Roman"/>
        </w:rPr>
        <w:footnoteRef/>
      </w:r>
      <w:r w:rsidRPr="00B275FB">
        <w:rPr>
          <w:rFonts w:ascii="Times New Roman" w:hAnsi="Times New Roman"/>
          <w:lang w:val="vi-VN"/>
        </w:rPr>
        <w:t xml:space="preserve"> Th.S Quách Thị Bửu Châu, Marketing căn bản, Nhà xuất bản Lao động, 2012, tr. 296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A37F8"/>
    <w:multiLevelType w:val="hybridMultilevel"/>
    <w:tmpl w:val="CE5E7EEA"/>
    <w:lvl w:ilvl="0" w:tplc="AA7A739C">
      <w:start w:val="1"/>
      <w:numFmt w:val="bullet"/>
      <w:lvlText w:val="-"/>
      <w:lvlJc w:val="left"/>
      <w:pPr>
        <w:ind w:left="2204" w:hanging="360"/>
      </w:pPr>
      <w:rPr>
        <w:rFonts w:ascii="Times New Roman" w:hAnsi="Times New Roman" w:cs="Times New Roman" w:hint="default"/>
      </w:rPr>
    </w:lvl>
    <w:lvl w:ilvl="1" w:tplc="04090003" w:tentative="1">
      <w:start w:val="1"/>
      <w:numFmt w:val="bullet"/>
      <w:lvlText w:val="o"/>
      <w:lvlJc w:val="left"/>
      <w:pPr>
        <w:ind w:left="2924" w:hanging="360"/>
      </w:pPr>
      <w:rPr>
        <w:rFonts w:ascii="Courier New" w:hAnsi="Courier New" w:cs="Courier New" w:hint="default"/>
      </w:rPr>
    </w:lvl>
    <w:lvl w:ilvl="2" w:tplc="04090005" w:tentative="1">
      <w:start w:val="1"/>
      <w:numFmt w:val="bullet"/>
      <w:lvlText w:val=""/>
      <w:lvlJc w:val="left"/>
      <w:pPr>
        <w:ind w:left="3644" w:hanging="360"/>
      </w:pPr>
      <w:rPr>
        <w:rFonts w:ascii="Wingdings" w:hAnsi="Wingdings" w:hint="default"/>
      </w:rPr>
    </w:lvl>
    <w:lvl w:ilvl="3" w:tplc="04090001" w:tentative="1">
      <w:start w:val="1"/>
      <w:numFmt w:val="bullet"/>
      <w:lvlText w:val=""/>
      <w:lvlJc w:val="left"/>
      <w:pPr>
        <w:ind w:left="4364" w:hanging="360"/>
      </w:pPr>
      <w:rPr>
        <w:rFonts w:ascii="Symbol" w:hAnsi="Symbol" w:hint="default"/>
      </w:rPr>
    </w:lvl>
    <w:lvl w:ilvl="4" w:tplc="04090003" w:tentative="1">
      <w:start w:val="1"/>
      <w:numFmt w:val="bullet"/>
      <w:lvlText w:val="o"/>
      <w:lvlJc w:val="left"/>
      <w:pPr>
        <w:ind w:left="5084" w:hanging="360"/>
      </w:pPr>
      <w:rPr>
        <w:rFonts w:ascii="Courier New" w:hAnsi="Courier New" w:cs="Courier New" w:hint="default"/>
      </w:rPr>
    </w:lvl>
    <w:lvl w:ilvl="5" w:tplc="04090005" w:tentative="1">
      <w:start w:val="1"/>
      <w:numFmt w:val="bullet"/>
      <w:lvlText w:val=""/>
      <w:lvlJc w:val="left"/>
      <w:pPr>
        <w:ind w:left="5804" w:hanging="360"/>
      </w:pPr>
      <w:rPr>
        <w:rFonts w:ascii="Wingdings" w:hAnsi="Wingdings" w:hint="default"/>
      </w:rPr>
    </w:lvl>
    <w:lvl w:ilvl="6" w:tplc="04090001" w:tentative="1">
      <w:start w:val="1"/>
      <w:numFmt w:val="bullet"/>
      <w:lvlText w:val=""/>
      <w:lvlJc w:val="left"/>
      <w:pPr>
        <w:ind w:left="6524" w:hanging="360"/>
      </w:pPr>
      <w:rPr>
        <w:rFonts w:ascii="Symbol" w:hAnsi="Symbol" w:hint="default"/>
      </w:rPr>
    </w:lvl>
    <w:lvl w:ilvl="7" w:tplc="04090003" w:tentative="1">
      <w:start w:val="1"/>
      <w:numFmt w:val="bullet"/>
      <w:lvlText w:val="o"/>
      <w:lvlJc w:val="left"/>
      <w:pPr>
        <w:ind w:left="7244" w:hanging="360"/>
      </w:pPr>
      <w:rPr>
        <w:rFonts w:ascii="Courier New" w:hAnsi="Courier New" w:cs="Courier New" w:hint="default"/>
      </w:rPr>
    </w:lvl>
    <w:lvl w:ilvl="8" w:tplc="04090005" w:tentative="1">
      <w:start w:val="1"/>
      <w:numFmt w:val="bullet"/>
      <w:lvlText w:val=""/>
      <w:lvlJc w:val="left"/>
      <w:pPr>
        <w:ind w:left="7964" w:hanging="360"/>
      </w:pPr>
      <w:rPr>
        <w:rFonts w:ascii="Wingdings" w:hAnsi="Wingdings" w:hint="default"/>
      </w:rPr>
    </w:lvl>
  </w:abstractNum>
  <w:abstractNum w:abstractNumId="1">
    <w:nsid w:val="09A419C5"/>
    <w:multiLevelType w:val="hybridMultilevel"/>
    <w:tmpl w:val="E9CA85A6"/>
    <w:lvl w:ilvl="0" w:tplc="BFC2F1AC">
      <w:start w:val="1"/>
      <w:numFmt w:val="low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0B6F653C"/>
    <w:multiLevelType w:val="hybridMultilevel"/>
    <w:tmpl w:val="EC24DA86"/>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0C92648E"/>
    <w:multiLevelType w:val="hybridMultilevel"/>
    <w:tmpl w:val="DF5EA718"/>
    <w:lvl w:ilvl="0" w:tplc="2BCA724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0DD01996"/>
    <w:multiLevelType w:val="hybridMultilevel"/>
    <w:tmpl w:val="7C506C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8A2F71"/>
    <w:multiLevelType w:val="hybridMultilevel"/>
    <w:tmpl w:val="7C54278E"/>
    <w:lvl w:ilvl="0" w:tplc="80C951A4">
      <w:start w:val="1"/>
      <w:numFmt w:val="bullet"/>
      <w:lvlText w:val="-"/>
      <w:lvlJc w:val="left"/>
      <w:pPr>
        <w:ind w:left="540" w:hanging="360"/>
      </w:pPr>
      <w:rPr>
        <w:rFonts w:ascii="Arial" w:hAnsi="Arial" w:cs="Arial" w:hint="default"/>
      </w:rPr>
    </w:lvl>
    <w:lvl w:ilvl="1" w:tplc="04090003">
      <w:start w:val="1"/>
      <w:numFmt w:val="bullet"/>
      <w:lvlText w:val="o"/>
      <w:lvlJc w:val="left"/>
      <w:pPr>
        <w:ind w:left="1260" w:hanging="360"/>
      </w:pPr>
      <w:rPr>
        <w:rFonts w:ascii="Courier New" w:hAnsi="Courier New" w:cs="Courier New" w:hint="default"/>
      </w:rPr>
    </w:lvl>
    <w:lvl w:ilvl="2" w:tplc="04090005">
      <w:start w:val="1"/>
      <w:numFmt w:val="bullet"/>
      <w:lvlText w:val=""/>
      <w:lvlJc w:val="left"/>
      <w:pPr>
        <w:ind w:left="198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6">
    <w:nsid w:val="111C0CA8"/>
    <w:multiLevelType w:val="hybridMultilevel"/>
    <w:tmpl w:val="853AAC90"/>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114250A9"/>
    <w:multiLevelType w:val="hybridMultilevel"/>
    <w:tmpl w:val="76CCCB86"/>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124A4EB7"/>
    <w:multiLevelType w:val="hybridMultilevel"/>
    <w:tmpl w:val="EC8C7FCC"/>
    <w:lvl w:ilvl="0" w:tplc="0409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nsid w:val="127E2BB5"/>
    <w:multiLevelType w:val="hybridMultilevel"/>
    <w:tmpl w:val="FA181812"/>
    <w:lvl w:ilvl="0" w:tplc="AA7A739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0B4622"/>
    <w:multiLevelType w:val="hybridMultilevel"/>
    <w:tmpl w:val="FB9E6E8A"/>
    <w:lvl w:ilvl="0" w:tplc="0382DA42">
      <w:start w:val="1"/>
      <w:numFmt w:val="bullet"/>
      <w:lvlText w:val=""/>
      <w:lvlJc w:val="left"/>
      <w:pPr>
        <w:ind w:left="720" w:hanging="360"/>
      </w:pPr>
      <w:rPr>
        <w:rFonts w:ascii="Wingdings" w:hAnsi="Wingdings" w:hint="default"/>
        <w:sz w:val="26"/>
        <w:szCs w:val="2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1F941653"/>
    <w:multiLevelType w:val="hybridMultilevel"/>
    <w:tmpl w:val="33B2BB32"/>
    <w:lvl w:ilvl="0" w:tplc="0409000D">
      <w:start w:val="1"/>
      <w:numFmt w:val="bullet"/>
      <w:lvlText w:val=""/>
      <w:lvlJc w:val="left"/>
      <w:pPr>
        <w:ind w:left="1780" w:hanging="360"/>
      </w:pPr>
      <w:rPr>
        <w:rFonts w:ascii="Wingdings" w:hAnsi="Wingdings" w:hint="default"/>
      </w:rPr>
    </w:lvl>
    <w:lvl w:ilvl="1" w:tplc="042A0003" w:tentative="1">
      <w:start w:val="1"/>
      <w:numFmt w:val="bullet"/>
      <w:lvlText w:val="o"/>
      <w:lvlJc w:val="left"/>
      <w:pPr>
        <w:ind w:left="2500" w:hanging="360"/>
      </w:pPr>
      <w:rPr>
        <w:rFonts w:ascii="Courier New" w:hAnsi="Courier New" w:cs="Courier New" w:hint="default"/>
      </w:rPr>
    </w:lvl>
    <w:lvl w:ilvl="2" w:tplc="042A0005" w:tentative="1">
      <w:start w:val="1"/>
      <w:numFmt w:val="bullet"/>
      <w:lvlText w:val=""/>
      <w:lvlJc w:val="left"/>
      <w:pPr>
        <w:ind w:left="3220" w:hanging="360"/>
      </w:pPr>
      <w:rPr>
        <w:rFonts w:ascii="Wingdings" w:hAnsi="Wingdings" w:hint="default"/>
      </w:rPr>
    </w:lvl>
    <w:lvl w:ilvl="3" w:tplc="042A0001" w:tentative="1">
      <w:start w:val="1"/>
      <w:numFmt w:val="bullet"/>
      <w:lvlText w:val=""/>
      <w:lvlJc w:val="left"/>
      <w:pPr>
        <w:ind w:left="3940" w:hanging="360"/>
      </w:pPr>
      <w:rPr>
        <w:rFonts w:ascii="Symbol" w:hAnsi="Symbol" w:hint="default"/>
      </w:rPr>
    </w:lvl>
    <w:lvl w:ilvl="4" w:tplc="042A0003" w:tentative="1">
      <w:start w:val="1"/>
      <w:numFmt w:val="bullet"/>
      <w:lvlText w:val="o"/>
      <w:lvlJc w:val="left"/>
      <w:pPr>
        <w:ind w:left="4660" w:hanging="360"/>
      </w:pPr>
      <w:rPr>
        <w:rFonts w:ascii="Courier New" w:hAnsi="Courier New" w:cs="Courier New" w:hint="default"/>
      </w:rPr>
    </w:lvl>
    <w:lvl w:ilvl="5" w:tplc="042A0005" w:tentative="1">
      <w:start w:val="1"/>
      <w:numFmt w:val="bullet"/>
      <w:lvlText w:val=""/>
      <w:lvlJc w:val="left"/>
      <w:pPr>
        <w:ind w:left="5380" w:hanging="360"/>
      </w:pPr>
      <w:rPr>
        <w:rFonts w:ascii="Wingdings" w:hAnsi="Wingdings" w:hint="default"/>
      </w:rPr>
    </w:lvl>
    <w:lvl w:ilvl="6" w:tplc="042A0001" w:tentative="1">
      <w:start w:val="1"/>
      <w:numFmt w:val="bullet"/>
      <w:lvlText w:val=""/>
      <w:lvlJc w:val="left"/>
      <w:pPr>
        <w:ind w:left="6100" w:hanging="360"/>
      </w:pPr>
      <w:rPr>
        <w:rFonts w:ascii="Symbol" w:hAnsi="Symbol" w:hint="default"/>
      </w:rPr>
    </w:lvl>
    <w:lvl w:ilvl="7" w:tplc="042A0003" w:tentative="1">
      <w:start w:val="1"/>
      <w:numFmt w:val="bullet"/>
      <w:lvlText w:val="o"/>
      <w:lvlJc w:val="left"/>
      <w:pPr>
        <w:ind w:left="6820" w:hanging="360"/>
      </w:pPr>
      <w:rPr>
        <w:rFonts w:ascii="Courier New" w:hAnsi="Courier New" w:cs="Courier New" w:hint="default"/>
      </w:rPr>
    </w:lvl>
    <w:lvl w:ilvl="8" w:tplc="042A0005" w:tentative="1">
      <w:start w:val="1"/>
      <w:numFmt w:val="bullet"/>
      <w:lvlText w:val=""/>
      <w:lvlJc w:val="left"/>
      <w:pPr>
        <w:ind w:left="7540" w:hanging="360"/>
      </w:pPr>
      <w:rPr>
        <w:rFonts w:ascii="Wingdings" w:hAnsi="Wingdings" w:hint="default"/>
      </w:rPr>
    </w:lvl>
  </w:abstractNum>
  <w:abstractNum w:abstractNumId="12">
    <w:nsid w:val="25A900B4"/>
    <w:multiLevelType w:val="hybridMultilevel"/>
    <w:tmpl w:val="96B05F86"/>
    <w:lvl w:ilvl="0" w:tplc="80C951A4">
      <w:start w:val="1"/>
      <w:numFmt w:val="bullet"/>
      <w:lvlText w:val="-"/>
      <w:lvlJc w:val="left"/>
      <w:pPr>
        <w:ind w:left="540" w:hanging="360"/>
      </w:pPr>
      <w:rPr>
        <w:rFonts w:ascii="Arial" w:hAnsi="Arial" w:cs="Arial" w:hint="default"/>
      </w:rPr>
    </w:lvl>
    <w:lvl w:ilvl="1" w:tplc="FFFFFFFF">
      <w:start w:val="1"/>
      <w:numFmt w:val="bullet"/>
      <w:lvlText w:val="o"/>
      <w:lvlJc w:val="left"/>
      <w:pPr>
        <w:ind w:left="1260" w:hanging="360"/>
      </w:pPr>
      <w:rPr>
        <w:rFonts w:ascii="Courier New" w:hAnsi="Courier New" w:cs="Courier New" w:hint="default"/>
      </w:rPr>
    </w:lvl>
    <w:lvl w:ilvl="2" w:tplc="FFFFFFFF">
      <w:start w:val="1"/>
      <w:numFmt w:val="bullet"/>
      <w:lvlText w:val=""/>
      <w:lvlJc w:val="left"/>
      <w:pPr>
        <w:ind w:left="1980" w:hanging="360"/>
      </w:pPr>
      <w:rPr>
        <w:rFonts w:ascii="Wingdings" w:hAnsi="Wingdings" w:hint="default"/>
      </w:rPr>
    </w:lvl>
    <w:lvl w:ilvl="3" w:tplc="FFFFFFFF">
      <w:start w:val="1"/>
      <w:numFmt w:val="bullet"/>
      <w:lvlText w:val=""/>
      <w:lvlJc w:val="left"/>
      <w:pPr>
        <w:ind w:left="2700" w:hanging="360"/>
      </w:pPr>
      <w:rPr>
        <w:rFonts w:ascii="Symbol" w:hAnsi="Symbol" w:hint="default"/>
      </w:rPr>
    </w:lvl>
    <w:lvl w:ilvl="4" w:tplc="FFFFFFFF">
      <w:start w:val="1"/>
      <w:numFmt w:val="bullet"/>
      <w:lvlText w:val="o"/>
      <w:lvlJc w:val="left"/>
      <w:pPr>
        <w:ind w:left="3420" w:hanging="360"/>
      </w:pPr>
      <w:rPr>
        <w:rFonts w:ascii="Courier New" w:hAnsi="Courier New" w:cs="Courier New" w:hint="default"/>
      </w:rPr>
    </w:lvl>
    <w:lvl w:ilvl="5" w:tplc="FFFFFFFF">
      <w:start w:val="1"/>
      <w:numFmt w:val="bullet"/>
      <w:lvlText w:val=""/>
      <w:lvlJc w:val="left"/>
      <w:pPr>
        <w:ind w:left="4140" w:hanging="360"/>
      </w:pPr>
      <w:rPr>
        <w:rFonts w:ascii="Wingdings" w:hAnsi="Wingdings" w:hint="default"/>
      </w:rPr>
    </w:lvl>
    <w:lvl w:ilvl="6" w:tplc="FFFFFFFF">
      <w:start w:val="1"/>
      <w:numFmt w:val="bullet"/>
      <w:lvlText w:val=""/>
      <w:lvlJc w:val="left"/>
      <w:pPr>
        <w:ind w:left="4860" w:hanging="360"/>
      </w:pPr>
      <w:rPr>
        <w:rFonts w:ascii="Symbol" w:hAnsi="Symbol" w:hint="default"/>
      </w:rPr>
    </w:lvl>
    <w:lvl w:ilvl="7" w:tplc="FFFFFFFF">
      <w:start w:val="1"/>
      <w:numFmt w:val="bullet"/>
      <w:lvlText w:val="o"/>
      <w:lvlJc w:val="left"/>
      <w:pPr>
        <w:ind w:left="5580" w:hanging="360"/>
      </w:pPr>
      <w:rPr>
        <w:rFonts w:ascii="Courier New" w:hAnsi="Courier New" w:cs="Courier New" w:hint="default"/>
      </w:rPr>
    </w:lvl>
    <w:lvl w:ilvl="8" w:tplc="FFFFFFFF">
      <w:start w:val="1"/>
      <w:numFmt w:val="bullet"/>
      <w:lvlText w:val=""/>
      <w:lvlJc w:val="left"/>
      <w:pPr>
        <w:ind w:left="6300" w:hanging="360"/>
      </w:pPr>
      <w:rPr>
        <w:rFonts w:ascii="Wingdings" w:hAnsi="Wingdings" w:hint="default"/>
      </w:rPr>
    </w:lvl>
  </w:abstractNum>
  <w:abstractNum w:abstractNumId="13">
    <w:nsid w:val="2A6F249C"/>
    <w:multiLevelType w:val="hybridMultilevel"/>
    <w:tmpl w:val="5D10B4A4"/>
    <w:lvl w:ilvl="0" w:tplc="46C2F55E">
      <w:start w:val="1"/>
      <w:numFmt w:val="decimal"/>
      <w:lvlText w:val="[%1]"/>
      <w:lvlJc w:val="left"/>
      <w:pPr>
        <w:ind w:left="1287" w:hanging="360"/>
      </w:pPr>
      <w:rPr>
        <w:rFonts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2B1F6E71"/>
    <w:multiLevelType w:val="hybridMultilevel"/>
    <w:tmpl w:val="644C40AA"/>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nsid w:val="2C1604CA"/>
    <w:multiLevelType w:val="hybridMultilevel"/>
    <w:tmpl w:val="C8308EDC"/>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nsid w:val="2CAA25EB"/>
    <w:multiLevelType w:val="hybridMultilevel"/>
    <w:tmpl w:val="C8329E8C"/>
    <w:lvl w:ilvl="0" w:tplc="46C2F55E">
      <w:start w:val="1"/>
      <w:numFmt w:val="decimal"/>
      <w:lvlText w:val="[%1]"/>
      <w:lvlJc w:val="left"/>
      <w:pPr>
        <w:ind w:left="1287" w:hanging="360"/>
      </w:pPr>
      <w:rPr>
        <w:rFonts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7">
    <w:nsid w:val="2D513B65"/>
    <w:multiLevelType w:val="hybridMultilevel"/>
    <w:tmpl w:val="BFFA8550"/>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nsid w:val="2D74665F"/>
    <w:multiLevelType w:val="hybridMultilevel"/>
    <w:tmpl w:val="2D7C3D48"/>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nsid w:val="2E82670A"/>
    <w:multiLevelType w:val="hybridMultilevel"/>
    <w:tmpl w:val="72DCC742"/>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nsid w:val="3483553A"/>
    <w:multiLevelType w:val="hybridMultilevel"/>
    <w:tmpl w:val="CAA6CD92"/>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nsid w:val="360938C5"/>
    <w:multiLevelType w:val="hybridMultilevel"/>
    <w:tmpl w:val="44480C4E"/>
    <w:lvl w:ilvl="0" w:tplc="2BCA724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370A4621"/>
    <w:multiLevelType w:val="hybridMultilevel"/>
    <w:tmpl w:val="377E309E"/>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nsid w:val="37C9462F"/>
    <w:multiLevelType w:val="hybridMultilevel"/>
    <w:tmpl w:val="57DE38BE"/>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nsid w:val="37C94742"/>
    <w:multiLevelType w:val="hybridMultilevel"/>
    <w:tmpl w:val="EC88DAC6"/>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38A968F2"/>
    <w:multiLevelType w:val="hybridMultilevel"/>
    <w:tmpl w:val="C46A9602"/>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3D21539C"/>
    <w:multiLevelType w:val="hybridMultilevel"/>
    <w:tmpl w:val="A11066F4"/>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3D5812DC"/>
    <w:multiLevelType w:val="hybridMultilevel"/>
    <w:tmpl w:val="607E58BC"/>
    <w:lvl w:ilvl="0" w:tplc="436049D8">
      <w:start w:val="1"/>
      <w:numFmt w:val="decimal"/>
      <w:lvlText w:val="Câu %1."/>
      <w:lvlJc w:val="left"/>
      <w:pPr>
        <w:ind w:left="1287"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23A5C12"/>
    <w:multiLevelType w:val="hybridMultilevel"/>
    <w:tmpl w:val="DAE88580"/>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nsid w:val="432F33F8"/>
    <w:multiLevelType w:val="hybridMultilevel"/>
    <w:tmpl w:val="D4F42C78"/>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nsid w:val="454B121E"/>
    <w:multiLevelType w:val="hybridMultilevel"/>
    <w:tmpl w:val="9D24D784"/>
    <w:lvl w:ilvl="0" w:tplc="CD7490EA">
      <w:start w:val="78"/>
      <w:numFmt w:val="bullet"/>
      <w:lvlText w:val="-"/>
      <w:lvlJc w:val="left"/>
      <w:pPr>
        <w:ind w:left="1287" w:hanging="360"/>
      </w:pPr>
      <w:rPr>
        <w:rFonts w:ascii="Microsoft Sans Serif" w:eastAsia="Times New Roman" w:hAnsi="Microsoft Sans Serif" w:cs="Microsoft Sans Serif"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nsid w:val="472E784B"/>
    <w:multiLevelType w:val="hybridMultilevel"/>
    <w:tmpl w:val="3FFC20F8"/>
    <w:lvl w:ilvl="0" w:tplc="AA7A739C">
      <w:start w:val="1"/>
      <w:numFmt w:val="bullet"/>
      <w:lvlText w:val="-"/>
      <w:lvlJc w:val="left"/>
      <w:pPr>
        <w:ind w:left="1287" w:hanging="360"/>
      </w:pPr>
      <w:rPr>
        <w:rFonts w:ascii="Times New Roman" w:hAnsi="Times New Roman" w:cs="Times New Roman"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nsid w:val="47E312AA"/>
    <w:multiLevelType w:val="hybridMultilevel"/>
    <w:tmpl w:val="57BC402C"/>
    <w:lvl w:ilvl="0" w:tplc="AA7A739C">
      <w:start w:val="1"/>
      <w:numFmt w:val="bullet"/>
      <w:lvlText w:val="-"/>
      <w:lvlJc w:val="left"/>
      <w:pPr>
        <w:ind w:left="1287" w:hanging="360"/>
      </w:pPr>
      <w:rPr>
        <w:rFonts w:ascii="Times New Roman" w:hAnsi="Times New Roman" w:cs="Times New Roman"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nsid w:val="48676A7C"/>
    <w:multiLevelType w:val="hybridMultilevel"/>
    <w:tmpl w:val="DF601458"/>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nsid w:val="4E251A48"/>
    <w:multiLevelType w:val="hybridMultilevel"/>
    <w:tmpl w:val="F4C0F37C"/>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5">
    <w:nsid w:val="56860B90"/>
    <w:multiLevelType w:val="hybridMultilevel"/>
    <w:tmpl w:val="8FBA4A80"/>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nsid w:val="59671CD0"/>
    <w:multiLevelType w:val="hybridMultilevel"/>
    <w:tmpl w:val="067AD940"/>
    <w:lvl w:ilvl="0" w:tplc="AA7A739C">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C3D6413"/>
    <w:multiLevelType w:val="hybridMultilevel"/>
    <w:tmpl w:val="DFD47146"/>
    <w:lvl w:ilvl="0" w:tplc="46C2F55E">
      <w:start w:val="1"/>
      <w:numFmt w:val="decimal"/>
      <w:lvlText w:val="[%1]"/>
      <w:lvlJc w:val="left"/>
      <w:pPr>
        <w:ind w:left="1287" w:hanging="360"/>
      </w:pPr>
      <w:rPr>
        <w:rFonts w:hint="default"/>
        <w:b w:val="0"/>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8">
    <w:nsid w:val="5D8E5F29"/>
    <w:multiLevelType w:val="hybridMultilevel"/>
    <w:tmpl w:val="C7746A3C"/>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9">
    <w:nsid w:val="62325DBA"/>
    <w:multiLevelType w:val="hybridMultilevel"/>
    <w:tmpl w:val="CC102F68"/>
    <w:lvl w:ilvl="0" w:tplc="46C2F55E">
      <w:start w:val="1"/>
      <w:numFmt w:val="decimal"/>
      <w:lvlText w:val="[%1]"/>
      <w:lvlJc w:val="left"/>
      <w:pPr>
        <w:ind w:left="1854"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D36BDB"/>
    <w:multiLevelType w:val="hybridMultilevel"/>
    <w:tmpl w:val="06761BAA"/>
    <w:lvl w:ilvl="0" w:tplc="CD7490EA">
      <w:start w:val="78"/>
      <w:numFmt w:val="bullet"/>
      <w:lvlText w:val="-"/>
      <w:lvlJc w:val="left"/>
      <w:pPr>
        <w:ind w:left="2160" w:hanging="360"/>
      </w:pPr>
      <w:rPr>
        <w:rFonts w:ascii="Microsoft Sans Serif" w:eastAsia="Times New Roman" w:hAnsi="Microsoft Sans Serif" w:cs="Microsoft Sans Serif"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nsid w:val="728517F4"/>
    <w:multiLevelType w:val="hybridMultilevel"/>
    <w:tmpl w:val="276CD1F0"/>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2">
    <w:nsid w:val="72B565B7"/>
    <w:multiLevelType w:val="hybridMultilevel"/>
    <w:tmpl w:val="D078031E"/>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3">
    <w:nsid w:val="776E023A"/>
    <w:multiLevelType w:val="hybridMultilevel"/>
    <w:tmpl w:val="24C62424"/>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4">
    <w:nsid w:val="7CB61EB8"/>
    <w:multiLevelType w:val="hybridMultilevel"/>
    <w:tmpl w:val="4D96D0E4"/>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5">
    <w:nsid w:val="7E9A23BD"/>
    <w:multiLevelType w:val="hybridMultilevel"/>
    <w:tmpl w:val="8CFC28C0"/>
    <w:lvl w:ilvl="0" w:tplc="AA7A739C">
      <w:start w:val="1"/>
      <w:numFmt w:val="bullet"/>
      <w:lvlText w:val="-"/>
      <w:lvlJc w:val="left"/>
      <w:pPr>
        <w:ind w:left="1287" w:hanging="360"/>
      </w:pPr>
      <w:rPr>
        <w:rFonts w:ascii="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6"/>
  </w:num>
  <w:num w:numId="2">
    <w:abstractNumId w:val="7"/>
  </w:num>
  <w:num w:numId="3">
    <w:abstractNumId w:val="28"/>
  </w:num>
  <w:num w:numId="4">
    <w:abstractNumId w:val="0"/>
  </w:num>
  <w:num w:numId="5">
    <w:abstractNumId w:val="22"/>
  </w:num>
  <w:num w:numId="6">
    <w:abstractNumId w:val="36"/>
  </w:num>
  <w:num w:numId="7">
    <w:abstractNumId w:val="35"/>
  </w:num>
  <w:num w:numId="8">
    <w:abstractNumId w:val="27"/>
  </w:num>
  <w:num w:numId="9">
    <w:abstractNumId w:val="44"/>
  </w:num>
  <w:num w:numId="10">
    <w:abstractNumId w:val="41"/>
  </w:num>
  <w:num w:numId="11">
    <w:abstractNumId w:val="21"/>
  </w:num>
  <w:num w:numId="12">
    <w:abstractNumId w:val="34"/>
  </w:num>
  <w:num w:numId="13">
    <w:abstractNumId w:val="3"/>
  </w:num>
  <w:num w:numId="14">
    <w:abstractNumId w:val="33"/>
  </w:num>
  <w:num w:numId="15">
    <w:abstractNumId w:val="43"/>
  </w:num>
  <w:num w:numId="16">
    <w:abstractNumId w:val="42"/>
  </w:num>
  <w:num w:numId="17">
    <w:abstractNumId w:val="29"/>
  </w:num>
  <w:num w:numId="18">
    <w:abstractNumId w:val="24"/>
  </w:num>
  <w:num w:numId="19">
    <w:abstractNumId w:val="38"/>
  </w:num>
  <w:num w:numId="20">
    <w:abstractNumId w:val="1"/>
  </w:num>
  <w:num w:numId="21">
    <w:abstractNumId w:val="39"/>
  </w:num>
  <w:num w:numId="22">
    <w:abstractNumId w:val="45"/>
  </w:num>
  <w:num w:numId="23">
    <w:abstractNumId w:val="17"/>
  </w:num>
  <w:num w:numId="24">
    <w:abstractNumId w:val="25"/>
  </w:num>
  <w:num w:numId="25">
    <w:abstractNumId w:val="2"/>
  </w:num>
  <w:num w:numId="26">
    <w:abstractNumId w:val="37"/>
  </w:num>
  <w:num w:numId="27">
    <w:abstractNumId w:val="14"/>
  </w:num>
  <w:num w:numId="28">
    <w:abstractNumId w:val="32"/>
  </w:num>
  <w:num w:numId="29">
    <w:abstractNumId w:val="19"/>
  </w:num>
  <w:num w:numId="30">
    <w:abstractNumId w:val="23"/>
  </w:num>
  <w:num w:numId="31">
    <w:abstractNumId w:val="20"/>
  </w:num>
  <w:num w:numId="32">
    <w:abstractNumId w:val="18"/>
  </w:num>
  <w:num w:numId="33">
    <w:abstractNumId w:val="31"/>
  </w:num>
  <w:num w:numId="34">
    <w:abstractNumId w:val="13"/>
  </w:num>
  <w:num w:numId="35">
    <w:abstractNumId w:val="16"/>
  </w:num>
  <w:num w:numId="36">
    <w:abstractNumId w:val="9"/>
  </w:num>
  <w:num w:numId="37">
    <w:abstractNumId w:val="15"/>
  </w:num>
  <w:num w:numId="38">
    <w:abstractNumId w:val="6"/>
  </w:num>
  <w:num w:numId="39">
    <w:abstractNumId w:val="40"/>
  </w:num>
  <w:num w:numId="40">
    <w:abstractNumId w:val="30"/>
  </w:num>
  <w:num w:numId="41">
    <w:abstractNumId w:val="4"/>
  </w:num>
  <w:num w:numId="42">
    <w:abstractNumId w:val="8"/>
  </w:num>
  <w:num w:numId="43">
    <w:abstractNumId w:val="10"/>
  </w:num>
  <w:num w:numId="44">
    <w:abstractNumId w:val="12"/>
  </w:num>
  <w:num w:numId="45">
    <w:abstractNumId w:val="5"/>
  </w:num>
  <w:num w:numId="46">
    <w:abstractNumId w:val="11"/>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DEA"/>
    <w:rsid w:val="00005D64"/>
    <w:rsid w:val="000545F3"/>
    <w:rsid w:val="00054BB7"/>
    <w:rsid w:val="0006362A"/>
    <w:rsid w:val="00066256"/>
    <w:rsid w:val="00067B1D"/>
    <w:rsid w:val="000708A0"/>
    <w:rsid w:val="000744ED"/>
    <w:rsid w:val="00075A1C"/>
    <w:rsid w:val="0008299A"/>
    <w:rsid w:val="00095A81"/>
    <w:rsid w:val="000A1A48"/>
    <w:rsid w:val="000B0066"/>
    <w:rsid w:val="000C1D89"/>
    <w:rsid w:val="000D0F95"/>
    <w:rsid w:val="000D412C"/>
    <w:rsid w:val="000E2974"/>
    <w:rsid w:val="000E3CEB"/>
    <w:rsid w:val="000F26FA"/>
    <w:rsid w:val="000F4DBB"/>
    <w:rsid w:val="00103BB0"/>
    <w:rsid w:val="00114DEA"/>
    <w:rsid w:val="00116334"/>
    <w:rsid w:val="00121946"/>
    <w:rsid w:val="00124EDC"/>
    <w:rsid w:val="00125D57"/>
    <w:rsid w:val="001332A2"/>
    <w:rsid w:val="001417EF"/>
    <w:rsid w:val="00143D37"/>
    <w:rsid w:val="00143D82"/>
    <w:rsid w:val="00154E65"/>
    <w:rsid w:val="0016182D"/>
    <w:rsid w:val="001619BC"/>
    <w:rsid w:val="001822D7"/>
    <w:rsid w:val="001848BA"/>
    <w:rsid w:val="001975E1"/>
    <w:rsid w:val="001977BF"/>
    <w:rsid w:val="001B16E3"/>
    <w:rsid w:val="001B453E"/>
    <w:rsid w:val="001C693F"/>
    <w:rsid w:val="001D4F81"/>
    <w:rsid w:val="001E03F0"/>
    <w:rsid w:val="001E3F21"/>
    <w:rsid w:val="001E697D"/>
    <w:rsid w:val="00207F0D"/>
    <w:rsid w:val="00217A6A"/>
    <w:rsid w:val="0023748A"/>
    <w:rsid w:val="0024594F"/>
    <w:rsid w:val="00245B48"/>
    <w:rsid w:val="00261D6B"/>
    <w:rsid w:val="00264C2E"/>
    <w:rsid w:val="00264C60"/>
    <w:rsid w:val="00270055"/>
    <w:rsid w:val="0028542A"/>
    <w:rsid w:val="002912A1"/>
    <w:rsid w:val="002A29BA"/>
    <w:rsid w:val="002A6222"/>
    <w:rsid w:val="002B585E"/>
    <w:rsid w:val="002C34A1"/>
    <w:rsid w:val="00320E1A"/>
    <w:rsid w:val="00345D4A"/>
    <w:rsid w:val="00352CFF"/>
    <w:rsid w:val="00384381"/>
    <w:rsid w:val="003B541A"/>
    <w:rsid w:val="003C0681"/>
    <w:rsid w:val="003D332B"/>
    <w:rsid w:val="003D4C7F"/>
    <w:rsid w:val="003D5178"/>
    <w:rsid w:val="003D672D"/>
    <w:rsid w:val="003E57A7"/>
    <w:rsid w:val="003F68DB"/>
    <w:rsid w:val="00405F10"/>
    <w:rsid w:val="00422CDB"/>
    <w:rsid w:val="004278C4"/>
    <w:rsid w:val="00427BE1"/>
    <w:rsid w:val="00446D2C"/>
    <w:rsid w:val="004509A5"/>
    <w:rsid w:val="00452D81"/>
    <w:rsid w:val="0045411C"/>
    <w:rsid w:val="00460106"/>
    <w:rsid w:val="0046780D"/>
    <w:rsid w:val="0049446F"/>
    <w:rsid w:val="004A1560"/>
    <w:rsid w:val="004A2D64"/>
    <w:rsid w:val="004A766E"/>
    <w:rsid w:val="004E1622"/>
    <w:rsid w:val="004E76FC"/>
    <w:rsid w:val="004F0D96"/>
    <w:rsid w:val="004F1A78"/>
    <w:rsid w:val="004F2810"/>
    <w:rsid w:val="004F4C84"/>
    <w:rsid w:val="00502E4F"/>
    <w:rsid w:val="0050399D"/>
    <w:rsid w:val="00512008"/>
    <w:rsid w:val="005127DD"/>
    <w:rsid w:val="00523E7B"/>
    <w:rsid w:val="0054498B"/>
    <w:rsid w:val="0055175D"/>
    <w:rsid w:val="005604BA"/>
    <w:rsid w:val="005676CB"/>
    <w:rsid w:val="005A0A06"/>
    <w:rsid w:val="005A2230"/>
    <w:rsid w:val="005B43EC"/>
    <w:rsid w:val="005D3227"/>
    <w:rsid w:val="005D54C3"/>
    <w:rsid w:val="005F60EB"/>
    <w:rsid w:val="00604694"/>
    <w:rsid w:val="006050BD"/>
    <w:rsid w:val="00614ABD"/>
    <w:rsid w:val="00614CA1"/>
    <w:rsid w:val="0061709A"/>
    <w:rsid w:val="006359A9"/>
    <w:rsid w:val="006422F7"/>
    <w:rsid w:val="0065684D"/>
    <w:rsid w:val="00662409"/>
    <w:rsid w:val="00667C67"/>
    <w:rsid w:val="00680427"/>
    <w:rsid w:val="00696339"/>
    <w:rsid w:val="00697EAE"/>
    <w:rsid w:val="006B28E0"/>
    <w:rsid w:val="006C28FD"/>
    <w:rsid w:val="006D364E"/>
    <w:rsid w:val="006E0A43"/>
    <w:rsid w:val="006E1D2F"/>
    <w:rsid w:val="006F2D31"/>
    <w:rsid w:val="00706700"/>
    <w:rsid w:val="007118DA"/>
    <w:rsid w:val="007133C8"/>
    <w:rsid w:val="007201BF"/>
    <w:rsid w:val="00724821"/>
    <w:rsid w:val="0073107B"/>
    <w:rsid w:val="0073165F"/>
    <w:rsid w:val="00732D9A"/>
    <w:rsid w:val="007428D2"/>
    <w:rsid w:val="00742FCA"/>
    <w:rsid w:val="0074631B"/>
    <w:rsid w:val="00750E70"/>
    <w:rsid w:val="0075565C"/>
    <w:rsid w:val="00756240"/>
    <w:rsid w:val="00766E1C"/>
    <w:rsid w:val="00776810"/>
    <w:rsid w:val="00782D30"/>
    <w:rsid w:val="00782F0A"/>
    <w:rsid w:val="007A3C73"/>
    <w:rsid w:val="007D7DED"/>
    <w:rsid w:val="007E0043"/>
    <w:rsid w:val="007E1DD3"/>
    <w:rsid w:val="007E25DB"/>
    <w:rsid w:val="007E6930"/>
    <w:rsid w:val="007E7C6C"/>
    <w:rsid w:val="007F3726"/>
    <w:rsid w:val="007F3973"/>
    <w:rsid w:val="007F7508"/>
    <w:rsid w:val="008065B4"/>
    <w:rsid w:val="00820ADD"/>
    <w:rsid w:val="008241FA"/>
    <w:rsid w:val="00824396"/>
    <w:rsid w:val="008412C7"/>
    <w:rsid w:val="00850BFD"/>
    <w:rsid w:val="00866D6E"/>
    <w:rsid w:val="00890140"/>
    <w:rsid w:val="00890896"/>
    <w:rsid w:val="0089207E"/>
    <w:rsid w:val="008967F8"/>
    <w:rsid w:val="008A1962"/>
    <w:rsid w:val="008B5379"/>
    <w:rsid w:val="008B7730"/>
    <w:rsid w:val="008E62C1"/>
    <w:rsid w:val="00912886"/>
    <w:rsid w:val="00913F41"/>
    <w:rsid w:val="00921764"/>
    <w:rsid w:val="00922C3D"/>
    <w:rsid w:val="0094445C"/>
    <w:rsid w:val="0094679A"/>
    <w:rsid w:val="0095105C"/>
    <w:rsid w:val="009521FF"/>
    <w:rsid w:val="009555CC"/>
    <w:rsid w:val="00974BBE"/>
    <w:rsid w:val="00986F7B"/>
    <w:rsid w:val="0098717D"/>
    <w:rsid w:val="009952DC"/>
    <w:rsid w:val="009B061B"/>
    <w:rsid w:val="009B254C"/>
    <w:rsid w:val="009B68F4"/>
    <w:rsid w:val="009C1168"/>
    <w:rsid w:val="009C30EC"/>
    <w:rsid w:val="009D3CA3"/>
    <w:rsid w:val="009E534F"/>
    <w:rsid w:val="00A036A3"/>
    <w:rsid w:val="00A0536F"/>
    <w:rsid w:val="00A10F16"/>
    <w:rsid w:val="00A310D3"/>
    <w:rsid w:val="00A37C66"/>
    <w:rsid w:val="00A44556"/>
    <w:rsid w:val="00A46A63"/>
    <w:rsid w:val="00A60DE8"/>
    <w:rsid w:val="00A72119"/>
    <w:rsid w:val="00A73B4A"/>
    <w:rsid w:val="00A74553"/>
    <w:rsid w:val="00A94F4A"/>
    <w:rsid w:val="00A97AE5"/>
    <w:rsid w:val="00AB7734"/>
    <w:rsid w:val="00AC7CE7"/>
    <w:rsid w:val="00AD2497"/>
    <w:rsid w:val="00AE58F1"/>
    <w:rsid w:val="00AE6AE6"/>
    <w:rsid w:val="00AF62C2"/>
    <w:rsid w:val="00AF7896"/>
    <w:rsid w:val="00B03093"/>
    <w:rsid w:val="00B03EB2"/>
    <w:rsid w:val="00B04DF4"/>
    <w:rsid w:val="00B12443"/>
    <w:rsid w:val="00B12B34"/>
    <w:rsid w:val="00B27117"/>
    <w:rsid w:val="00B44B2D"/>
    <w:rsid w:val="00B45D46"/>
    <w:rsid w:val="00B53D85"/>
    <w:rsid w:val="00B65ACA"/>
    <w:rsid w:val="00B7090C"/>
    <w:rsid w:val="00B7302C"/>
    <w:rsid w:val="00B73474"/>
    <w:rsid w:val="00B85363"/>
    <w:rsid w:val="00B91C68"/>
    <w:rsid w:val="00B9250E"/>
    <w:rsid w:val="00B953A7"/>
    <w:rsid w:val="00BA0A4F"/>
    <w:rsid w:val="00BB285D"/>
    <w:rsid w:val="00BB6E64"/>
    <w:rsid w:val="00BC0573"/>
    <w:rsid w:val="00BC0600"/>
    <w:rsid w:val="00BC186C"/>
    <w:rsid w:val="00BC6861"/>
    <w:rsid w:val="00BC75AE"/>
    <w:rsid w:val="00BC7D93"/>
    <w:rsid w:val="00BE14E2"/>
    <w:rsid w:val="00BE4E21"/>
    <w:rsid w:val="00C04CC0"/>
    <w:rsid w:val="00C07AB7"/>
    <w:rsid w:val="00C1473F"/>
    <w:rsid w:val="00C23599"/>
    <w:rsid w:val="00C34C13"/>
    <w:rsid w:val="00C417FF"/>
    <w:rsid w:val="00C45DF0"/>
    <w:rsid w:val="00C5256D"/>
    <w:rsid w:val="00C54808"/>
    <w:rsid w:val="00C632CE"/>
    <w:rsid w:val="00C6358F"/>
    <w:rsid w:val="00C66E92"/>
    <w:rsid w:val="00C73D19"/>
    <w:rsid w:val="00C7498C"/>
    <w:rsid w:val="00C75552"/>
    <w:rsid w:val="00C77347"/>
    <w:rsid w:val="00CA3D17"/>
    <w:rsid w:val="00CA7058"/>
    <w:rsid w:val="00CB76FD"/>
    <w:rsid w:val="00CC4AA8"/>
    <w:rsid w:val="00CD5E60"/>
    <w:rsid w:val="00CE3F92"/>
    <w:rsid w:val="00CE759D"/>
    <w:rsid w:val="00CF46B0"/>
    <w:rsid w:val="00CF6183"/>
    <w:rsid w:val="00D015BF"/>
    <w:rsid w:val="00D06FC0"/>
    <w:rsid w:val="00D1207B"/>
    <w:rsid w:val="00D302F7"/>
    <w:rsid w:val="00D442C9"/>
    <w:rsid w:val="00D53716"/>
    <w:rsid w:val="00D5785D"/>
    <w:rsid w:val="00D65674"/>
    <w:rsid w:val="00D703F1"/>
    <w:rsid w:val="00D80EB9"/>
    <w:rsid w:val="00D85025"/>
    <w:rsid w:val="00DA1A4E"/>
    <w:rsid w:val="00DB1A65"/>
    <w:rsid w:val="00DB589E"/>
    <w:rsid w:val="00DC6109"/>
    <w:rsid w:val="00DE0FEA"/>
    <w:rsid w:val="00DE7215"/>
    <w:rsid w:val="00DF0A06"/>
    <w:rsid w:val="00DF3612"/>
    <w:rsid w:val="00E05AD3"/>
    <w:rsid w:val="00E119EB"/>
    <w:rsid w:val="00E178B9"/>
    <w:rsid w:val="00E23AF6"/>
    <w:rsid w:val="00E334B9"/>
    <w:rsid w:val="00E3378F"/>
    <w:rsid w:val="00E3387E"/>
    <w:rsid w:val="00E36C4A"/>
    <w:rsid w:val="00E4543F"/>
    <w:rsid w:val="00E46F3A"/>
    <w:rsid w:val="00E76212"/>
    <w:rsid w:val="00E8035A"/>
    <w:rsid w:val="00E81BC2"/>
    <w:rsid w:val="00E910F6"/>
    <w:rsid w:val="00EB625F"/>
    <w:rsid w:val="00EB692C"/>
    <w:rsid w:val="00ED4819"/>
    <w:rsid w:val="00EE2E3B"/>
    <w:rsid w:val="00EE36D9"/>
    <w:rsid w:val="00EE4303"/>
    <w:rsid w:val="00EE599E"/>
    <w:rsid w:val="00EF296B"/>
    <w:rsid w:val="00EF3784"/>
    <w:rsid w:val="00F00643"/>
    <w:rsid w:val="00F068DB"/>
    <w:rsid w:val="00F1400E"/>
    <w:rsid w:val="00F322C3"/>
    <w:rsid w:val="00F46612"/>
    <w:rsid w:val="00F62C6E"/>
    <w:rsid w:val="00F8344C"/>
    <w:rsid w:val="00F932CB"/>
    <w:rsid w:val="00F96130"/>
    <w:rsid w:val="00FA5AB5"/>
    <w:rsid w:val="00FB1304"/>
    <w:rsid w:val="00FC2619"/>
    <w:rsid w:val="00FD045F"/>
    <w:rsid w:val="00FD4871"/>
    <w:rsid w:val="00FD5072"/>
    <w:rsid w:val="00FF0EC8"/>
    <w:rsid w:val="00FF2A56"/>
    <w:rsid w:val="00FF2B87"/>
    <w:rsid w:val="00FF7C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126C7871"/>
  <w15:docId w15:val="{FE779975-5E74-4903-AD4C-D05363E45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after="120" w:line="312" w:lineRule="auto"/>
        <w:ind w:right="85"/>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4DEA"/>
    <w:pPr>
      <w:ind w:right="510"/>
      <w:jc w:val="both"/>
    </w:pPr>
    <w:rPr>
      <w:rFonts w:ascii=".VnTime" w:eastAsia="Times New Roman" w:hAnsi=".VnTime" w:cs="Times New Roman"/>
      <w:sz w:val="28"/>
      <w:szCs w:val="20"/>
    </w:rPr>
  </w:style>
  <w:style w:type="paragraph" w:styleId="Heading1">
    <w:name w:val="heading 1"/>
    <w:basedOn w:val="Normal"/>
    <w:link w:val="Heading1Char"/>
    <w:uiPriority w:val="1"/>
    <w:qFormat/>
    <w:rsid w:val="00114DEA"/>
    <w:pPr>
      <w:widowControl w:val="0"/>
      <w:autoSpaceDE w:val="0"/>
      <w:autoSpaceDN w:val="0"/>
      <w:spacing w:before="0" w:after="0" w:line="240" w:lineRule="auto"/>
      <w:ind w:right="0"/>
      <w:jc w:val="left"/>
      <w:outlineLvl w:val="0"/>
    </w:pPr>
    <w:rPr>
      <w:rFonts w:ascii="Times New Roman" w:hAnsi="Times New Roman"/>
      <w:b/>
      <w:bCs/>
      <w:sz w:val="26"/>
      <w:szCs w:val="26"/>
    </w:rPr>
  </w:style>
  <w:style w:type="paragraph" w:styleId="Heading2">
    <w:name w:val="heading 2"/>
    <w:basedOn w:val="Normal"/>
    <w:next w:val="Normal"/>
    <w:link w:val="Heading2Char"/>
    <w:uiPriority w:val="9"/>
    <w:unhideWhenUsed/>
    <w:qFormat/>
    <w:rsid w:val="00EE2E3B"/>
    <w:pPr>
      <w:spacing w:before="60" w:after="0" w:line="240" w:lineRule="auto"/>
      <w:ind w:right="0"/>
      <w:outlineLvl w:val="1"/>
    </w:pPr>
    <w:rPr>
      <w:rFonts w:ascii="Times New Roman" w:hAnsi="Times New Roman"/>
      <w:b/>
      <w:sz w:val="26"/>
      <w:szCs w:val="26"/>
    </w:rPr>
  </w:style>
  <w:style w:type="paragraph" w:styleId="Heading3">
    <w:name w:val="heading 3"/>
    <w:basedOn w:val="Normal"/>
    <w:next w:val="Normal"/>
    <w:link w:val="Heading3Char"/>
    <w:uiPriority w:val="9"/>
    <w:unhideWhenUsed/>
    <w:qFormat/>
    <w:rsid w:val="00EE2E3B"/>
    <w:pPr>
      <w:spacing w:before="60" w:after="0" w:line="240" w:lineRule="auto"/>
      <w:ind w:right="0" w:firstLine="567"/>
      <w:outlineLvl w:val="2"/>
    </w:pPr>
    <w:rPr>
      <w:rFonts w:ascii="Times New Roman" w:hAnsi="Times New Roman"/>
      <w:b/>
      <w:i/>
      <w:sz w:val="26"/>
      <w:szCs w:val="26"/>
    </w:rPr>
  </w:style>
  <w:style w:type="paragraph" w:styleId="Heading4">
    <w:name w:val="heading 4"/>
    <w:basedOn w:val="Heading3"/>
    <w:next w:val="Normal"/>
    <w:link w:val="Heading4Char"/>
    <w:uiPriority w:val="9"/>
    <w:unhideWhenUsed/>
    <w:qFormat/>
    <w:rsid w:val="00EE2E3B"/>
    <w:pPr>
      <w:outlineLvl w:val="3"/>
    </w:pPr>
    <w:rPr>
      <w:b w:val="0"/>
    </w:rPr>
  </w:style>
  <w:style w:type="paragraph" w:styleId="Heading5">
    <w:name w:val="heading 5"/>
    <w:basedOn w:val="Normal"/>
    <w:next w:val="Normal"/>
    <w:link w:val="Heading5Char"/>
    <w:uiPriority w:val="9"/>
    <w:semiHidden/>
    <w:unhideWhenUsed/>
    <w:qFormat/>
    <w:rsid w:val="00E8035A"/>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14DEA"/>
    <w:rPr>
      <w:rFonts w:ascii="Times New Roman" w:eastAsia="Times New Roman" w:hAnsi="Times New Roman" w:cs="Times New Roman"/>
      <w:b/>
      <w:bCs/>
      <w:sz w:val="26"/>
      <w:szCs w:val="26"/>
    </w:rPr>
  </w:style>
  <w:style w:type="character" w:customStyle="1" w:styleId="Heading2Char">
    <w:name w:val="Heading 2 Char"/>
    <w:basedOn w:val="DefaultParagraphFont"/>
    <w:link w:val="Heading2"/>
    <w:uiPriority w:val="9"/>
    <w:rsid w:val="00EE2E3B"/>
    <w:rPr>
      <w:rFonts w:ascii="Times New Roman" w:eastAsia="Times New Roman" w:hAnsi="Times New Roman" w:cs="Times New Roman"/>
      <w:b/>
      <w:sz w:val="26"/>
      <w:szCs w:val="26"/>
    </w:rPr>
  </w:style>
  <w:style w:type="character" w:customStyle="1" w:styleId="Heading3Char">
    <w:name w:val="Heading 3 Char"/>
    <w:basedOn w:val="DefaultParagraphFont"/>
    <w:link w:val="Heading3"/>
    <w:uiPriority w:val="9"/>
    <w:rsid w:val="00EE2E3B"/>
    <w:rPr>
      <w:rFonts w:ascii="Times New Roman" w:eastAsia="Times New Roman" w:hAnsi="Times New Roman" w:cs="Times New Roman"/>
      <w:b/>
      <w:i/>
      <w:sz w:val="26"/>
      <w:szCs w:val="26"/>
    </w:rPr>
  </w:style>
  <w:style w:type="character" w:customStyle="1" w:styleId="Heading4Char">
    <w:name w:val="Heading 4 Char"/>
    <w:basedOn w:val="DefaultParagraphFont"/>
    <w:link w:val="Heading4"/>
    <w:uiPriority w:val="9"/>
    <w:rsid w:val="00EE2E3B"/>
    <w:rPr>
      <w:rFonts w:ascii="Times New Roman" w:eastAsia="Times New Roman" w:hAnsi="Times New Roman" w:cs="Times New Roman"/>
      <w:i/>
      <w:sz w:val="26"/>
      <w:szCs w:val="26"/>
    </w:rPr>
  </w:style>
  <w:style w:type="paragraph" w:styleId="ListParagraph">
    <w:name w:val="List Paragraph"/>
    <w:basedOn w:val="Normal"/>
    <w:uiPriority w:val="34"/>
    <w:qFormat/>
    <w:rsid w:val="00114DEA"/>
    <w:pPr>
      <w:spacing w:before="0" w:after="200" w:line="276" w:lineRule="auto"/>
      <w:ind w:left="720" w:right="0"/>
      <w:contextualSpacing/>
      <w:jc w:val="left"/>
    </w:pPr>
    <w:rPr>
      <w:rFonts w:ascii="Calibri" w:eastAsia="Calibri" w:hAnsi="Calibri"/>
      <w:sz w:val="22"/>
      <w:szCs w:val="22"/>
    </w:rPr>
  </w:style>
  <w:style w:type="paragraph" w:styleId="BodyText">
    <w:name w:val="Body Text"/>
    <w:basedOn w:val="Normal"/>
    <w:link w:val="BodyTextChar"/>
    <w:uiPriority w:val="1"/>
    <w:qFormat/>
    <w:rsid w:val="00114DEA"/>
    <w:pPr>
      <w:widowControl w:val="0"/>
      <w:autoSpaceDE w:val="0"/>
      <w:autoSpaceDN w:val="0"/>
      <w:spacing w:before="0" w:after="0" w:line="240" w:lineRule="auto"/>
      <w:ind w:right="0"/>
      <w:jc w:val="left"/>
    </w:pPr>
    <w:rPr>
      <w:rFonts w:ascii="Times New Roman" w:hAnsi="Times New Roman"/>
      <w:szCs w:val="28"/>
    </w:rPr>
  </w:style>
  <w:style w:type="character" w:customStyle="1" w:styleId="BodyTextChar">
    <w:name w:val="Body Text Char"/>
    <w:basedOn w:val="DefaultParagraphFont"/>
    <w:link w:val="BodyText"/>
    <w:uiPriority w:val="1"/>
    <w:rsid w:val="00114DEA"/>
    <w:rPr>
      <w:rFonts w:ascii="Times New Roman" w:eastAsia="Times New Roman" w:hAnsi="Times New Roman" w:cs="Times New Roman"/>
      <w:sz w:val="28"/>
      <w:szCs w:val="28"/>
    </w:rPr>
  </w:style>
  <w:style w:type="table" w:styleId="TableGrid">
    <w:name w:val="Table Grid"/>
    <w:basedOn w:val="TableNormal"/>
    <w:uiPriority w:val="59"/>
    <w:rsid w:val="00114DE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114DEA"/>
    <w:pPr>
      <w:spacing w:beforeAutospacing="1" w:after="100" w:afterAutospacing="1" w:line="240" w:lineRule="auto"/>
      <w:ind w:right="0"/>
      <w:jc w:val="left"/>
    </w:pPr>
    <w:rPr>
      <w:rFonts w:ascii="Times New Roman" w:hAnsi="Times New Roman"/>
      <w:sz w:val="24"/>
      <w:szCs w:val="24"/>
    </w:rPr>
  </w:style>
  <w:style w:type="character" w:styleId="Emphasis">
    <w:name w:val="Emphasis"/>
    <w:uiPriority w:val="20"/>
    <w:qFormat/>
    <w:rsid w:val="00114DEA"/>
    <w:rPr>
      <w:i/>
      <w:iCs/>
    </w:rPr>
  </w:style>
  <w:style w:type="character" w:styleId="Strong">
    <w:name w:val="Strong"/>
    <w:uiPriority w:val="22"/>
    <w:qFormat/>
    <w:rsid w:val="00114DEA"/>
    <w:rPr>
      <w:b/>
      <w:bCs/>
    </w:rPr>
  </w:style>
  <w:style w:type="character" w:styleId="Hyperlink">
    <w:name w:val="Hyperlink"/>
    <w:uiPriority w:val="99"/>
    <w:unhideWhenUsed/>
    <w:rsid w:val="00114DEA"/>
    <w:rPr>
      <w:color w:val="0000FF"/>
      <w:u w:val="single"/>
    </w:rPr>
  </w:style>
  <w:style w:type="paragraph" w:styleId="Header">
    <w:name w:val="header"/>
    <w:basedOn w:val="Normal"/>
    <w:link w:val="HeaderChar"/>
    <w:uiPriority w:val="99"/>
    <w:unhideWhenUsed/>
    <w:rsid w:val="00114DEA"/>
    <w:pPr>
      <w:tabs>
        <w:tab w:val="center" w:pos="4680"/>
        <w:tab w:val="right" w:pos="9360"/>
      </w:tabs>
    </w:pPr>
  </w:style>
  <w:style w:type="character" w:customStyle="1" w:styleId="HeaderChar">
    <w:name w:val="Header Char"/>
    <w:basedOn w:val="DefaultParagraphFont"/>
    <w:link w:val="Header"/>
    <w:uiPriority w:val="99"/>
    <w:rsid w:val="00114DEA"/>
    <w:rPr>
      <w:rFonts w:ascii=".VnTime" w:eastAsia="Times New Roman" w:hAnsi=".VnTime" w:cs="Times New Roman"/>
      <w:sz w:val="28"/>
      <w:szCs w:val="20"/>
    </w:rPr>
  </w:style>
  <w:style w:type="paragraph" w:styleId="Footer">
    <w:name w:val="footer"/>
    <w:basedOn w:val="Normal"/>
    <w:link w:val="FooterChar"/>
    <w:uiPriority w:val="99"/>
    <w:unhideWhenUsed/>
    <w:rsid w:val="00114DEA"/>
    <w:pPr>
      <w:tabs>
        <w:tab w:val="center" w:pos="4680"/>
        <w:tab w:val="right" w:pos="9360"/>
      </w:tabs>
    </w:pPr>
  </w:style>
  <w:style w:type="character" w:customStyle="1" w:styleId="FooterChar">
    <w:name w:val="Footer Char"/>
    <w:basedOn w:val="DefaultParagraphFont"/>
    <w:link w:val="Footer"/>
    <w:uiPriority w:val="99"/>
    <w:rsid w:val="00114DEA"/>
    <w:rPr>
      <w:rFonts w:ascii=".VnTime" w:eastAsia="Times New Roman" w:hAnsi=".VnTime" w:cs="Times New Roman"/>
      <w:sz w:val="28"/>
      <w:szCs w:val="20"/>
    </w:rPr>
  </w:style>
  <w:style w:type="paragraph" w:styleId="TOCHeading">
    <w:name w:val="TOC Heading"/>
    <w:basedOn w:val="Heading1"/>
    <w:next w:val="Normal"/>
    <w:uiPriority w:val="39"/>
    <w:unhideWhenUsed/>
    <w:qFormat/>
    <w:rsid w:val="00114DEA"/>
    <w:pPr>
      <w:keepNext/>
      <w:keepLines/>
      <w:widowControl/>
      <w:autoSpaceDE/>
      <w:autoSpaceDN/>
      <w:spacing w:before="480" w:line="276" w:lineRule="auto"/>
      <w:outlineLvl w:val="9"/>
    </w:pPr>
    <w:rPr>
      <w:rFonts w:ascii="Cambria" w:eastAsia="MS Gothic" w:hAnsi="Cambria"/>
      <w:color w:val="365F91"/>
      <w:lang w:eastAsia="ja-JP"/>
    </w:rPr>
  </w:style>
  <w:style w:type="paragraph" w:styleId="TOC1">
    <w:name w:val="toc 1"/>
    <w:basedOn w:val="Normal"/>
    <w:next w:val="Normal"/>
    <w:autoRedefine/>
    <w:uiPriority w:val="39"/>
    <w:unhideWhenUsed/>
    <w:rsid w:val="0094445C"/>
    <w:pPr>
      <w:tabs>
        <w:tab w:val="left" w:pos="7049"/>
        <w:tab w:val="right" w:leader="dot" w:pos="9062"/>
      </w:tabs>
      <w:spacing w:before="0" w:after="0" w:line="240" w:lineRule="auto"/>
      <w:ind w:right="-17"/>
    </w:pPr>
    <w:rPr>
      <w:rFonts w:ascii="Times New Roman" w:eastAsia="MS Mincho" w:hAnsi="Times New Roman"/>
      <w:b/>
      <w:bCs/>
      <w:noProof/>
      <w:color w:val="000000" w:themeColor="text1"/>
      <w:sz w:val="26"/>
      <w:szCs w:val="26"/>
    </w:rPr>
  </w:style>
  <w:style w:type="paragraph" w:styleId="TOC2">
    <w:name w:val="toc 2"/>
    <w:basedOn w:val="Normal"/>
    <w:next w:val="Normal"/>
    <w:autoRedefine/>
    <w:uiPriority w:val="39"/>
    <w:unhideWhenUsed/>
    <w:rsid w:val="009555CC"/>
    <w:pPr>
      <w:tabs>
        <w:tab w:val="right" w:leader="dot" w:pos="9062"/>
      </w:tabs>
      <w:ind w:firstLine="567"/>
    </w:pPr>
    <w:rPr>
      <w:rFonts w:ascii="Times New Roman" w:hAnsi="Times New Roman"/>
      <w:b/>
      <w:noProof/>
      <w:sz w:val="26"/>
      <w:szCs w:val="26"/>
    </w:rPr>
  </w:style>
  <w:style w:type="paragraph" w:styleId="TOC3">
    <w:name w:val="toc 3"/>
    <w:basedOn w:val="Normal"/>
    <w:next w:val="Normal"/>
    <w:autoRedefine/>
    <w:uiPriority w:val="39"/>
    <w:unhideWhenUsed/>
    <w:rsid w:val="00EE36D9"/>
    <w:pPr>
      <w:tabs>
        <w:tab w:val="right" w:leader="dot" w:pos="9062"/>
      </w:tabs>
      <w:ind w:right="85"/>
      <w:jc w:val="left"/>
    </w:pPr>
    <w:rPr>
      <w:rFonts w:ascii="Times New Roman" w:hAnsi="Times New Roman"/>
      <w:b/>
      <w:bCs/>
      <w:i/>
      <w:noProof/>
      <w:sz w:val="26"/>
      <w:szCs w:val="26"/>
    </w:rPr>
  </w:style>
  <w:style w:type="paragraph" w:styleId="TOC4">
    <w:name w:val="toc 4"/>
    <w:basedOn w:val="Normal"/>
    <w:next w:val="Normal"/>
    <w:autoRedefine/>
    <w:uiPriority w:val="39"/>
    <w:unhideWhenUsed/>
    <w:rsid w:val="00114DEA"/>
    <w:pPr>
      <w:pBdr>
        <w:between w:val="single" w:sz="4" w:space="1" w:color="auto"/>
      </w:pBdr>
      <w:spacing w:before="0" w:after="0" w:line="240" w:lineRule="auto"/>
      <w:ind w:right="0"/>
    </w:pPr>
    <w:rPr>
      <w:rFonts w:ascii="Calibri" w:hAnsi="Calibri"/>
      <w:sz w:val="22"/>
      <w:szCs w:val="22"/>
    </w:rPr>
  </w:style>
  <w:style w:type="paragraph" w:styleId="TOC5">
    <w:name w:val="toc 5"/>
    <w:basedOn w:val="Normal"/>
    <w:next w:val="Normal"/>
    <w:autoRedefine/>
    <w:uiPriority w:val="39"/>
    <w:unhideWhenUsed/>
    <w:rsid w:val="00114DEA"/>
    <w:pPr>
      <w:spacing w:before="0" w:after="100" w:line="276" w:lineRule="auto"/>
      <w:ind w:left="880" w:right="0"/>
      <w:jc w:val="left"/>
    </w:pPr>
    <w:rPr>
      <w:rFonts w:ascii="Calibri" w:hAnsi="Calibri"/>
      <w:sz w:val="22"/>
      <w:szCs w:val="22"/>
    </w:rPr>
  </w:style>
  <w:style w:type="paragraph" w:styleId="TOC6">
    <w:name w:val="toc 6"/>
    <w:basedOn w:val="Normal"/>
    <w:next w:val="Normal"/>
    <w:autoRedefine/>
    <w:uiPriority w:val="39"/>
    <w:unhideWhenUsed/>
    <w:rsid w:val="00114DEA"/>
    <w:pPr>
      <w:spacing w:before="0" w:after="100" w:line="276" w:lineRule="auto"/>
      <w:ind w:left="1100" w:right="0"/>
      <w:jc w:val="left"/>
    </w:pPr>
    <w:rPr>
      <w:rFonts w:ascii="Calibri" w:hAnsi="Calibri"/>
      <w:sz w:val="22"/>
      <w:szCs w:val="22"/>
    </w:rPr>
  </w:style>
  <w:style w:type="paragraph" w:styleId="TOC7">
    <w:name w:val="toc 7"/>
    <w:basedOn w:val="Normal"/>
    <w:next w:val="Normal"/>
    <w:autoRedefine/>
    <w:uiPriority w:val="39"/>
    <w:unhideWhenUsed/>
    <w:rsid w:val="00114DEA"/>
    <w:pPr>
      <w:spacing w:before="0" w:after="100" w:line="276" w:lineRule="auto"/>
      <w:ind w:left="1320" w:right="0"/>
      <w:jc w:val="left"/>
    </w:pPr>
    <w:rPr>
      <w:rFonts w:ascii="Calibri" w:hAnsi="Calibri"/>
      <w:sz w:val="22"/>
      <w:szCs w:val="22"/>
    </w:rPr>
  </w:style>
  <w:style w:type="paragraph" w:styleId="TOC8">
    <w:name w:val="toc 8"/>
    <w:basedOn w:val="Normal"/>
    <w:next w:val="Normal"/>
    <w:autoRedefine/>
    <w:uiPriority w:val="39"/>
    <w:unhideWhenUsed/>
    <w:rsid w:val="00114DEA"/>
    <w:pPr>
      <w:spacing w:before="0" w:after="100" w:line="276" w:lineRule="auto"/>
      <w:ind w:left="1540" w:right="0"/>
      <w:jc w:val="left"/>
    </w:pPr>
    <w:rPr>
      <w:rFonts w:ascii="Calibri" w:hAnsi="Calibri"/>
      <w:sz w:val="22"/>
      <w:szCs w:val="22"/>
    </w:rPr>
  </w:style>
  <w:style w:type="paragraph" w:styleId="TOC9">
    <w:name w:val="toc 9"/>
    <w:basedOn w:val="Normal"/>
    <w:next w:val="Normal"/>
    <w:autoRedefine/>
    <w:uiPriority w:val="39"/>
    <w:unhideWhenUsed/>
    <w:rsid w:val="00114DEA"/>
    <w:pPr>
      <w:spacing w:before="0" w:after="100" w:line="276" w:lineRule="auto"/>
      <w:ind w:left="1760" w:right="0"/>
      <w:jc w:val="left"/>
    </w:pPr>
    <w:rPr>
      <w:rFonts w:ascii="Calibri" w:hAnsi="Calibri"/>
      <w:sz w:val="22"/>
      <w:szCs w:val="22"/>
    </w:rPr>
  </w:style>
  <w:style w:type="character" w:customStyle="1" w:styleId="apple-converted-space">
    <w:name w:val="apple-converted-space"/>
    <w:rsid w:val="00114DEA"/>
  </w:style>
  <w:style w:type="character" w:styleId="CommentReference">
    <w:name w:val="annotation reference"/>
    <w:unhideWhenUsed/>
    <w:rsid w:val="00114DEA"/>
    <w:rPr>
      <w:sz w:val="16"/>
      <w:szCs w:val="16"/>
    </w:rPr>
  </w:style>
  <w:style w:type="paragraph" w:styleId="CommentText">
    <w:name w:val="annotation text"/>
    <w:basedOn w:val="Normal"/>
    <w:link w:val="CommentTextChar"/>
    <w:unhideWhenUsed/>
    <w:rsid w:val="00114DEA"/>
    <w:rPr>
      <w:sz w:val="20"/>
    </w:rPr>
  </w:style>
  <w:style w:type="character" w:customStyle="1" w:styleId="CommentTextChar">
    <w:name w:val="Comment Text Char"/>
    <w:basedOn w:val="DefaultParagraphFont"/>
    <w:link w:val="CommentText"/>
    <w:rsid w:val="00114DEA"/>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114DEA"/>
    <w:rPr>
      <w:b/>
      <w:bCs/>
    </w:rPr>
  </w:style>
  <w:style w:type="character" w:customStyle="1" w:styleId="CommentSubjectChar">
    <w:name w:val="Comment Subject Char"/>
    <w:basedOn w:val="CommentTextChar"/>
    <w:link w:val="CommentSubject"/>
    <w:uiPriority w:val="99"/>
    <w:semiHidden/>
    <w:rsid w:val="00114DEA"/>
    <w:rPr>
      <w:rFonts w:ascii=".VnTime" w:eastAsia="Times New Roman" w:hAnsi=".VnTime" w:cs="Times New Roman"/>
      <w:b/>
      <w:bCs/>
      <w:sz w:val="20"/>
      <w:szCs w:val="20"/>
    </w:rPr>
  </w:style>
  <w:style w:type="paragraph" w:styleId="BalloonText">
    <w:name w:val="Balloon Text"/>
    <w:basedOn w:val="Normal"/>
    <w:link w:val="BalloonTextChar"/>
    <w:uiPriority w:val="99"/>
    <w:semiHidden/>
    <w:unhideWhenUsed/>
    <w:rsid w:val="00114DEA"/>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4DEA"/>
    <w:rPr>
      <w:rFonts w:ascii="Tahoma" w:eastAsia="Times New Roman" w:hAnsi="Tahoma" w:cs="Tahoma"/>
      <w:sz w:val="16"/>
      <w:szCs w:val="16"/>
    </w:rPr>
  </w:style>
  <w:style w:type="paragraph" w:styleId="NoSpacing">
    <w:name w:val="No Spacing"/>
    <w:uiPriority w:val="1"/>
    <w:qFormat/>
    <w:rsid w:val="00114DEA"/>
    <w:pPr>
      <w:spacing w:after="0" w:line="240" w:lineRule="auto"/>
      <w:ind w:right="510"/>
      <w:jc w:val="both"/>
    </w:pPr>
    <w:rPr>
      <w:rFonts w:ascii=".VnTime" w:eastAsia="Times New Roman" w:hAnsi=".VnTime" w:cs="Times New Roman"/>
      <w:sz w:val="28"/>
      <w:szCs w:val="20"/>
    </w:rPr>
  </w:style>
  <w:style w:type="paragraph" w:styleId="FootnoteText">
    <w:name w:val="footnote text"/>
    <w:basedOn w:val="Normal"/>
    <w:link w:val="FootnoteTextChar"/>
    <w:uiPriority w:val="99"/>
    <w:unhideWhenUsed/>
    <w:rsid w:val="00114DEA"/>
    <w:rPr>
      <w:sz w:val="20"/>
    </w:rPr>
  </w:style>
  <w:style w:type="character" w:customStyle="1" w:styleId="FootnoteTextChar">
    <w:name w:val="Footnote Text Char"/>
    <w:basedOn w:val="DefaultParagraphFont"/>
    <w:link w:val="FootnoteText"/>
    <w:uiPriority w:val="99"/>
    <w:rsid w:val="00114DEA"/>
    <w:rPr>
      <w:rFonts w:ascii=".VnTime" w:eastAsia="Times New Roman" w:hAnsi=".VnTime" w:cs="Times New Roman"/>
      <w:sz w:val="20"/>
      <w:szCs w:val="20"/>
    </w:rPr>
  </w:style>
  <w:style w:type="character" w:styleId="FootnoteReference">
    <w:name w:val="footnote reference"/>
    <w:uiPriority w:val="99"/>
    <w:unhideWhenUsed/>
    <w:rsid w:val="00114DEA"/>
    <w:rPr>
      <w:vertAlign w:val="superscript"/>
    </w:rPr>
  </w:style>
  <w:style w:type="character" w:customStyle="1" w:styleId="normal1">
    <w:name w:val="normal1"/>
    <w:rsid w:val="00114DEA"/>
    <w:rPr>
      <w:rFonts w:ascii="Verdana" w:hAnsi="Verdana" w:hint="default"/>
      <w:color w:val="000000"/>
      <w:sz w:val="20"/>
      <w:szCs w:val="20"/>
    </w:rPr>
  </w:style>
  <w:style w:type="paragraph" w:customStyle="1" w:styleId="Normal11">
    <w:name w:val="Normal11"/>
    <w:basedOn w:val="Normal"/>
    <w:rsid w:val="00114DEA"/>
    <w:pPr>
      <w:spacing w:beforeAutospacing="1" w:after="100" w:afterAutospacing="1" w:line="340" w:lineRule="atLeast"/>
      <w:ind w:right="0" w:firstLine="567"/>
    </w:pPr>
    <w:rPr>
      <w:rFonts w:ascii="Verdana" w:hAnsi="Verdana"/>
      <w:color w:val="000000"/>
      <w:sz w:val="20"/>
    </w:rPr>
  </w:style>
  <w:style w:type="character" w:customStyle="1" w:styleId="normalbold1">
    <w:name w:val="normalbold1"/>
    <w:rsid w:val="00114DEA"/>
    <w:rPr>
      <w:rFonts w:ascii="Verdana" w:hAnsi="Verdana" w:hint="default"/>
      <w:b/>
      <w:bCs/>
      <w:color w:val="000000"/>
      <w:sz w:val="20"/>
      <w:szCs w:val="20"/>
    </w:rPr>
  </w:style>
  <w:style w:type="character" w:customStyle="1" w:styleId="normalbolditalic1">
    <w:name w:val="normalbolditalic1"/>
    <w:rsid w:val="00114DEA"/>
    <w:rPr>
      <w:rFonts w:ascii="Verdana" w:hAnsi="Verdana" w:hint="default"/>
      <w:b/>
      <w:bCs/>
      <w:i/>
      <w:iCs/>
      <w:color w:val="000000"/>
      <w:sz w:val="20"/>
      <w:szCs w:val="20"/>
    </w:rPr>
  </w:style>
  <w:style w:type="character" w:customStyle="1" w:styleId="normalitalic1">
    <w:name w:val="normalitalic1"/>
    <w:rsid w:val="00114DEA"/>
    <w:rPr>
      <w:rFonts w:ascii="Verdana" w:hAnsi="Verdana" w:hint="default"/>
      <w:b w:val="0"/>
      <w:bCs w:val="0"/>
      <w:i/>
      <w:iCs/>
      <w:color w:val="000000"/>
      <w:sz w:val="20"/>
      <w:szCs w:val="20"/>
    </w:rPr>
  </w:style>
  <w:style w:type="paragraph" w:customStyle="1" w:styleId="Normal10">
    <w:name w:val="Normal1"/>
    <w:basedOn w:val="Normal"/>
    <w:rsid w:val="00114DEA"/>
    <w:pPr>
      <w:spacing w:beforeAutospacing="1" w:after="100" w:afterAutospacing="1" w:line="340" w:lineRule="atLeast"/>
      <w:ind w:right="0" w:firstLine="567"/>
    </w:pPr>
    <w:rPr>
      <w:rFonts w:ascii="Verdana" w:hAnsi="Verdana"/>
      <w:color w:val="000000"/>
      <w:sz w:val="20"/>
    </w:rPr>
  </w:style>
  <w:style w:type="paragraph" w:customStyle="1" w:styleId="doctitle">
    <w:name w:val="doctitle"/>
    <w:basedOn w:val="Normal"/>
    <w:rsid w:val="00114DEA"/>
    <w:pPr>
      <w:spacing w:beforeAutospacing="1" w:after="100" w:afterAutospacing="1" w:line="240" w:lineRule="auto"/>
      <w:ind w:right="0"/>
      <w:jc w:val="center"/>
    </w:pPr>
    <w:rPr>
      <w:rFonts w:ascii="Arial" w:hAnsi="Arial" w:cs="Arial"/>
      <w:b/>
      <w:bCs/>
      <w:color w:val="000000"/>
      <w:sz w:val="24"/>
      <w:szCs w:val="24"/>
    </w:rPr>
  </w:style>
  <w:style w:type="paragraph" w:customStyle="1" w:styleId="heading10">
    <w:name w:val="heading1"/>
    <w:basedOn w:val="Normal"/>
    <w:rsid w:val="00A72119"/>
    <w:pPr>
      <w:spacing w:beforeAutospacing="1" w:after="100" w:afterAutospacing="1" w:line="240" w:lineRule="auto"/>
      <w:ind w:right="0" w:firstLine="567"/>
      <w:jc w:val="left"/>
    </w:pPr>
    <w:rPr>
      <w:rFonts w:ascii="Arial" w:hAnsi="Arial" w:cs="Arial"/>
      <w:b/>
      <w:bCs/>
      <w:color w:val="000000"/>
      <w:sz w:val="20"/>
    </w:rPr>
  </w:style>
  <w:style w:type="paragraph" w:customStyle="1" w:styleId="normalbolditalic">
    <w:name w:val="normalbolditalic"/>
    <w:basedOn w:val="Normal"/>
    <w:rsid w:val="00A72119"/>
    <w:pPr>
      <w:spacing w:beforeAutospacing="1" w:after="100" w:afterAutospacing="1" w:line="240" w:lineRule="auto"/>
      <w:ind w:right="0" w:firstLine="567"/>
    </w:pPr>
    <w:rPr>
      <w:rFonts w:ascii="Verdana" w:hAnsi="Verdana"/>
      <w:b/>
      <w:bCs/>
      <w:i/>
      <w:iCs/>
      <w:color w:val="000000"/>
      <w:sz w:val="20"/>
    </w:rPr>
  </w:style>
  <w:style w:type="character" w:customStyle="1" w:styleId="UnresolvedMention1">
    <w:name w:val="Unresolved Mention1"/>
    <w:basedOn w:val="DefaultParagraphFont"/>
    <w:uiPriority w:val="99"/>
    <w:semiHidden/>
    <w:unhideWhenUsed/>
    <w:rsid w:val="00DF0A06"/>
    <w:rPr>
      <w:color w:val="605E5C"/>
      <w:shd w:val="clear" w:color="auto" w:fill="E1DFDD"/>
    </w:rPr>
  </w:style>
  <w:style w:type="paragraph" w:styleId="EndnoteText">
    <w:name w:val="endnote text"/>
    <w:basedOn w:val="Normal"/>
    <w:link w:val="EndnoteTextChar"/>
    <w:uiPriority w:val="99"/>
    <w:semiHidden/>
    <w:unhideWhenUsed/>
    <w:rsid w:val="00B12B34"/>
    <w:pPr>
      <w:spacing w:before="0" w:after="0" w:line="240" w:lineRule="auto"/>
    </w:pPr>
    <w:rPr>
      <w:sz w:val="20"/>
    </w:rPr>
  </w:style>
  <w:style w:type="character" w:customStyle="1" w:styleId="EndnoteTextChar">
    <w:name w:val="Endnote Text Char"/>
    <w:basedOn w:val="DefaultParagraphFont"/>
    <w:link w:val="EndnoteText"/>
    <w:uiPriority w:val="99"/>
    <w:semiHidden/>
    <w:rsid w:val="00B12B34"/>
    <w:rPr>
      <w:rFonts w:ascii=".VnTime" w:eastAsia="Times New Roman" w:hAnsi=".VnTime" w:cs="Times New Roman"/>
      <w:sz w:val="20"/>
      <w:szCs w:val="20"/>
    </w:rPr>
  </w:style>
  <w:style w:type="character" w:styleId="EndnoteReference">
    <w:name w:val="endnote reference"/>
    <w:basedOn w:val="DefaultParagraphFont"/>
    <w:uiPriority w:val="99"/>
    <w:semiHidden/>
    <w:unhideWhenUsed/>
    <w:rsid w:val="00B12B34"/>
    <w:rPr>
      <w:vertAlign w:val="superscript"/>
    </w:rPr>
  </w:style>
  <w:style w:type="character" w:customStyle="1" w:styleId="Heading5Char">
    <w:name w:val="Heading 5 Char"/>
    <w:basedOn w:val="DefaultParagraphFont"/>
    <w:link w:val="Heading5"/>
    <w:uiPriority w:val="9"/>
    <w:semiHidden/>
    <w:rsid w:val="00E8035A"/>
    <w:rPr>
      <w:rFonts w:asciiTheme="majorHAnsi" w:eastAsiaTheme="majorEastAsia" w:hAnsiTheme="majorHAnsi" w:cstheme="majorBidi"/>
      <w:color w:val="365F91" w:themeColor="accent1" w:themeShade="BF"/>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24735">
      <w:bodyDiv w:val="1"/>
      <w:marLeft w:val="0"/>
      <w:marRight w:val="0"/>
      <w:marTop w:val="0"/>
      <w:marBottom w:val="0"/>
      <w:divBdr>
        <w:top w:val="none" w:sz="0" w:space="0" w:color="auto"/>
        <w:left w:val="none" w:sz="0" w:space="0" w:color="auto"/>
        <w:bottom w:val="none" w:sz="0" w:space="0" w:color="auto"/>
        <w:right w:val="none" w:sz="0" w:space="0" w:color="auto"/>
      </w:divBdr>
    </w:div>
    <w:div w:id="191960078">
      <w:bodyDiv w:val="1"/>
      <w:marLeft w:val="0"/>
      <w:marRight w:val="0"/>
      <w:marTop w:val="0"/>
      <w:marBottom w:val="0"/>
      <w:divBdr>
        <w:top w:val="none" w:sz="0" w:space="0" w:color="auto"/>
        <w:left w:val="none" w:sz="0" w:space="0" w:color="auto"/>
        <w:bottom w:val="none" w:sz="0" w:space="0" w:color="auto"/>
        <w:right w:val="none" w:sz="0" w:space="0" w:color="auto"/>
      </w:divBdr>
    </w:div>
    <w:div w:id="1160124145">
      <w:bodyDiv w:val="1"/>
      <w:marLeft w:val="0"/>
      <w:marRight w:val="0"/>
      <w:marTop w:val="0"/>
      <w:marBottom w:val="0"/>
      <w:divBdr>
        <w:top w:val="none" w:sz="0" w:space="0" w:color="auto"/>
        <w:left w:val="none" w:sz="0" w:space="0" w:color="auto"/>
        <w:bottom w:val="none" w:sz="0" w:space="0" w:color="auto"/>
        <w:right w:val="none" w:sz="0" w:space="0" w:color="auto"/>
      </w:divBdr>
    </w:div>
    <w:div w:id="1715274341">
      <w:bodyDiv w:val="1"/>
      <w:marLeft w:val="0"/>
      <w:marRight w:val="0"/>
      <w:marTop w:val="0"/>
      <w:marBottom w:val="0"/>
      <w:divBdr>
        <w:top w:val="none" w:sz="0" w:space="0" w:color="auto"/>
        <w:left w:val="none" w:sz="0" w:space="0" w:color="auto"/>
        <w:bottom w:val="none" w:sz="0" w:space="0" w:color="auto"/>
        <w:right w:val="none" w:sz="0" w:space="0" w:color="auto"/>
      </w:divBdr>
    </w:div>
    <w:div w:id="183247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image" Target="media/image7.jpe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ài liệu" ma:contentTypeID="0x010100AE68FD5922067E4E98805D388B8AE5C0" ma:contentTypeVersion="15" ma:contentTypeDescription="Tạo tài liệu mới." ma:contentTypeScope="" ma:versionID="bdcc7861714a6b4b51ca705cc262cc6d">
  <xsd:schema xmlns:xsd="http://www.w3.org/2001/XMLSchema" xmlns:xs="http://www.w3.org/2001/XMLSchema" xmlns:p="http://schemas.microsoft.com/office/2006/metadata/properties" xmlns:ns2="40327e6b-dd93-4526-ab20-165a01ef698f" xmlns:ns3="d561dbb4-cd3f-4a7b-96bb-4e13a7037ce5" targetNamespace="http://schemas.microsoft.com/office/2006/metadata/properties" ma:root="true" ma:fieldsID="65ee4636c7bda99fe1e3e40456b42123" ns2:_="" ns3:_="">
    <xsd:import namespace="40327e6b-dd93-4526-ab20-165a01ef698f"/>
    <xsd:import namespace="d561dbb4-cd3f-4a7b-96bb-4e13a7037c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327e6b-dd93-4526-ab20-165a01ef69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Thẻ Hình ảnh" ma:readOnly="false" ma:fieldId="{5cf76f15-5ced-4ddc-b409-7134ff3c332f}" ma:taxonomyMulti="true" ma:sspId="3f9688d9-d560-402a-86d6-6f9b4feefc8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61dbb4-cd3f-4a7b-96bb-4e13a7037ce5"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575a3e7-16c9-465a-bf7a-2e61959bfd45}" ma:internalName="TaxCatchAll" ma:showField="CatchAllData" ma:web="d561dbb4-cd3f-4a7b-96bb-4e13a7037ce5">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Chia sẻ Với"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Chia sẻ Có Chi tiết"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561dbb4-cd3f-4a7b-96bb-4e13a7037ce5" xsi:nil="true"/>
    <lcf76f155ced4ddcb4097134ff3c332f xmlns="40327e6b-dd93-4526-ab20-165a01ef698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A667CC-72C9-4E68-85F3-EAF896D3F3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327e6b-dd93-4526-ab20-165a01ef698f"/>
    <ds:schemaRef ds:uri="d561dbb4-cd3f-4a7b-96bb-4e13a7037c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6A3475-FBAD-42B8-884F-209B9DFD5468}">
  <ds:schemaRefs>
    <ds:schemaRef ds:uri="http://schemas.microsoft.com/office/2006/metadata/properties"/>
    <ds:schemaRef ds:uri="http://schemas.microsoft.com/office/infopath/2007/PartnerControls"/>
    <ds:schemaRef ds:uri="d561dbb4-cd3f-4a7b-96bb-4e13a7037ce5"/>
    <ds:schemaRef ds:uri="40327e6b-dd93-4526-ab20-165a01ef698f"/>
  </ds:schemaRefs>
</ds:datastoreItem>
</file>

<file path=customXml/itemProps3.xml><?xml version="1.0" encoding="utf-8"?>
<ds:datastoreItem xmlns:ds="http://schemas.openxmlformats.org/officeDocument/2006/customXml" ds:itemID="{90BB9DC8-7432-48BF-A614-FB6C9B18328C}">
  <ds:schemaRefs>
    <ds:schemaRef ds:uri="http://schemas.microsoft.com/sharepoint/v3/contenttype/forms"/>
  </ds:schemaRefs>
</ds:datastoreItem>
</file>

<file path=customXml/itemProps4.xml><?xml version="1.0" encoding="utf-8"?>
<ds:datastoreItem xmlns:ds="http://schemas.openxmlformats.org/officeDocument/2006/customXml" ds:itemID="{9688259F-C54B-4098-A0B6-9BCD87E77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122</Pages>
  <Words>27547</Words>
  <Characters>157024</Characters>
  <Application>Microsoft Office Word</Application>
  <DocSecurity>0</DocSecurity>
  <Lines>1308</Lines>
  <Paragraphs>368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184203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31</cp:revision>
  <dcterms:created xsi:type="dcterms:W3CDTF">2021-09-12T14:37:00Z</dcterms:created>
  <dcterms:modified xsi:type="dcterms:W3CDTF">2024-09-01T04:52:00Z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0x010100AE68FD5922067E4E98805D388B8AE5C0</vt:lpwstr>
  </property>
</Properties>
</file>