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0F4E" w:rsidRPr="00060685" w:rsidRDefault="00990F4E" w:rsidP="006035EF">
      <w:pPr>
        <w:spacing w:after="0" w:line="312" w:lineRule="auto"/>
        <w:jc w:val="center"/>
        <w:rPr>
          <w:lang w:val="en-US"/>
        </w:rPr>
      </w:pPr>
      <w:r w:rsidRPr="00060685">
        <w:rPr>
          <w:noProof/>
          <w:lang w:val="en-US"/>
        </w:rPr>
        <w:drawing>
          <wp:anchor distT="0" distB="0" distL="114300" distR="114300" simplePos="0" relativeHeight="251659264" behindDoc="1" locked="0" layoutInCell="1" allowOverlap="1" wp14:anchorId="4EDB8459" wp14:editId="56711F99">
            <wp:simplePos x="0" y="0"/>
            <wp:positionH relativeFrom="margin">
              <wp:posOffset>-184785</wp:posOffset>
            </wp:positionH>
            <wp:positionV relativeFrom="paragraph">
              <wp:posOffset>146684</wp:posOffset>
            </wp:positionV>
            <wp:extent cx="6229350" cy="9001125"/>
            <wp:effectExtent l="19050" t="19050" r="0" b="9525"/>
            <wp:wrapNone/>
            <wp:docPr id="5" name="Picture 5" descr="Description: 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khung do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29350" cy="9001125"/>
                    </a:xfrm>
                    <a:prstGeom prst="rect">
                      <a:avLst/>
                    </a:prstGeom>
                    <a:solidFill>
                      <a:srgbClr val="0000FF"/>
                    </a:solidFill>
                    <a:ln w="9525">
                      <a:solidFill>
                        <a:srgbClr val="0000FF"/>
                      </a:solidFill>
                      <a:miter lim="800000"/>
                      <a:headEnd/>
                      <a:tailEnd/>
                    </a:ln>
                  </pic:spPr>
                </pic:pic>
              </a:graphicData>
            </a:graphic>
            <wp14:sizeRelH relativeFrom="page">
              <wp14:pctWidth>0</wp14:pctWidth>
            </wp14:sizeRelH>
            <wp14:sizeRelV relativeFrom="page">
              <wp14:pctHeight>0</wp14:pctHeight>
            </wp14:sizeRelV>
          </wp:anchor>
        </w:drawing>
      </w:r>
    </w:p>
    <w:p w:rsidR="00990F4E" w:rsidRPr="00060685" w:rsidRDefault="00990F4E" w:rsidP="00276C01">
      <w:pPr>
        <w:spacing w:after="0" w:line="240" w:lineRule="auto"/>
        <w:jc w:val="center"/>
        <w:rPr>
          <w:lang w:val="en-US"/>
        </w:rPr>
      </w:pPr>
    </w:p>
    <w:p w:rsidR="006035EF" w:rsidRPr="00060685" w:rsidRDefault="006035EF" w:rsidP="00990F4E">
      <w:pPr>
        <w:spacing w:after="0" w:line="240" w:lineRule="auto"/>
        <w:jc w:val="center"/>
      </w:pPr>
      <w:r w:rsidRPr="00060685">
        <w:t>TỔNG LIÊN ĐOÀN LAO ĐỘNG VIỆT NAM</w:t>
      </w:r>
    </w:p>
    <w:p w:rsidR="006035EF" w:rsidRPr="00060685" w:rsidRDefault="006035EF" w:rsidP="006035EF">
      <w:pPr>
        <w:spacing w:after="0" w:line="312" w:lineRule="auto"/>
        <w:jc w:val="center"/>
        <w:rPr>
          <w:b/>
        </w:rPr>
      </w:pPr>
      <w:r w:rsidRPr="00060685">
        <w:rPr>
          <w:b/>
        </w:rPr>
        <w:t>TRƯỜNG TRUNG CẤP KINH TẾ - KỸ THUẬT BÌNH THUẬN</w:t>
      </w:r>
    </w:p>
    <w:p w:rsidR="006035EF" w:rsidRPr="00060685" w:rsidRDefault="004D4AC5" w:rsidP="006035EF">
      <w:pPr>
        <w:pStyle w:val="BodyText"/>
        <w:rPr>
          <w:i/>
          <w:sz w:val="28"/>
        </w:rPr>
      </w:pPr>
      <w:r>
        <w:rPr>
          <w:noProof/>
        </w:rPr>
        <w:pict>
          <v:shapetype id="_x0000_t32" coordsize="21600,21600" o:spt="32" o:oned="t" path="m,l21600,21600e" filled="f">
            <v:path arrowok="t" fillok="f" o:connecttype="none"/>
            <o:lock v:ext="edit" shapetype="t"/>
          </v:shapetype>
          <v:shape id="Straight Arrow Connector 3" o:spid="_x0000_s1026" type="#_x0000_t32" style="position:absolute;left:0;text-align:left;margin-left:178.8pt;margin-top:.85pt;width:112.75pt;height:0;z-index:25165824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"/>
        </w:pict>
      </w:r>
    </w:p>
    <w:p w:rsidR="006035EF" w:rsidRPr="00060685" w:rsidRDefault="006035EF" w:rsidP="006035EF">
      <w:pPr>
        <w:pStyle w:val="BodyText"/>
        <w:rPr>
          <w:i/>
          <w:sz w:val="28"/>
        </w:rPr>
      </w:pPr>
    </w:p>
    <w:p w:rsidR="006035EF" w:rsidRPr="00060685" w:rsidRDefault="006035EF" w:rsidP="006035EF">
      <w:pPr>
        <w:pStyle w:val="BodyText"/>
        <w:rPr>
          <w:i/>
          <w:sz w:val="28"/>
        </w:rPr>
      </w:pPr>
    </w:p>
    <w:p w:rsidR="006035EF" w:rsidRPr="00060685" w:rsidRDefault="006035EF" w:rsidP="006035EF">
      <w:pPr>
        <w:pStyle w:val="BodyText"/>
        <w:rPr>
          <w:i/>
          <w:sz w:val="28"/>
        </w:rPr>
      </w:pPr>
    </w:p>
    <w:p w:rsidR="006035EF" w:rsidRPr="00060685" w:rsidRDefault="006035EF" w:rsidP="006035EF">
      <w:pPr>
        <w:pStyle w:val="BodyText"/>
        <w:rPr>
          <w:i/>
          <w:sz w:val="28"/>
        </w:rPr>
      </w:pPr>
    </w:p>
    <w:p w:rsidR="006035EF" w:rsidRPr="00060685" w:rsidRDefault="006035EF" w:rsidP="006035EF">
      <w:pPr>
        <w:pStyle w:val="BodyText"/>
        <w:rPr>
          <w:i/>
          <w:sz w:val="28"/>
        </w:rPr>
      </w:pPr>
    </w:p>
    <w:p w:rsidR="006035EF" w:rsidRPr="00060685" w:rsidRDefault="006035EF" w:rsidP="006035EF">
      <w:pPr>
        <w:pStyle w:val="BodyText"/>
        <w:rPr>
          <w:i/>
          <w:sz w:val="28"/>
        </w:rPr>
      </w:pPr>
    </w:p>
    <w:p w:rsidR="006035EF" w:rsidRPr="00060685" w:rsidRDefault="006035EF" w:rsidP="006035EF">
      <w:pPr>
        <w:pStyle w:val="BodyText"/>
        <w:rPr>
          <w:i/>
          <w:sz w:val="28"/>
        </w:rPr>
      </w:pPr>
    </w:p>
    <w:p w:rsidR="006035EF" w:rsidRPr="00060685" w:rsidRDefault="006035EF" w:rsidP="006035EF">
      <w:pPr>
        <w:pStyle w:val="BodyText"/>
        <w:rPr>
          <w:i/>
          <w:sz w:val="28"/>
        </w:rPr>
      </w:pPr>
    </w:p>
    <w:p w:rsidR="006035EF" w:rsidRPr="00060685" w:rsidRDefault="006035EF" w:rsidP="006035EF">
      <w:pPr>
        <w:pStyle w:val="BodyText"/>
        <w:rPr>
          <w:i/>
          <w:sz w:val="28"/>
        </w:rPr>
      </w:pPr>
    </w:p>
    <w:p w:rsidR="006035EF" w:rsidRPr="00060685" w:rsidRDefault="006035EF" w:rsidP="006035EF">
      <w:pPr>
        <w:pStyle w:val="BodyText"/>
        <w:spacing w:before="4"/>
        <w:rPr>
          <w:i/>
          <w:sz w:val="22"/>
        </w:rPr>
      </w:pPr>
    </w:p>
    <w:p w:rsidR="006035EF" w:rsidRPr="00060685" w:rsidRDefault="006035EF" w:rsidP="006035EF">
      <w:pPr>
        <w:spacing w:after="0" w:line="312" w:lineRule="auto"/>
        <w:jc w:val="center"/>
        <w:rPr>
          <w:b/>
          <w:sz w:val="32"/>
          <w:szCs w:val="32"/>
        </w:rPr>
      </w:pPr>
      <w:r w:rsidRPr="00060685">
        <w:rPr>
          <w:b/>
          <w:sz w:val="32"/>
          <w:szCs w:val="32"/>
        </w:rPr>
        <w:t xml:space="preserve">GIÁO TRÌNH </w:t>
      </w:r>
    </w:p>
    <w:p w:rsidR="006035EF" w:rsidRPr="00060685" w:rsidRDefault="006035EF" w:rsidP="006035EF">
      <w:pPr>
        <w:pStyle w:val="Title"/>
        <w:spacing w:before="0" w:line="312" w:lineRule="auto"/>
        <w:ind w:left="0" w:right="0"/>
        <w:rPr>
          <w:sz w:val="32"/>
          <w:szCs w:val="32"/>
          <w:lang w:val="en-US"/>
        </w:rPr>
      </w:pPr>
      <w:r w:rsidRPr="00060685">
        <w:rPr>
          <w:sz w:val="32"/>
          <w:szCs w:val="32"/>
          <w:lang w:val="en-ID" w:eastAsia="en-ID"/>
        </w:rPr>
        <w:t xml:space="preserve">MÔ ĐUN: </w:t>
      </w:r>
      <w:r w:rsidR="00276C01" w:rsidRPr="00060685">
        <w:rPr>
          <w:sz w:val="32"/>
          <w:szCs w:val="32"/>
          <w:lang w:val="en-ID" w:eastAsia="en-ID"/>
        </w:rPr>
        <w:t>NHẬP MÔN CÔNG TÁC XÃ HỘI</w:t>
      </w:r>
    </w:p>
    <w:p w:rsidR="006035EF" w:rsidRPr="00060685" w:rsidRDefault="006035EF" w:rsidP="006035EF">
      <w:pPr>
        <w:spacing w:after="0" w:line="312" w:lineRule="auto"/>
        <w:jc w:val="center"/>
        <w:rPr>
          <w:b/>
          <w:sz w:val="32"/>
          <w:szCs w:val="32"/>
        </w:rPr>
      </w:pPr>
      <w:r w:rsidRPr="00060685">
        <w:rPr>
          <w:b/>
          <w:sz w:val="32"/>
          <w:szCs w:val="32"/>
        </w:rPr>
        <w:t>NGÀNH: CÔNG TÁC XÃ HỘI</w:t>
      </w:r>
    </w:p>
    <w:p w:rsidR="006035EF" w:rsidRPr="00060685" w:rsidRDefault="006035EF" w:rsidP="006035EF">
      <w:pPr>
        <w:spacing w:after="0" w:line="312" w:lineRule="auto"/>
        <w:jc w:val="center"/>
        <w:rPr>
          <w:b/>
          <w:sz w:val="32"/>
          <w:szCs w:val="32"/>
        </w:rPr>
      </w:pPr>
      <w:r w:rsidRPr="00060685">
        <w:rPr>
          <w:b/>
          <w:sz w:val="32"/>
          <w:szCs w:val="32"/>
        </w:rPr>
        <w:t>TRÌNH ĐỘ: TRUNG CẤP</w:t>
      </w:r>
    </w:p>
    <w:p w:rsidR="006035EF" w:rsidRPr="00060685" w:rsidRDefault="006035EF" w:rsidP="006035EF">
      <w:pPr>
        <w:spacing w:before="120" w:after="0" w:line="312" w:lineRule="auto"/>
        <w:jc w:val="center"/>
        <w:rPr>
          <w:i/>
          <w:szCs w:val="28"/>
        </w:rPr>
      </w:pPr>
      <w:r w:rsidRPr="00060685">
        <w:rPr>
          <w:i/>
          <w:szCs w:val="28"/>
        </w:rPr>
        <w:t>(Ban hành kèm theo Quyết định số:…./QĐ-TC .ngày….tháng…năm 202…</w:t>
      </w:r>
    </w:p>
    <w:p w:rsidR="006035EF" w:rsidRPr="00060685" w:rsidRDefault="006035EF" w:rsidP="006035EF">
      <w:pPr>
        <w:spacing w:after="0" w:line="312" w:lineRule="auto"/>
        <w:jc w:val="center"/>
        <w:rPr>
          <w:i/>
          <w:szCs w:val="28"/>
        </w:rPr>
      </w:pPr>
      <w:r w:rsidRPr="00060685">
        <w:rPr>
          <w:i/>
          <w:szCs w:val="28"/>
        </w:rPr>
        <w:t>của Trường Trung cấp Kinh tế - Kỹ thuật Bình Thuận)</w:t>
      </w:r>
    </w:p>
    <w:p w:rsidR="006035EF" w:rsidRPr="00060685" w:rsidRDefault="006035EF" w:rsidP="006035EF">
      <w:pPr>
        <w:pStyle w:val="BodyText"/>
        <w:jc w:val="center"/>
        <w:rPr>
          <w:b/>
          <w:bCs/>
        </w:rPr>
      </w:pPr>
    </w:p>
    <w:p w:rsidR="006035EF" w:rsidRPr="00060685" w:rsidRDefault="006035EF" w:rsidP="006035EF">
      <w:pPr>
        <w:pStyle w:val="BodyText"/>
        <w:jc w:val="center"/>
        <w:rPr>
          <w:b/>
          <w:bCs/>
        </w:rPr>
      </w:pPr>
    </w:p>
    <w:p w:rsidR="006035EF" w:rsidRPr="00060685" w:rsidRDefault="006035EF" w:rsidP="006035EF">
      <w:pPr>
        <w:pStyle w:val="BodyText"/>
        <w:jc w:val="center"/>
        <w:rPr>
          <w:b/>
          <w:bCs/>
        </w:rPr>
      </w:pPr>
    </w:p>
    <w:p w:rsidR="006035EF" w:rsidRPr="00060685" w:rsidRDefault="006035EF" w:rsidP="006035EF">
      <w:pPr>
        <w:pStyle w:val="BodyText"/>
        <w:jc w:val="center"/>
        <w:rPr>
          <w:b/>
          <w:bCs/>
        </w:rPr>
      </w:pPr>
    </w:p>
    <w:p w:rsidR="006035EF" w:rsidRPr="00060685" w:rsidRDefault="006035EF" w:rsidP="006035EF">
      <w:pPr>
        <w:pStyle w:val="BodyText"/>
        <w:jc w:val="center"/>
        <w:rPr>
          <w:b/>
          <w:bCs/>
        </w:rPr>
      </w:pPr>
    </w:p>
    <w:p w:rsidR="006035EF" w:rsidRPr="00060685" w:rsidRDefault="006035EF" w:rsidP="006035EF">
      <w:pPr>
        <w:pStyle w:val="BodyText"/>
        <w:jc w:val="center"/>
        <w:rPr>
          <w:b/>
          <w:bCs/>
        </w:rPr>
      </w:pPr>
    </w:p>
    <w:p w:rsidR="006035EF" w:rsidRPr="00060685" w:rsidRDefault="006035EF" w:rsidP="006035EF">
      <w:pPr>
        <w:pStyle w:val="BodyText"/>
        <w:jc w:val="center"/>
        <w:rPr>
          <w:b/>
          <w:bCs/>
        </w:rPr>
      </w:pPr>
    </w:p>
    <w:p w:rsidR="006035EF" w:rsidRPr="00060685" w:rsidRDefault="006035EF" w:rsidP="006035EF">
      <w:pPr>
        <w:pStyle w:val="BodyText"/>
        <w:jc w:val="center"/>
        <w:rPr>
          <w:b/>
          <w:bCs/>
        </w:rPr>
      </w:pPr>
    </w:p>
    <w:p w:rsidR="006035EF" w:rsidRPr="00060685" w:rsidRDefault="006035EF" w:rsidP="006035EF">
      <w:pPr>
        <w:pStyle w:val="BodyText"/>
        <w:jc w:val="center"/>
        <w:rPr>
          <w:b/>
          <w:bCs/>
        </w:rPr>
      </w:pPr>
    </w:p>
    <w:p w:rsidR="006035EF" w:rsidRPr="00060685" w:rsidRDefault="006035EF" w:rsidP="006035EF">
      <w:pPr>
        <w:pStyle w:val="BodyText"/>
        <w:jc w:val="center"/>
        <w:rPr>
          <w:b/>
          <w:bCs/>
        </w:rPr>
      </w:pPr>
    </w:p>
    <w:p w:rsidR="006035EF" w:rsidRPr="00060685" w:rsidRDefault="006035EF" w:rsidP="006035EF">
      <w:pPr>
        <w:pStyle w:val="BodyText"/>
        <w:jc w:val="center"/>
        <w:rPr>
          <w:b/>
          <w:bCs/>
          <w:sz w:val="30"/>
        </w:rPr>
      </w:pPr>
    </w:p>
    <w:p w:rsidR="006035EF" w:rsidRPr="00060685" w:rsidRDefault="006035EF" w:rsidP="006035EF">
      <w:pPr>
        <w:pStyle w:val="BodyText"/>
        <w:ind w:firstLine="567"/>
        <w:jc w:val="center"/>
        <w:rPr>
          <w:b/>
          <w:sz w:val="28"/>
        </w:rPr>
      </w:pPr>
      <w:r w:rsidRPr="00060685">
        <w:rPr>
          <w:b/>
          <w:sz w:val="28"/>
        </w:rPr>
        <w:t>Bình Thuận, năm 2023</w:t>
      </w:r>
    </w:p>
    <w:p w:rsidR="006035EF" w:rsidRPr="00060685" w:rsidRDefault="006035EF" w:rsidP="006035EF">
      <w:pPr>
        <w:ind w:firstLine="567"/>
        <w:jc w:val="center"/>
        <w:rPr>
          <w:sz w:val="2"/>
          <w:szCs w:val="2"/>
        </w:rPr>
      </w:pPr>
      <w:r w:rsidRPr="00060685">
        <w:rPr>
          <w:i/>
          <w:szCs w:val="28"/>
        </w:rPr>
        <w:t>(Lưu hành nội bộ)</w:t>
      </w:r>
    </w:p>
    <w:p w:rsidR="006035EF" w:rsidRPr="00060685" w:rsidRDefault="006035EF" w:rsidP="006874A7">
      <w:pPr>
        <w:tabs>
          <w:tab w:val="left" w:pos="3040"/>
          <w:tab w:val="right" w:leader="dot" w:pos="9072"/>
        </w:tabs>
        <w:spacing w:before="120" w:after="120"/>
        <w:jc w:val="center"/>
        <w:rPr>
          <w:rFonts w:eastAsia="Arial"/>
          <w:b/>
          <w:bCs/>
          <w:szCs w:val="28"/>
          <w:lang w:val="en-US"/>
        </w:rPr>
      </w:pPr>
    </w:p>
    <w:p w:rsidR="006874A7" w:rsidRPr="00060685" w:rsidRDefault="006874A7" w:rsidP="00276C01">
      <w:pPr>
        <w:tabs>
          <w:tab w:val="left" w:pos="3040"/>
          <w:tab w:val="right" w:leader="dot" w:pos="9072"/>
        </w:tabs>
        <w:spacing w:after="0" w:line="312" w:lineRule="auto"/>
        <w:jc w:val="center"/>
        <w:rPr>
          <w:rFonts w:eastAsia="Arial"/>
          <w:b/>
          <w:bCs/>
          <w:szCs w:val="28"/>
          <w:lang w:val="en-US"/>
        </w:rPr>
      </w:pPr>
      <w:r w:rsidRPr="00060685">
        <w:rPr>
          <w:rFonts w:eastAsia="Arial"/>
          <w:b/>
          <w:bCs/>
          <w:szCs w:val="28"/>
        </w:rPr>
        <w:lastRenderedPageBreak/>
        <w:t>TUYÊN BỐ BẢN QUYỀN</w:t>
      </w:r>
    </w:p>
    <w:p w:rsidR="00276C01" w:rsidRPr="00060685" w:rsidRDefault="00276C01" w:rsidP="00276C01">
      <w:pPr>
        <w:spacing w:after="0" w:line="312" w:lineRule="auto"/>
        <w:jc w:val="center"/>
        <w:rPr>
          <w:rFonts w:eastAsia="Arial"/>
          <w:bCs/>
          <w:szCs w:val="28"/>
          <w:lang w:val="en-US"/>
        </w:rPr>
      </w:pPr>
    </w:p>
    <w:p w:rsidR="006874A7" w:rsidRPr="00060685" w:rsidRDefault="006874A7" w:rsidP="00276C01">
      <w:pPr>
        <w:tabs>
          <w:tab w:val="left" w:pos="900"/>
          <w:tab w:val="right" w:leader="dot" w:pos="9072"/>
        </w:tabs>
        <w:spacing w:after="0" w:line="312" w:lineRule="auto"/>
        <w:ind w:firstLine="545"/>
        <w:jc w:val="both"/>
        <w:rPr>
          <w:rFonts w:eastAsia="Arial"/>
          <w:bCs/>
          <w:szCs w:val="28"/>
          <w:lang w:val="de-DE"/>
        </w:rPr>
      </w:pPr>
      <w:r w:rsidRPr="00060685">
        <w:rPr>
          <w:rFonts w:eastAsia="Arial"/>
          <w:bCs/>
          <w:szCs w:val="28"/>
          <w:lang w:val="de-DE"/>
        </w:rPr>
        <w:t>Tài liệu này thuộc loại sách giáo trình nên các nguồn thông tin có thể được phép dùng nguyên bản hoặc trích dùng cho các mục đích về đào tạo và tham khảo.</w:t>
      </w:r>
    </w:p>
    <w:p w:rsidR="006874A7" w:rsidRPr="00060685" w:rsidRDefault="006874A7" w:rsidP="00276C01">
      <w:pPr>
        <w:tabs>
          <w:tab w:val="left" w:pos="720"/>
          <w:tab w:val="right" w:leader="dot" w:pos="9072"/>
        </w:tabs>
        <w:spacing w:after="0" w:line="312" w:lineRule="auto"/>
        <w:ind w:firstLine="545"/>
        <w:jc w:val="both"/>
        <w:rPr>
          <w:rFonts w:eastAsia="Arial"/>
          <w:bCs/>
          <w:szCs w:val="28"/>
          <w:lang w:val="de-DE"/>
        </w:rPr>
      </w:pPr>
      <w:r w:rsidRPr="00060685">
        <w:rPr>
          <w:rFonts w:eastAsia="Arial"/>
          <w:bCs/>
          <w:szCs w:val="28"/>
          <w:lang w:val="de-DE"/>
        </w:rPr>
        <w:t>Mọi mục đích khác mang tính lệch lạc hoặc sử dụng với mục đích kinh doanh thiếu lành mạnh sẽ bị nghiêm cấm.</w:t>
      </w:r>
    </w:p>
    <w:p w:rsidR="006874A7" w:rsidRPr="00060685" w:rsidRDefault="006874A7" w:rsidP="006874A7">
      <w:pPr>
        <w:spacing w:after="0" w:line="312" w:lineRule="auto"/>
        <w:jc w:val="center"/>
        <w:rPr>
          <w:rFonts w:eastAsia="Times New Roman"/>
          <w:b/>
          <w:szCs w:val="28"/>
        </w:rPr>
      </w:pPr>
    </w:p>
    <w:p w:rsidR="006874A7" w:rsidRPr="00060685" w:rsidRDefault="006874A7" w:rsidP="006874A7">
      <w:pPr>
        <w:spacing w:after="0" w:line="312" w:lineRule="auto"/>
        <w:jc w:val="center"/>
        <w:rPr>
          <w:rFonts w:eastAsia="Times New Roman"/>
          <w:b/>
          <w:szCs w:val="28"/>
        </w:rPr>
      </w:pPr>
    </w:p>
    <w:p w:rsidR="006874A7" w:rsidRPr="00060685" w:rsidRDefault="006874A7" w:rsidP="006874A7">
      <w:pPr>
        <w:spacing w:after="0" w:line="312" w:lineRule="auto"/>
        <w:jc w:val="center"/>
        <w:rPr>
          <w:rFonts w:eastAsia="Times New Roman"/>
          <w:b/>
          <w:szCs w:val="28"/>
        </w:rPr>
      </w:pPr>
    </w:p>
    <w:p w:rsidR="006874A7" w:rsidRPr="00060685" w:rsidRDefault="006874A7" w:rsidP="006874A7">
      <w:pPr>
        <w:spacing w:after="0" w:line="312" w:lineRule="auto"/>
        <w:jc w:val="center"/>
        <w:rPr>
          <w:rFonts w:eastAsia="Times New Roman"/>
          <w:b/>
          <w:szCs w:val="28"/>
        </w:rPr>
      </w:pPr>
    </w:p>
    <w:p w:rsidR="006874A7" w:rsidRPr="00060685" w:rsidRDefault="006874A7" w:rsidP="006874A7">
      <w:pPr>
        <w:spacing w:after="0" w:line="312" w:lineRule="auto"/>
        <w:jc w:val="center"/>
        <w:rPr>
          <w:rFonts w:eastAsia="Times New Roman"/>
          <w:b/>
          <w:szCs w:val="28"/>
        </w:rPr>
      </w:pPr>
    </w:p>
    <w:p w:rsidR="006874A7" w:rsidRPr="00060685" w:rsidRDefault="006874A7" w:rsidP="006874A7">
      <w:pPr>
        <w:spacing w:after="0" w:line="312" w:lineRule="auto"/>
        <w:jc w:val="center"/>
        <w:rPr>
          <w:rFonts w:eastAsia="Times New Roman"/>
          <w:b/>
          <w:szCs w:val="28"/>
        </w:rPr>
      </w:pPr>
    </w:p>
    <w:p w:rsidR="006874A7" w:rsidRPr="00060685" w:rsidRDefault="006874A7" w:rsidP="006874A7">
      <w:pPr>
        <w:spacing w:after="0" w:line="312" w:lineRule="auto"/>
        <w:jc w:val="center"/>
        <w:rPr>
          <w:rFonts w:eastAsia="Times New Roman"/>
          <w:b/>
          <w:szCs w:val="28"/>
        </w:rPr>
      </w:pPr>
    </w:p>
    <w:p w:rsidR="006874A7" w:rsidRPr="00060685" w:rsidRDefault="006874A7" w:rsidP="006874A7">
      <w:pPr>
        <w:spacing w:after="0" w:line="312" w:lineRule="auto"/>
        <w:jc w:val="center"/>
        <w:rPr>
          <w:rFonts w:eastAsia="Times New Roman"/>
          <w:b/>
          <w:szCs w:val="28"/>
        </w:rPr>
      </w:pPr>
    </w:p>
    <w:p w:rsidR="006874A7" w:rsidRPr="00060685" w:rsidRDefault="006874A7" w:rsidP="006874A7">
      <w:pPr>
        <w:spacing w:after="0" w:line="312" w:lineRule="auto"/>
        <w:jc w:val="center"/>
        <w:rPr>
          <w:rFonts w:eastAsia="Times New Roman"/>
          <w:b/>
          <w:szCs w:val="28"/>
        </w:rPr>
      </w:pPr>
    </w:p>
    <w:p w:rsidR="006874A7" w:rsidRPr="00060685" w:rsidRDefault="006874A7" w:rsidP="006874A7">
      <w:pPr>
        <w:spacing w:after="0" w:line="312" w:lineRule="auto"/>
        <w:jc w:val="center"/>
        <w:rPr>
          <w:rFonts w:eastAsia="Times New Roman"/>
          <w:b/>
          <w:szCs w:val="28"/>
        </w:rPr>
      </w:pPr>
    </w:p>
    <w:p w:rsidR="006874A7" w:rsidRPr="00060685" w:rsidRDefault="006874A7" w:rsidP="006874A7">
      <w:pPr>
        <w:spacing w:after="0" w:line="312" w:lineRule="auto"/>
        <w:jc w:val="center"/>
        <w:rPr>
          <w:rFonts w:eastAsia="Times New Roman"/>
          <w:b/>
          <w:szCs w:val="28"/>
        </w:rPr>
      </w:pPr>
    </w:p>
    <w:p w:rsidR="006874A7" w:rsidRPr="00060685" w:rsidRDefault="006874A7" w:rsidP="006874A7">
      <w:pPr>
        <w:spacing w:after="0" w:line="312" w:lineRule="auto"/>
        <w:jc w:val="center"/>
        <w:rPr>
          <w:rFonts w:eastAsia="Times New Roman"/>
          <w:b/>
          <w:szCs w:val="28"/>
        </w:rPr>
      </w:pPr>
    </w:p>
    <w:p w:rsidR="006874A7" w:rsidRPr="00060685" w:rsidRDefault="006874A7" w:rsidP="006874A7">
      <w:pPr>
        <w:spacing w:after="0" w:line="312" w:lineRule="auto"/>
        <w:jc w:val="center"/>
        <w:rPr>
          <w:rFonts w:eastAsia="Times New Roman"/>
          <w:b/>
          <w:szCs w:val="28"/>
        </w:rPr>
      </w:pPr>
    </w:p>
    <w:p w:rsidR="006874A7" w:rsidRPr="00060685" w:rsidRDefault="006874A7" w:rsidP="006874A7">
      <w:pPr>
        <w:spacing w:after="0" w:line="312" w:lineRule="auto"/>
        <w:jc w:val="center"/>
        <w:rPr>
          <w:rFonts w:eastAsia="Times New Roman"/>
          <w:b/>
          <w:szCs w:val="28"/>
        </w:rPr>
      </w:pPr>
    </w:p>
    <w:p w:rsidR="006874A7" w:rsidRPr="00060685" w:rsidRDefault="006874A7" w:rsidP="006874A7">
      <w:pPr>
        <w:spacing w:after="0" w:line="312" w:lineRule="auto"/>
        <w:jc w:val="center"/>
        <w:rPr>
          <w:rFonts w:eastAsia="Times New Roman"/>
          <w:b/>
          <w:szCs w:val="28"/>
        </w:rPr>
      </w:pPr>
    </w:p>
    <w:p w:rsidR="006874A7" w:rsidRPr="00060685" w:rsidRDefault="006874A7" w:rsidP="006874A7">
      <w:pPr>
        <w:spacing w:after="0" w:line="312" w:lineRule="auto"/>
        <w:jc w:val="center"/>
        <w:rPr>
          <w:rFonts w:eastAsia="Times New Roman"/>
          <w:b/>
          <w:szCs w:val="28"/>
        </w:rPr>
      </w:pPr>
    </w:p>
    <w:p w:rsidR="006874A7" w:rsidRPr="00060685" w:rsidRDefault="006874A7" w:rsidP="006874A7">
      <w:pPr>
        <w:spacing w:after="0" w:line="312" w:lineRule="auto"/>
        <w:jc w:val="center"/>
        <w:rPr>
          <w:rFonts w:eastAsia="Times New Roman"/>
          <w:b/>
          <w:szCs w:val="28"/>
        </w:rPr>
      </w:pPr>
    </w:p>
    <w:p w:rsidR="006874A7" w:rsidRPr="00060685" w:rsidRDefault="006874A7" w:rsidP="006874A7">
      <w:pPr>
        <w:spacing w:after="0" w:line="312" w:lineRule="auto"/>
        <w:jc w:val="center"/>
        <w:rPr>
          <w:rFonts w:eastAsia="Times New Roman"/>
          <w:b/>
          <w:szCs w:val="28"/>
        </w:rPr>
      </w:pPr>
    </w:p>
    <w:p w:rsidR="006874A7" w:rsidRPr="00060685" w:rsidRDefault="006874A7" w:rsidP="006874A7">
      <w:pPr>
        <w:spacing w:after="0" w:line="312" w:lineRule="auto"/>
        <w:jc w:val="center"/>
        <w:rPr>
          <w:rFonts w:eastAsia="Times New Roman"/>
          <w:b/>
          <w:szCs w:val="28"/>
        </w:rPr>
      </w:pPr>
    </w:p>
    <w:p w:rsidR="006874A7" w:rsidRPr="00060685" w:rsidRDefault="006874A7" w:rsidP="006874A7">
      <w:pPr>
        <w:spacing w:after="0" w:line="312" w:lineRule="auto"/>
        <w:jc w:val="center"/>
        <w:rPr>
          <w:rFonts w:eastAsia="Times New Roman"/>
          <w:b/>
          <w:szCs w:val="28"/>
        </w:rPr>
      </w:pPr>
    </w:p>
    <w:p w:rsidR="006874A7" w:rsidRPr="00060685" w:rsidRDefault="006874A7" w:rsidP="006874A7">
      <w:pPr>
        <w:spacing w:after="0" w:line="312" w:lineRule="auto"/>
        <w:jc w:val="center"/>
        <w:rPr>
          <w:rFonts w:eastAsia="Times New Roman"/>
          <w:b/>
          <w:szCs w:val="28"/>
        </w:rPr>
      </w:pPr>
    </w:p>
    <w:p w:rsidR="006874A7" w:rsidRPr="00060685" w:rsidRDefault="006874A7" w:rsidP="006874A7">
      <w:pPr>
        <w:spacing w:after="0" w:line="312" w:lineRule="auto"/>
        <w:jc w:val="center"/>
        <w:rPr>
          <w:rFonts w:eastAsia="Times New Roman"/>
          <w:b/>
          <w:szCs w:val="28"/>
        </w:rPr>
      </w:pPr>
    </w:p>
    <w:p w:rsidR="006874A7" w:rsidRPr="00060685" w:rsidRDefault="006874A7" w:rsidP="006874A7">
      <w:pPr>
        <w:spacing w:after="0" w:line="312" w:lineRule="auto"/>
        <w:jc w:val="center"/>
        <w:rPr>
          <w:rFonts w:eastAsia="Times New Roman"/>
          <w:b/>
          <w:szCs w:val="28"/>
          <w:lang w:val="en-US"/>
        </w:rPr>
      </w:pPr>
    </w:p>
    <w:p w:rsidR="00FE4E35" w:rsidRPr="00060685" w:rsidRDefault="00FE4E35" w:rsidP="006874A7">
      <w:pPr>
        <w:spacing w:after="0" w:line="312" w:lineRule="auto"/>
        <w:jc w:val="center"/>
        <w:rPr>
          <w:rFonts w:eastAsia="Times New Roman"/>
          <w:b/>
          <w:szCs w:val="28"/>
          <w:lang w:val="en-US"/>
        </w:rPr>
      </w:pPr>
    </w:p>
    <w:p w:rsidR="00FE4E35" w:rsidRPr="00060685" w:rsidRDefault="00FE4E35" w:rsidP="006874A7">
      <w:pPr>
        <w:spacing w:after="0" w:line="312" w:lineRule="auto"/>
        <w:jc w:val="center"/>
        <w:rPr>
          <w:rFonts w:eastAsia="Times New Roman"/>
          <w:b/>
          <w:szCs w:val="28"/>
          <w:lang w:val="en-US"/>
        </w:rPr>
      </w:pPr>
    </w:p>
    <w:p w:rsidR="00FE4E35" w:rsidRPr="00060685" w:rsidRDefault="00FE4E35" w:rsidP="006874A7">
      <w:pPr>
        <w:spacing w:after="0" w:line="312" w:lineRule="auto"/>
        <w:jc w:val="center"/>
        <w:rPr>
          <w:rFonts w:eastAsia="Times New Roman"/>
          <w:b/>
          <w:szCs w:val="28"/>
          <w:lang w:val="en-US"/>
        </w:rPr>
      </w:pPr>
    </w:p>
    <w:p w:rsidR="00FE4E35" w:rsidRPr="00060685" w:rsidRDefault="00FE4E35" w:rsidP="006874A7">
      <w:pPr>
        <w:spacing w:after="0" w:line="312" w:lineRule="auto"/>
        <w:jc w:val="center"/>
        <w:rPr>
          <w:rFonts w:eastAsia="Times New Roman"/>
          <w:b/>
          <w:szCs w:val="28"/>
          <w:lang w:val="en-US"/>
        </w:rPr>
      </w:pPr>
    </w:p>
    <w:p w:rsidR="006874A7" w:rsidRPr="00060685" w:rsidRDefault="006874A7" w:rsidP="006874A7">
      <w:pPr>
        <w:spacing w:after="0" w:line="312" w:lineRule="auto"/>
        <w:jc w:val="center"/>
        <w:rPr>
          <w:rFonts w:eastAsia="Times New Roman"/>
          <w:b/>
          <w:szCs w:val="28"/>
          <w:lang w:val="en-US"/>
        </w:rPr>
      </w:pPr>
    </w:p>
    <w:p w:rsidR="006874A7" w:rsidRPr="00060685" w:rsidRDefault="006874A7" w:rsidP="00276C01">
      <w:pPr>
        <w:spacing w:after="0" w:line="312" w:lineRule="auto"/>
        <w:jc w:val="center"/>
        <w:rPr>
          <w:rFonts w:eastAsia="Arial"/>
          <w:b/>
          <w:szCs w:val="28"/>
          <w:lang w:val="en-US"/>
        </w:rPr>
      </w:pPr>
      <w:r w:rsidRPr="00060685">
        <w:rPr>
          <w:rFonts w:eastAsia="Arial"/>
          <w:b/>
          <w:szCs w:val="28"/>
        </w:rPr>
        <w:lastRenderedPageBreak/>
        <w:t>LỜI GIỚI THIỆU</w:t>
      </w:r>
    </w:p>
    <w:p w:rsidR="00276C01" w:rsidRPr="00060685" w:rsidRDefault="00276C01" w:rsidP="00276C01">
      <w:pPr>
        <w:spacing w:after="0" w:line="312" w:lineRule="auto"/>
        <w:jc w:val="center"/>
        <w:rPr>
          <w:rFonts w:eastAsia="Arial"/>
          <w:b/>
          <w:szCs w:val="28"/>
          <w:lang w:val="en-US"/>
        </w:rPr>
      </w:pPr>
    </w:p>
    <w:p w:rsidR="00AA442C" w:rsidRPr="00060685" w:rsidRDefault="00AA442C" w:rsidP="00D870C3">
      <w:pPr>
        <w:spacing w:after="0" w:line="312" w:lineRule="auto"/>
        <w:ind w:firstLine="720"/>
        <w:jc w:val="both"/>
      </w:pPr>
      <w:r w:rsidRPr="00060685">
        <w:t>Công tác xã hội chiếm vị trí ý nghĩa trong giải quyết các vấn đề xã hội, nhằm đảm bảo công bằng và tiến bộ xã hội trong mỗi quốc gia. Chính vì vậy, tháng</w:t>
      </w:r>
      <w:r w:rsidRPr="00060685">
        <w:rPr>
          <w:lang w:val="en-US"/>
        </w:rPr>
        <w:t xml:space="preserve"> </w:t>
      </w:r>
      <w:r w:rsidRPr="00060685">
        <w:t>3 năm 2010 Thủ tưởng Chính phủ phê duyệt Đề án phát triển Nghề Công tác xã hội ở Việt Nam giai đoạn 2010-2020 trong Quyết định 32/2010-QĐ/TTg. Việc phát triển công tác xã hội theo hướng chuyên nghiệp nhằm thực thi các chính sách an sinh xã hội có hiệu quả đòi hỏi phải có đội ngũ cán bộ xã hội chuyên nghiệp. Do vậy, một trong mục tiêu của Đề án đó là tới năm 2020 cần đào tạo mới và đào tạo lại 60.000 cán bộ xã hội có trình độ kiến thức, kỹ năng nghề công tác xã hội.</w:t>
      </w:r>
    </w:p>
    <w:p w:rsidR="00AA442C" w:rsidRPr="00060685" w:rsidRDefault="00AA442C" w:rsidP="00D870C3">
      <w:pPr>
        <w:spacing w:after="0" w:line="312" w:lineRule="auto"/>
        <w:ind w:firstLine="720"/>
        <w:jc w:val="both"/>
      </w:pPr>
      <w:r w:rsidRPr="00060685">
        <w:t>Những kiến thức cơ bản về nghề công tác xã hội được xem như một kiến thức quan trọng, cơ sở đối với hệ thống kiến thức, kỹ năng nghề Công tác xã hội mà cán bộ xã hội cần được trang bị. Do vậy cuốn tài liệu này được biên soạn nhằm cung cấp những thông tin nền tảng nhất tới người học bức tranh khái quát về nghề công tác xã hội với khái niệm cơ bản, cách tiếp cận lý luận trong trợ giúp giải quyết vấn đề của công tác xã hội cũng như xu hướng các lĩnh vực thực hành của công tác xã hội hiện nay.</w:t>
      </w:r>
    </w:p>
    <w:p w:rsidR="00276C01" w:rsidRPr="00060685" w:rsidRDefault="00276C01" w:rsidP="00D870C3">
      <w:pPr>
        <w:pStyle w:val="BodyText"/>
        <w:ind w:firstLine="740"/>
        <w:jc w:val="both"/>
        <w:rPr>
          <w:sz w:val="28"/>
          <w:szCs w:val="28"/>
        </w:rPr>
      </w:pPr>
      <w:r w:rsidRPr="00060685">
        <w:rPr>
          <w:sz w:val="28"/>
          <w:szCs w:val="28"/>
        </w:rPr>
        <w:t>Trong quá trình biên soạn sẽ không tránh khỏi những thiếu sót, chúng tôi rất mong nhận được những ý kiến đóng góp của bạn đọc để giáo trình ngày càng hoàn thiện hơn.</w:t>
      </w:r>
    </w:p>
    <w:p w:rsidR="006035EF" w:rsidRPr="00060685" w:rsidRDefault="006035EF" w:rsidP="00D870C3">
      <w:pPr>
        <w:spacing w:after="0" w:line="312" w:lineRule="auto"/>
        <w:ind w:left="2160" w:firstLine="720"/>
        <w:jc w:val="center"/>
        <w:rPr>
          <w:rFonts w:cs="Times New Roman"/>
          <w:i/>
          <w:iCs/>
          <w:szCs w:val="28"/>
        </w:rPr>
      </w:pPr>
      <w:r w:rsidRPr="00060685">
        <w:rPr>
          <w:rFonts w:cs="Times New Roman"/>
          <w:i/>
          <w:iCs/>
          <w:szCs w:val="28"/>
          <w:lang w:val="en-US"/>
        </w:rPr>
        <w:t>Bình Thuận</w:t>
      </w:r>
      <w:r w:rsidRPr="00060685">
        <w:rPr>
          <w:rFonts w:cs="Times New Roman"/>
          <w:i/>
          <w:iCs/>
          <w:szCs w:val="28"/>
        </w:rPr>
        <w:t xml:space="preserve">, ngày </w:t>
      </w:r>
      <w:r w:rsidRPr="00060685">
        <w:rPr>
          <w:rFonts w:cs="Times New Roman"/>
          <w:i/>
          <w:iCs/>
          <w:szCs w:val="28"/>
          <w:lang w:val="en-US"/>
        </w:rPr>
        <w:t xml:space="preserve">      </w:t>
      </w:r>
      <w:r w:rsidRPr="00060685">
        <w:rPr>
          <w:rFonts w:cs="Times New Roman"/>
          <w:i/>
          <w:iCs/>
          <w:szCs w:val="28"/>
        </w:rPr>
        <w:t xml:space="preserve"> tháng </w:t>
      </w:r>
      <w:r w:rsidRPr="00060685">
        <w:rPr>
          <w:rFonts w:cs="Times New Roman"/>
          <w:i/>
          <w:iCs/>
          <w:szCs w:val="28"/>
          <w:lang w:val="en-US"/>
        </w:rPr>
        <w:t xml:space="preserve">      </w:t>
      </w:r>
      <w:r w:rsidRPr="00060685">
        <w:rPr>
          <w:rFonts w:cs="Times New Roman"/>
          <w:i/>
          <w:iCs/>
          <w:szCs w:val="28"/>
        </w:rPr>
        <w:t xml:space="preserve"> năm 202 </w:t>
      </w:r>
    </w:p>
    <w:p w:rsidR="006035EF" w:rsidRPr="00060685" w:rsidRDefault="006035EF" w:rsidP="00D870C3">
      <w:pPr>
        <w:spacing w:after="0" w:line="312" w:lineRule="auto"/>
        <w:ind w:left="2880" w:firstLine="720"/>
        <w:jc w:val="both"/>
        <w:rPr>
          <w:rFonts w:cs="Times New Roman"/>
          <w:szCs w:val="28"/>
        </w:rPr>
      </w:pPr>
      <w:r w:rsidRPr="00060685">
        <w:rPr>
          <w:rFonts w:cs="Times New Roman"/>
          <w:szCs w:val="28"/>
          <w:lang w:val="en-US"/>
        </w:rPr>
        <w:t xml:space="preserve">    </w:t>
      </w:r>
      <w:r w:rsidRPr="00060685">
        <w:rPr>
          <w:rFonts w:cs="Times New Roman"/>
          <w:szCs w:val="28"/>
          <w:lang w:val="en-US"/>
        </w:rPr>
        <w:tab/>
      </w:r>
      <w:r w:rsidRPr="00060685">
        <w:rPr>
          <w:rFonts w:cs="Times New Roman"/>
          <w:szCs w:val="28"/>
          <w:lang w:val="en-US"/>
        </w:rPr>
        <w:tab/>
      </w:r>
      <w:r w:rsidRPr="00060685">
        <w:rPr>
          <w:rFonts w:cs="Times New Roman"/>
          <w:szCs w:val="28"/>
        </w:rPr>
        <w:t xml:space="preserve">Tham gia biên soạn </w:t>
      </w:r>
    </w:p>
    <w:p w:rsidR="006035EF" w:rsidRPr="00060685" w:rsidRDefault="006035EF" w:rsidP="00276C01">
      <w:pPr>
        <w:spacing w:after="0" w:line="312" w:lineRule="auto"/>
        <w:ind w:left="4320"/>
        <w:jc w:val="both"/>
        <w:rPr>
          <w:rFonts w:cs="Times New Roman"/>
          <w:bCs/>
          <w:szCs w:val="28"/>
        </w:rPr>
      </w:pPr>
      <w:r w:rsidRPr="00060685">
        <w:rPr>
          <w:rFonts w:cs="Times New Roman"/>
          <w:bCs/>
          <w:szCs w:val="28"/>
        </w:rPr>
        <w:t xml:space="preserve">1. </w:t>
      </w:r>
      <w:r w:rsidRPr="00060685">
        <w:rPr>
          <w:rFonts w:cs="Times New Roman"/>
          <w:bCs/>
          <w:szCs w:val="28"/>
          <w:lang w:val="en-US"/>
        </w:rPr>
        <w:t>…………………………………………</w:t>
      </w:r>
      <w:r w:rsidRPr="00060685">
        <w:rPr>
          <w:rFonts w:cs="Times New Roman"/>
          <w:bCs/>
          <w:szCs w:val="28"/>
        </w:rPr>
        <w:t xml:space="preserve"> </w:t>
      </w:r>
    </w:p>
    <w:p w:rsidR="006035EF" w:rsidRPr="00060685" w:rsidRDefault="006035EF" w:rsidP="00276C01">
      <w:pPr>
        <w:spacing w:after="0" w:line="312" w:lineRule="auto"/>
        <w:ind w:left="4320"/>
        <w:jc w:val="both"/>
        <w:rPr>
          <w:rFonts w:cs="Times New Roman"/>
          <w:bCs/>
          <w:szCs w:val="28"/>
        </w:rPr>
      </w:pPr>
      <w:r w:rsidRPr="00060685">
        <w:rPr>
          <w:rFonts w:cs="Times New Roman"/>
          <w:bCs/>
          <w:szCs w:val="28"/>
        </w:rPr>
        <w:t xml:space="preserve">2. </w:t>
      </w:r>
      <w:r w:rsidRPr="00060685">
        <w:rPr>
          <w:rFonts w:cs="Times New Roman"/>
          <w:bCs/>
          <w:szCs w:val="28"/>
          <w:lang w:val="en-US"/>
        </w:rPr>
        <w:t>…………………………………………</w:t>
      </w:r>
    </w:p>
    <w:p w:rsidR="006035EF" w:rsidRPr="00060685" w:rsidRDefault="006035EF" w:rsidP="00276C01">
      <w:pPr>
        <w:spacing w:after="0" w:line="312" w:lineRule="auto"/>
        <w:ind w:left="4320"/>
        <w:jc w:val="both"/>
        <w:rPr>
          <w:rFonts w:cs="Times New Roman"/>
          <w:bCs/>
          <w:szCs w:val="28"/>
        </w:rPr>
      </w:pPr>
      <w:r w:rsidRPr="00060685">
        <w:rPr>
          <w:rFonts w:cs="Times New Roman"/>
          <w:bCs/>
          <w:szCs w:val="28"/>
        </w:rPr>
        <w:t xml:space="preserve">3. </w:t>
      </w:r>
      <w:r w:rsidRPr="00060685">
        <w:rPr>
          <w:rFonts w:cs="Times New Roman"/>
          <w:bCs/>
          <w:szCs w:val="28"/>
          <w:lang w:val="en-US"/>
        </w:rPr>
        <w:t>…………………………………………</w:t>
      </w:r>
    </w:p>
    <w:p w:rsidR="006035EF" w:rsidRPr="00060685" w:rsidRDefault="006035EF" w:rsidP="00276C01">
      <w:pPr>
        <w:spacing w:after="0" w:line="312" w:lineRule="auto"/>
        <w:ind w:left="4320"/>
        <w:jc w:val="both"/>
        <w:rPr>
          <w:rFonts w:cs="Times New Roman"/>
          <w:bCs/>
          <w:szCs w:val="28"/>
        </w:rPr>
      </w:pPr>
      <w:r w:rsidRPr="00060685">
        <w:rPr>
          <w:rFonts w:cs="Times New Roman"/>
          <w:bCs/>
          <w:szCs w:val="28"/>
        </w:rPr>
        <w:t xml:space="preserve">4. </w:t>
      </w:r>
      <w:r w:rsidRPr="00060685">
        <w:rPr>
          <w:rFonts w:cs="Times New Roman"/>
          <w:bCs/>
          <w:szCs w:val="28"/>
          <w:lang w:val="en-US"/>
        </w:rPr>
        <w:t>…………………………………………</w:t>
      </w:r>
    </w:p>
    <w:p w:rsidR="006874A7" w:rsidRPr="00060685" w:rsidRDefault="006035EF" w:rsidP="00276C01">
      <w:pPr>
        <w:spacing w:after="0" w:line="312" w:lineRule="auto"/>
        <w:ind w:left="4320"/>
        <w:rPr>
          <w:rFonts w:eastAsia="Times New Roman"/>
          <w:b/>
          <w:szCs w:val="28"/>
        </w:rPr>
      </w:pPr>
      <w:r w:rsidRPr="00060685">
        <w:rPr>
          <w:bCs/>
          <w:szCs w:val="28"/>
        </w:rPr>
        <w:t xml:space="preserve">5. </w:t>
      </w:r>
      <w:r w:rsidRPr="00060685">
        <w:rPr>
          <w:bCs/>
          <w:szCs w:val="28"/>
          <w:lang w:val="en-US"/>
        </w:rPr>
        <w:t>…………………………………………</w:t>
      </w:r>
      <w:r w:rsidR="00D01EC6">
        <w:rPr>
          <w:bCs/>
          <w:szCs w:val="28"/>
          <w:lang w:val="en-US"/>
        </w:rPr>
        <w:t>.</w:t>
      </w:r>
    </w:p>
    <w:p w:rsidR="006874A7" w:rsidRPr="00060685" w:rsidRDefault="006874A7" w:rsidP="006874A7">
      <w:pPr>
        <w:spacing w:before="120" w:after="120" w:line="240" w:lineRule="auto"/>
        <w:jc w:val="center"/>
        <w:rPr>
          <w:rFonts w:eastAsia="Times New Roman" w:cs="Times New Roman"/>
          <w:b/>
          <w:szCs w:val="28"/>
          <w:lang w:val="pt-BR"/>
        </w:rPr>
      </w:pPr>
    </w:p>
    <w:p w:rsidR="00884394" w:rsidRPr="00060685" w:rsidRDefault="00884394" w:rsidP="006874A7">
      <w:pPr>
        <w:spacing w:before="120" w:after="120" w:line="240" w:lineRule="auto"/>
        <w:jc w:val="center"/>
        <w:rPr>
          <w:rFonts w:eastAsia="Times New Roman" w:cs="Times New Roman"/>
          <w:b/>
          <w:szCs w:val="28"/>
          <w:lang w:val="pt-BR"/>
        </w:rPr>
      </w:pPr>
    </w:p>
    <w:p w:rsidR="00276C01" w:rsidRPr="00060685" w:rsidRDefault="00276C01" w:rsidP="006874A7">
      <w:pPr>
        <w:spacing w:before="120" w:after="120" w:line="240" w:lineRule="auto"/>
        <w:jc w:val="center"/>
        <w:rPr>
          <w:rFonts w:eastAsia="Times New Roman" w:cs="Times New Roman"/>
          <w:b/>
          <w:szCs w:val="28"/>
          <w:lang w:val="pt-BR"/>
        </w:rPr>
      </w:pPr>
    </w:p>
    <w:p w:rsidR="00276C01" w:rsidRPr="00060685" w:rsidRDefault="00276C01" w:rsidP="006874A7">
      <w:pPr>
        <w:spacing w:before="120" w:after="120" w:line="240" w:lineRule="auto"/>
        <w:jc w:val="center"/>
        <w:rPr>
          <w:rFonts w:eastAsia="Times New Roman" w:cs="Times New Roman"/>
          <w:b/>
          <w:szCs w:val="28"/>
          <w:lang w:val="pt-BR"/>
        </w:rPr>
      </w:pPr>
    </w:p>
    <w:p w:rsidR="00276C01" w:rsidRPr="00060685" w:rsidRDefault="00276C01" w:rsidP="006874A7">
      <w:pPr>
        <w:spacing w:before="120" w:after="120" w:line="240" w:lineRule="auto"/>
        <w:jc w:val="center"/>
        <w:rPr>
          <w:rFonts w:eastAsia="Times New Roman" w:cs="Times New Roman"/>
          <w:b/>
          <w:szCs w:val="28"/>
          <w:lang w:val="pt-BR"/>
        </w:rPr>
      </w:pPr>
    </w:p>
    <w:p w:rsidR="00884394" w:rsidRPr="00060685" w:rsidRDefault="00884394" w:rsidP="006874A7">
      <w:pPr>
        <w:spacing w:before="120" w:after="120" w:line="240" w:lineRule="auto"/>
        <w:jc w:val="center"/>
        <w:rPr>
          <w:rFonts w:eastAsia="Times New Roman" w:cs="Times New Roman"/>
          <w:b/>
          <w:szCs w:val="28"/>
          <w:lang w:val="pt-BR"/>
        </w:rPr>
      </w:pPr>
    </w:p>
    <w:p w:rsidR="003513CF" w:rsidRPr="00060685" w:rsidRDefault="003513CF" w:rsidP="006874A7">
      <w:pPr>
        <w:spacing w:before="120" w:after="120" w:line="240" w:lineRule="auto"/>
        <w:jc w:val="center"/>
        <w:rPr>
          <w:rFonts w:eastAsia="Times New Roman" w:cs="Times New Roman"/>
          <w:b/>
          <w:szCs w:val="28"/>
          <w:lang w:val="pt-BR"/>
        </w:rPr>
      </w:pPr>
      <w:r w:rsidRPr="00060685">
        <w:rPr>
          <w:rFonts w:eastAsia="Times New Roman" w:cs="Times New Roman"/>
          <w:b/>
          <w:szCs w:val="28"/>
          <w:lang w:val="pt-BR"/>
        </w:rPr>
        <w:lastRenderedPageBreak/>
        <w:t>MỤC LỤC</w:t>
      </w:r>
    </w:p>
    <w:p w:rsidR="00884394" w:rsidRPr="00060685" w:rsidRDefault="00884394" w:rsidP="006874A7">
      <w:pPr>
        <w:spacing w:before="120" w:after="120" w:line="240" w:lineRule="auto"/>
        <w:jc w:val="center"/>
        <w:rPr>
          <w:rFonts w:eastAsia="Times New Roman" w:cs="Times New Roman"/>
          <w:b/>
          <w:szCs w:val="28"/>
          <w:lang w:val="pt-BR"/>
        </w:rPr>
      </w:pPr>
    </w:p>
    <w:p w:rsidR="00EC0BC4" w:rsidRPr="00060685" w:rsidRDefault="00BC5F1F">
      <w:pPr>
        <w:pStyle w:val="TOC1"/>
        <w:tabs>
          <w:tab w:val="right" w:leader="dot" w:pos="9345"/>
        </w:tabs>
        <w:rPr>
          <w:rFonts w:eastAsiaTheme="minorEastAsia" w:cstheme="minorBidi"/>
          <w:b w:val="0"/>
          <w:bCs w:val="0"/>
          <w:i w:val="0"/>
          <w:iCs w:val="0"/>
          <w:noProof/>
          <w:sz w:val="22"/>
          <w:szCs w:val="22"/>
          <w:lang w:val="en-US"/>
        </w:rPr>
      </w:pPr>
      <w:r w:rsidRPr="00060685">
        <w:rPr>
          <w:rFonts w:ascii="Times New Roman" w:eastAsia="Times New Roman" w:hAnsi="Times New Roman" w:cs="Times New Roman"/>
          <w:b w:val="0"/>
          <w:sz w:val="28"/>
          <w:szCs w:val="28"/>
          <w:lang w:val="pt-BR"/>
        </w:rPr>
        <w:fldChar w:fldCharType="begin"/>
      </w:r>
      <w:r w:rsidR="00631F84" w:rsidRPr="00060685">
        <w:rPr>
          <w:rFonts w:ascii="Times New Roman" w:eastAsia="Times New Roman" w:hAnsi="Times New Roman" w:cs="Times New Roman"/>
          <w:b w:val="0"/>
          <w:sz w:val="28"/>
          <w:szCs w:val="28"/>
          <w:lang w:val="pt-BR"/>
        </w:rPr>
        <w:instrText xml:space="preserve"> TOC \o "1-3" \h \z \u </w:instrText>
      </w:r>
      <w:r w:rsidRPr="00060685">
        <w:rPr>
          <w:rFonts w:ascii="Times New Roman" w:eastAsia="Times New Roman" w:hAnsi="Times New Roman" w:cs="Times New Roman"/>
          <w:b w:val="0"/>
          <w:sz w:val="28"/>
          <w:szCs w:val="28"/>
          <w:lang w:val="pt-BR"/>
        </w:rPr>
        <w:fldChar w:fldCharType="separate"/>
      </w:r>
      <w:hyperlink w:anchor="_Toc33438563" w:history="1">
        <w:r w:rsidR="00EC0BC4" w:rsidRPr="00060685">
          <w:rPr>
            <w:rStyle w:val="Hyperlink"/>
            <w:rFonts w:ascii="Times New Roman" w:eastAsia="Times New Roman" w:hAnsi="Times New Roman" w:cs="Times New Roman"/>
            <w:noProof/>
            <w:color w:val="auto"/>
            <w:lang w:val="pt-BR"/>
          </w:rPr>
          <w:t>CHƯƠNG 1: KHÁI NIỆM – TRIẾT LÝ</w:t>
        </w:r>
        <w:r w:rsidR="00EC0BC4" w:rsidRPr="00060685">
          <w:rPr>
            <w:noProof/>
            <w:webHidden/>
          </w:rPr>
          <w:tab/>
        </w:r>
        <w:r w:rsidR="00EC0BC4" w:rsidRPr="00060685">
          <w:rPr>
            <w:noProof/>
            <w:webHidden/>
          </w:rPr>
          <w:fldChar w:fldCharType="begin"/>
        </w:r>
        <w:r w:rsidR="00EC0BC4" w:rsidRPr="00060685">
          <w:rPr>
            <w:noProof/>
            <w:webHidden/>
          </w:rPr>
          <w:instrText xml:space="preserve"> PAGEREF _Toc33438563 \h </w:instrText>
        </w:r>
        <w:r w:rsidR="00EC0BC4" w:rsidRPr="00060685">
          <w:rPr>
            <w:noProof/>
            <w:webHidden/>
          </w:rPr>
        </w:r>
        <w:r w:rsidR="00EC0BC4" w:rsidRPr="00060685">
          <w:rPr>
            <w:noProof/>
            <w:webHidden/>
          </w:rPr>
          <w:fldChar w:fldCharType="separate"/>
        </w:r>
        <w:r w:rsidR="00276C01" w:rsidRPr="00060685">
          <w:rPr>
            <w:noProof/>
            <w:webHidden/>
          </w:rPr>
          <w:t>7</w:t>
        </w:r>
        <w:r w:rsidR="00EC0BC4" w:rsidRPr="00060685">
          <w:rPr>
            <w:noProof/>
            <w:webHidden/>
          </w:rPr>
          <w:fldChar w:fldCharType="end"/>
        </w:r>
      </w:hyperlink>
    </w:p>
    <w:p w:rsidR="00EC0BC4" w:rsidRPr="00060685" w:rsidRDefault="004D4AC5">
      <w:pPr>
        <w:pStyle w:val="TOC1"/>
        <w:tabs>
          <w:tab w:val="right" w:leader="dot" w:pos="9345"/>
        </w:tabs>
        <w:rPr>
          <w:rFonts w:eastAsiaTheme="minorEastAsia" w:cstheme="minorBidi"/>
          <w:b w:val="0"/>
          <w:bCs w:val="0"/>
          <w:i w:val="0"/>
          <w:iCs w:val="0"/>
          <w:noProof/>
          <w:sz w:val="22"/>
          <w:szCs w:val="22"/>
          <w:lang w:val="en-US"/>
        </w:rPr>
      </w:pPr>
      <w:hyperlink w:anchor="_Toc33438564" w:history="1">
        <w:r w:rsidR="00EC0BC4" w:rsidRPr="00060685">
          <w:rPr>
            <w:rStyle w:val="Hyperlink"/>
            <w:rFonts w:ascii="Times New Roman" w:eastAsia="Times New Roman" w:hAnsi="Times New Roman" w:cs="Times New Roman"/>
            <w:noProof/>
            <w:color w:val="auto"/>
            <w:lang w:val="pt-BR"/>
          </w:rPr>
          <w:t>VÀ NGUYÊN TẮC CỦA CÔNG TÁC XÃ HỘI</w:t>
        </w:r>
        <w:r w:rsidR="00EC0BC4" w:rsidRPr="00060685">
          <w:rPr>
            <w:noProof/>
            <w:webHidden/>
          </w:rPr>
          <w:tab/>
        </w:r>
        <w:r w:rsidR="00EC0BC4" w:rsidRPr="00060685">
          <w:rPr>
            <w:noProof/>
            <w:webHidden/>
          </w:rPr>
          <w:fldChar w:fldCharType="begin"/>
        </w:r>
        <w:r w:rsidR="00EC0BC4" w:rsidRPr="00060685">
          <w:rPr>
            <w:noProof/>
            <w:webHidden/>
          </w:rPr>
          <w:instrText xml:space="preserve"> PAGEREF _Toc33438564 \h </w:instrText>
        </w:r>
        <w:r w:rsidR="00EC0BC4" w:rsidRPr="00060685">
          <w:rPr>
            <w:noProof/>
            <w:webHidden/>
          </w:rPr>
        </w:r>
        <w:r w:rsidR="00EC0BC4" w:rsidRPr="00060685">
          <w:rPr>
            <w:noProof/>
            <w:webHidden/>
          </w:rPr>
          <w:fldChar w:fldCharType="separate"/>
        </w:r>
        <w:r w:rsidR="00276C01" w:rsidRPr="00060685">
          <w:rPr>
            <w:noProof/>
            <w:webHidden/>
          </w:rPr>
          <w:t>7</w:t>
        </w:r>
        <w:r w:rsidR="00EC0BC4" w:rsidRPr="00060685">
          <w:rPr>
            <w:noProof/>
            <w:webHidden/>
          </w:rPr>
          <w:fldChar w:fldCharType="end"/>
        </w:r>
      </w:hyperlink>
    </w:p>
    <w:p w:rsidR="00EC0BC4" w:rsidRPr="00060685" w:rsidRDefault="004D4AC5">
      <w:pPr>
        <w:pStyle w:val="TOC2"/>
        <w:tabs>
          <w:tab w:val="right" w:leader="dot" w:pos="9345"/>
        </w:tabs>
        <w:rPr>
          <w:rFonts w:eastAsiaTheme="minorEastAsia" w:cstheme="minorBidi"/>
          <w:b w:val="0"/>
          <w:bCs w:val="0"/>
          <w:noProof/>
          <w:lang w:val="en-US"/>
        </w:rPr>
      </w:pPr>
      <w:hyperlink w:anchor="_Toc33438565" w:history="1">
        <w:r w:rsidR="00EC0BC4" w:rsidRPr="00060685">
          <w:rPr>
            <w:rStyle w:val="Hyperlink"/>
            <w:rFonts w:ascii="Times New Roman" w:eastAsia="Times New Roman" w:hAnsi="Times New Roman" w:cs="Times New Roman"/>
            <w:iCs/>
            <w:noProof/>
            <w:color w:val="auto"/>
            <w:lang w:val="pt-BR"/>
          </w:rPr>
          <w:t>1. Khái niệm về công tác xã hội</w:t>
        </w:r>
        <w:r w:rsidR="00EC0BC4" w:rsidRPr="00060685">
          <w:rPr>
            <w:noProof/>
            <w:webHidden/>
          </w:rPr>
          <w:tab/>
        </w:r>
        <w:r w:rsidR="00EC0BC4" w:rsidRPr="00060685">
          <w:rPr>
            <w:noProof/>
            <w:webHidden/>
          </w:rPr>
          <w:fldChar w:fldCharType="begin"/>
        </w:r>
        <w:r w:rsidR="00EC0BC4" w:rsidRPr="00060685">
          <w:rPr>
            <w:noProof/>
            <w:webHidden/>
          </w:rPr>
          <w:instrText xml:space="preserve"> PAGEREF _Toc33438565 \h </w:instrText>
        </w:r>
        <w:r w:rsidR="00EC0BC4" w:rsidRPr="00060685">
          <w:rPr>
            <w:noProof/>
            <w:webHidden/>
          </w:rPr>
        </w:r>
        <w:r w:rsidR="00EC0BC4" w:rsidRPr="00060685">
          <w:rPr>
            <w:noProof/>
            <w:webHidden/>
          </w:rPr>
          <w:fldChar w:fldCharType="separate"/>
        </w:r>
        <w:r w:rsidR="00276C01" w:rsidRPr="00060685">
          <w:rPr>
            <w:noProof/>
            <w:webHidden/>
          </w:rPr>
          <w:t>7</w:t>
        </w:r>
        <w:r w:rsidR="00EC0BC4" w:rsidRPr="00060685">
          <w:rPr>
            <w:noProof/>
            <w:webHidden/>
          </w:rPr>
          <w:fldChar w:fldCharType="end"/>
        </w:r>
      </w:hyperlink>
    </w:p>
    <w:p w:rsidR="00EC0BC4" w:rsidRPr="00060685" w:rsidRDefault="004D4AC5">
      <w:pPr>
        <w:pStyle w:val="TOC2"/>
        <w:tabs>
          <w:tab w:val="right" w:leader="dot" w:pos="9345"/>
        </w:tabs>
        <w:rPr>
          <w:rFonts w:eastAsiaTheme="minorEastAsia" w:cstheme="minorBidi"/>
          <w:b w:val="0"/>
          <w:bCs w:val="0"/>
          <w:noProof/>
          <w:lang w:val="en-US"/>
        </w:rPr>
      </w:pPr>
      <w:hyperlink w:anchor="_Toc33438566" w:history="1">
        <w:r w:rsidR="00EC0BC4" w:rsidRPr="00060685">
          <w:rPr>
            <w:rStyle w:val="Hyperlink"/>
            <w:rFonts w:ascii="Times New Roman" w:eastAsia="Times New Roman" w:hAnsi="Times New Roman" w:cs="Times New Roman"/>
            <w:iCs/>
            <w:noProof/>
            <w:color w:val="auto"/>
            <w:lang w:val="pt-BR"/>
          </w:rPr>
          <w:t>2. Động cơ</w:t>
        </w:r>
        <w:r w:rsidR="00EC0BC4" w:rsidRPr="00060685">
          <w:rPr>
            <w:noProof/>
            <w:webHidden/>
          </w:rPr>
          <w:tab/>
        </w:r>
        <w:r w:rsidR="00EC0BC4" w:rsidRPr="00060685">
          <w:rPr>
            <w:noProof/>
            <w:webHidden/>
          </w:rPr>
          <w:fldChar w:fldCharType="begin"/>
        </w:r>
        <w:r w:rsidR="00EC0BC4" w:rsidRPr="00060685">
          <w:rPr>
            <w:noProof/>
            <w:webHidden/>
          </w:rPr>
          <w:instrText xml:space="preserve"> PAGEREF _Toc33438566 \h </w:instrText>
        </w:r>
        <w:r w:rsidR="00EC0BC4" w:rsidRPr="00060685">
          <w:rPr>
            <w:noProof/>
            <w:webHidden/>
          </w:rPr>
        </w:r>
        <w:r w:rsidR="00EC0BC4" w:rsidRPr="00060685">
          <w:rPr>
            <w:noProof/>
            <w:webHidden/>
          </w:rPr>
          <w:fldChar w:fldCharType="separate"/>
        </w:r>
        <w:r w:rsidR="00276C01" w:rsidRPr="00060685">
          <w:rPr>
            <w:noProof/>
            <w:webHidden/>
          </w:rPr>
          <w:t>8</w:t>
        </w:r>
        <w:r w:rsidR="00EC0BC4" w:rsidRPr="00060685">
          <w:rPr>
            <w:noProof/>
            <w:webHidden/>
          </w:rPr>
          <w:fldChar w:fldCharType="end"/>
        </w:r>
      </w:hyperlink>
    </w:p>
    <w:p w:rsidR="00EC0BC4" w:rsidRPr="00060685" w:rsidRDefault="004D4AC5">
      <w:pPr>
        <w:pStyle w:val="TOC2"/>
        <w:tabs>
          <w:tab w:val="right" w:leader="dot" w:pos="9345"/>
        </w:tabs>
        <w:rPr>
          <w:rFonts w:eastAsiaTheme="minorEastAsia" w:cstheme="minorBidi"/>
          <w:b w:val="0"/>
          <w:bCs w:val="0"/>
          <w:noProof/>
          <w:lang w:val="en-US"/>
        </w:rPr>
      </w:pPr>
      <w:hyperlink w:anchor="_Toc33438567" w:history="1">
        <w:r w:rsidR="00EC0BC4" w:rsidRPr="00060685">
          <w:rPr>
            <w:rStyle w:val="Hyperlink"/>
            <w:rFonts w:ascii="Times New Roman" w:eastAsia="Times New Roman" w:hAnsi="Times New Roman" w:cs="Times New Roman"/>
            <w:iCs/>
            <w:noProof/>
            <w:color w:val="auto"/>
            <w:lang w:val="pt-BR"/>
          </w:rPr>
          <w:t>2. Sơ lược lịch sử hình thành và phát triển nghề công tác xã hội</w:t>
        </w:r>
        <w:r w:rsidR="00EC0BC4" w:rsidRPr="00060685">
          <w:rPr>
            <w:noProof/>
            <w:webHidden/>
          </w:rPr>
          <w:tab/>
        </w:r>
        <w:r w:rsidR="00EC0BC4" w:rsidRPr="00060685">
          <w:rPr>
            <w:noProof/>
            <w:webHidden/>
          </w:rPr>
          <w:fldChar w:fldCharType="begin"/>
        </w:r>
        <w:r w:rsidR="00EC0BC4" w:rsidRPr="00060685">
          <w:rPr>
            <w:noProof/>
            <w:webHidden/>
          </w:rPr>
          <w:instrText xml:space="preserve"> PAGEREF _Toc33438567 \h </w:instrText>
        </w:r>
        <w:r w:rsidR="00EC0BC4" w:rsidRPr="00060685">
          <w:rPr>
            <w:noProof/>
            <w:webHidden/>
          </w:rPr>
        </w:r>
        <w:r w:rsidR="00EC0BC4" w:rsidRPr="00060685">
          <w:rPr>
            <w:noProof/>
            <w:webHidden/>
          </w:rPr>
          <w:fldChar w:fldCharType="separate"/>
        </w:r>
        <w:r w:rsidR="00276C01" w:rsidRPr="00060685">
          <w:rPr>
            <w:noProof/>
            <w:webHidden/>
          </w:rPr>
          <w:t>8</w:t>
        </w:r>
        <w:r w:rsidR="00EC0BC4" w:rsidRPr="00060685">
          <w:rPr>
            <w:noProof/>
            <w:webHidden/>
          </w:rPr>
          <w:fldChar w:fldCharType="end"/>
        </w:r>
      </w:hyperlink>
    </w:p>
    <w:p w:rsidR="00EC0BC4" w:rsidRPr="00060685" w:rsidRDefault="004D4AC5">
      <w:pPr>
        <w:pStyle w:val="TOC2"/>
        <w:tabs>
          <w:tab w:val="right" w:leader="dot" w:pos="9345"/>
        </w:tabs>
        <w:rPr>
          <w:rFonts w:eastAsiaTheme="minorEastAsia" w:cstheme="minorBidi"/>
          <w:b w:val="0"/>
          <w:bCs w:val="0"/>
          <w:noProof/>
          <w:lang w:val="en-US"/>
        </w:rPr>
      </w:pPr>
      <w:hyperlink w:anchor="_Toc33438568" w:history="1">
        <w:r w:rsidR="00EC0BC4" w:rsidRPr="00060685">
          <w:rPr>
            <w:rStyle w:val="Hyperlink"/>
            <w:rFonts w:ascii="Times New Roman" w:eastAsia="Times New Roman" w:hAnsi="Times New Roman" w:cs="Times New Roman"/>
            <w:iCs/>
            <w:noProof/>
            <w:color w:val="auto"/>
            <w:lang w:val="pt-BR"/>
          </w:rPr>
          <w:t>3. Triết lý và giá trị của nghề công tác xã hội</w:t>
        </w:r>
        <w:r w:rsidR="00EC0BC4" w:rsidRPr="00060685">
          <w:rPr>
            <w:noProof/>
            <w:webHidden/>
          </w:rPr>
          <w:tab/>
        </w:r>
        <w:r w:rsidR="00EC0BC4" w:rsidRPr="00060685">
          <w:rPr>
            <w:noProof/>
            <w:webHidden/>
          </w:rPr>
          <w:fldChar w:fldCharType="begin"/>
        </w:r>
        <w:r w:rsidR="00EC0BC4" w:rsidRPr="00060685">
          <w:rPr>
            <w:noProof/>
            <w:webHidden/>
          </w:rPr>
          <w:instrText xml:space="preserve"> PAGEREF _Toc33438568 \h </w:instrText>
        </w:r>
        <w:r w:rsidR="00EC0BC4" w:rsidRPr="00060685">
          <w:rPr>
            <w:noProof/>
            <w:webHidden/>
          </w:rPr>
        </w:r>
        <w:r w:rsidR="00EC0BC4" w:rsidRPr="00060685">
          <w:rPr>
            <w:noProof/>
            <w:webHidden/>
          </w:rPr>
          <w:fldChar w:fldCharType="separate"/>
        </w:r>
        <w:r w:rsidR="00276C01" w:rsidRPr="00060685">
          <w:rPr>
            <w:noProof/>
            <w:webHidden/>
          </w:rPr>
          <w:t>13</w:t>
        </w:r>
        <w:r w:rsidR="00EC0BC4" w:rsidRPr="00060685">
          <w:rPr>
            <w:noProof/>
            <w:webHidden/>
          </w:rPr>
          <w:fldChar w:fldCharType="end"/>
        </w:r>
      </w:hyperlink>
    </w:p>
    <w:p w:rsidR="00EC0BC4" w:rsidRPr="00060685" w:rsidRDefault="004D4AC5">
      <w:pPr>
        <w:pStyle w:val="TOC1"/>
        <w:tabs>
          <w:tab w:val="right" w:leader="dot" w:pos="9345"/>
        </w:tabs>
        <w:rPr>
          <w:rFonts w:eastAsiaTheme="minorEastAsia" w:cstheme="minorBidi"/>
          <w:b w:val="0"/>
          <w:bCs w:val="0"/>
          <w:i w:val="0"/>
          <w:iCs w:val="0"/>
          <w:noProof/>
          <w:sz w:val="22"/>
          <w:szCs w:val="22"/>
          <w:lang w:val="en-US"/>
        </w:rPr>
      </w:pPr>
      <w:hyperlink w:anchor="_Toc33438569" w:history="1">
        <w:r w:rsidR="00EC0BC4" w:rsidRPr="00060685">
          <w:rPr>
            <w:rStyle w:val="Hyperlink"/>
            <w:rFonts w:ascii="Times New Roman" w:eastAsia="Times New Roman" w:hAnsi="Times New Roman" w:cs="Times New Roman"/>
            <w:noProof/>
            <w:color w:val="auto"/>
            <w:lang w:val="pt-BR"/>
          </w:rPr>
          <w:t>CHƯƠNG 2: VAI TRÒ, CHỨC NĂNG VÀ NGUYÊN TẮC NGHỀ NGHIỆP TRONG CÔNG TÁC XÃ HỘI</w:t>
        </w:r>
        <w:r w:rsidR="00EC0BC4" w:rsidRPr="00060685">
          <w:rPr>
            <w:noProof/>
            <w:webHidden/>
          </w:rPr>
          <w:tab/>
        </w:r>
        <w:r w:rsidR="00EC0BC4" w:rsidRPr="00060685">
          <w:rPr>
            <w:noProof/>
            <w:webHidden/>
          </w:rPr>
          <w:fldChar w:fldCharType="begin"/>
        </w:r>
        <w:r w:rsidR="00EC0BC4" w:rsidRPr="00060685">
          <w:rPr>
            <w:noProof/>
            <w:webHidden/>
          </w:rPr>
          <w:instrText xml:space="preserve"> PAGEREF _Toc33438569 \h </w:instrText>
        </w:r>
        <w:r w:rsidR="00EC0BC4" w:rsidRPr="00060685">
          <w:rPr>
            <w:noProof/>
            <w:webHidden/>
          </w:rPr>
        </w:r>
        <w:r w:rsidR="00EC0BC4" w:rsidRPr="00060685">
          <w:rPr>
            <w:noProof/>
            <w:webHidden/>
          </w:rPr>
          <w:fldChar w:fldCharType="separate"/>
        </w:r>
        <w:r w:rsidR="00276C01" w:rsidRPr="00060685">
          <w:rPr>
            <w:noProof/>
            <w:webHidden/>
          </w:rPr>
          <w:t>39</w:t>
        </w:r>
        <w:r w:rsidR="00EC0BC4" w:rsidRPr="00060685">
          <w:rPr>
            <w:noProof/>
            <w:webHidden/>
          </w:rPr>
          <w:fldChar w:fldCharType="end"/>
        </w:r>
      </w:hyperlink>
    </w:p>
    <w:p w:rsidR="00EC0BC4" w:rsidRPr="00060685" w:rsidRDefault="004D4AC5">
      <w:pPr>
        <w:pStyle w:val="TOC2"/>
        <w:tabs>
          <w:tab w:val="right" w:leader="dot" w:pos="9345"/>
        </w:tabs>
        <w:rPr>
          <w:rFonts w:eastAsiaTheme="minorEastAsia" w:cstheme="minorBidi"/>
          <w:b w:val="0"/>
          <w:bCs w:val="0"/>
          <w:noProof/>
          <w:lang w:val="en-US"/>
        </w:rPr>
      </w:pPr>
      <w:hyperlink w:anchor="_Toc33438570" w:history="1">
        <w:r w:rsidR="00EC0BC4" w:rsidRPr="00060685">
          <w:rPr>
            <w:rStyle w:val="Hyperlink"/>
            <w:rFonts w:ascii="Times New Roman" w:eastAsia="Times New Roman" w:hAnsi="Times New Roman" w:cs="Times New Roman"/>
            <w:iCs/>
            <w:noProof/>
            <w:color w:val="auto"/>
            <w:lang w:val="pt-BR"/>
          </w:rPr>
          <w:t>1. Mục đích, vai trò của công tác xã hội</w:t>
        </w:r>
        <w:r w:rsidR="00EC0BC4" w:rsidRPr="00060685">
          <w:rPr>
            <w:noProof/>
            <w:webHidden/>
          </w:rPr>
          <w:tab/>
        </w:r>
        <w:r w:rsidR="00EC0BC4" w:rsidRPr="00060685">
          <w:rPr>
            <w:noProof/>
            <w:webHidden/>
          </w:rPr>
          <w:fldChar w:fldCharType="begin"/>
        </w:r>
        <w:r w:rsidR="00EC0BC4" w:rsidRPr="00060685">
          <w:rPr>
            <w:noProof/>
            <w:webHidden/>
          </w:rPr>
          <w:instrText xml:space="preserve"> PAGEREF _Toc33438570 \h </w:instrText>
        </w:r>
        <w:r w:rsidR="00EC0BC4" w:rsidRPr="00060685">
          <w:rPr>
            <w:noProof/>
            <w:webHidden/>
          </w:rPr>
        </w:r>
        <w:r w:rsidR="00EC0BC4" w:rsidRPr="00060685">
          <w:rPr>
            <w:noProof/>
            <w:webHidden/>
          </w:rPr>
          <w:fldChar w:fldCharType="separate"/>
        </w:r>
        <w:r w:rsidR="00276C01" w:rsidRPr="00060685">
          <w:rPr>
            <w:noProof/>
            <w:webHidden/>
          </w:rPr>
          <w:t>39</w:t>
        </w:r>
        <w:r w:rsidR="00EC0BC4" w:rsidRPr="00060685">
          <w:rPr>
            <w:noProof/>
            <w:webHidden/>
          </w:rPr>
          <w:fldChar w:fldCharType="end"/>
        </w:r>
      </w:hyperlink>
    </w:p>
    <w:p w:rsidR="00EC0BC4" w:rsidRPr="00060685" w:rsidRDefault="004D4AC5">
      <w:pPr>
        <w:pStyle w:val="TOC2"/>
        <w:tabs>
          <w:tab w:val="right" w:leader="dot" w:pos="9345"/>
        </w:tabs>
        <w:rPr>
          <w:rFonts w:eastAsiaTheme="minorEastAsia" w:cstheme="minorBidi"/>
          <w:b w:val="0"/>
          <w:bCs w:val="0"/>
          <w:noProof/>
          <w:lang w:val="en-US"/>
        </w:rPr>
      </w:pPr>
      <w:hyperlink w:anchor="_Toc33438571" w:history="1">
        <w:r w:rsidR="00EC0BC4" w:rsidRPr="00060685">
          <w:rPr>
            <w:rStyle w:val="Hyperlink"/>
            <w:rFonts w:ascii="Times New Roman" w:eastAsia="Times New Roman" w:hAnsi="Times New Roman" w:cs="Times New Roman"/>
            <w:iCs/>
            <w:noProof/>
            <w:color w:val="auto"/>
            <w:lang w:val="pt-BR"/>
          </w:rPr>
          <w:t>2. Chức năng của công tác xã hội</w:t>
        </w:r>
        <w:r w:rsidR="00EC0BC4" w:rsidRPr="00060685">
          <w:rPr>
            <w:noProof/>
            <w:webHidden/>
          </w:rPr>
          <w:tab/>
        </w:r>
        <w:r w:rsidR="00EC0BC4" w:rsidRPr="00060685">
          <w:rPr>
            <w:noProof/>
            <w:webHidden/>
          </w:rPr>
          <w:fldChar w:fldCharType="begin"/>
        </w:r>
        <w:r w:rsidR="00EC0BC4" w:rsidRPr="00060685">
          <w:rPr>
            <w:noProof/>
            <w:webHidden/>
          </w:rPr>
          <w:instrText xml:space="preserve"> PAGEREF _Toc33438571 \h </w:instrText>
        </w:r>
        <w:r w:rsidR="00EC0BC4" w:rsidRPr="00060685">
          <w:rPr>
            <w:noProof/>
            <w:webHidden/>
          </w:rPr>
        </w:r>
        <w:r w:rsidR="00EC0BC4" w:rsidRPr="00060685">
          <w:rPr>
            <w:noProof/>
            <w:webHidden/>
          </w:rPr>
          <w:fldChar w:fldCharType="separate"/>
        </w:r>
        <w:r w:rsidR="00276C01" w:rsidRPr="00060685">
          <w:rPr>
            <w:noProof/>
            <w:webHidden/>
          </w:rPr>
          <w:t>42</w:t>
        </w:r>
        <w:r w:rsidR="00EC0BC4" w:rsidRPr="00060685">
          <w:rPr>
            <w:noProof/>
            <w:webHidden/>
          </w:rPr>
          <w:fldChar w:fldCharType="end"/>
        </w:r>
      </w:hyperlink>
    </w:p>
    <w:p w:rsidR="00EC0BC4" w:rsidRPr="00060685" w:rsidRDefault="004D4AC5">
      <w:pPr>
        <w:pStyle w:val="TOC2"/>
        <w:tabs>
          <w:tab w:val="right" w:leader="dot" w:pos="9345"/>
        </w:tabs>
        <w:rPr>
          <w:rFonts w:eastAsiaTheme="minorEastAsia" w:cstheme="minorBidi"/>
          <w:b w:val="0"/>
          <w:bCs w:val="0"/>
          <w:noProof/>
          <w:lang w:val="en-US"/>
        </w:rPr>
      </w:pPr>
      <w:hyperlink w:anchor="_Toc33438572" w:history="1">
        <w:r w:rsidR="00EC0BC4" w:rsidRPr="00060685">
          <w:rPr>
            <w:rStyle w:val="Hyperlink"/>
            <w:rFonts w:ascii="Times New Roman" w:eastAsia="Times New Roman" w:hAnsi="Times New Roman" w:cs="Times New Roman"/>
            <w:iCs/>
            <w:noProof/>
            <w:color w:val="auto"/>
            <w:lang w:val="pt-BR"/>
          </w:rPr>
          <w:t>3. Nguyên tắc nghề nghiệp trong công tác xã hội</w:t>
        </w:r>
        <w:r w:rsidR="00EC0BC4" w:rsidRPr="00060685">
          <w:rPr>
            <w:noProof/>
            <w:webHidden/>
          </w:rPr>
          <w:tab/>
        </w:r>
        <w:r w:rsidR="00EC0BC4" w:rsidRPr="00060685">
          <w:rPr>
            <w:noProof/>
            <w:webHidden/>
          </w:rPr>
          <w:fldChar w:fldCharType="begin"/>
        </w:r>
        <w:r w:rsidR="00EC0BC4" w:rsidRPr="00060685">
          <w:rPr>
            <w:noProof/>
            <w:webHidden/>
          </w:rPr>
          <w:instrText xml:space="preserve"> PAGEREF _Toc33438572 \h </w:instrText>
        </w:r>
        <w:r w:rsidR="00EC0BC4" w:rsidRPr="00060685">
          <w:rPr>
            <w:noProof/>
            <w:webHidden/>
          </w:rPr>
        </w:r>
        <w:r w:rsidR="00EC0BC4" w:rsidRPr="00060685">
          <w:rPr>
            <w:noProof/>
            <w:webHidden/>
          </w:rPr>
          <w:fldChar w:fldCharType="separate"/>
        </w:r>
        <w:r w:rsidR="00276C01" w:rsidRPr="00060685">
          <w:rPr>
            <w:noProof/>
            <w:webHidden/>
          </w:rPr>
          <w:t>42</w:t>
        </w:r>
        <w:r w:rsidR="00EC0BC4" w:rsidRPr="00060685">
          <w:rPr>
            <w:noProof/>
            <w:webHidden/>
          </w:rPr>
          <w:fldChar w:fldCharType="end"/>
        </w:r>
      </w:hyperlink>
    </w:p>
    <w:p w:rsidR="00EC0BC4" w:rsidRPr="00060685" w:rsidRDefault="004D4AC5">
      <w:pPr>
        <w:pStyle w:val="TOC2"/>
        <w:tabs>
          <w:tab w:val="right" w:leader="dot" w:pos="9345"/>
        </w:tabs>
        <w:rPr>
          <w:rFonts w:eastAsiaTheme="minorEastAsia" w:cstheme="minorBidi"/>
          <w:b w:val="0"/>
          <w:bCs w:val="0"/>
          <w:noProof/>
          <w:lang w:val="en-US"/>
        </w:rPr>
      </w:pPr>
      <w:hyperlink w:anchor="_Toc33438573" w:history="1">
        <w:r w:rsidR="00EC0BC4" w:rsidRPr="00060685">
          <w:rPr>
            <w:rStyle w:val="Hyperlink"/>
            <w:rFonts w:ascii="Times New Roman" w:eastAsia="Times New Roman" w:hAnsi="Times New Roman" w:cs="Times New Roman"/>
            <w:iCs/>
            <w:noProof/>
            <w:color w:val="auto"/>
            <w:lang w:val="pt-BR"/>
          </w:rPr>
          <w:t>4. Phương pháp tiếp cận và phương pháp công tác xã hội</w:t>
        </w:r>
        <w:r w:rsidR="00EC0BC4" w:rsidRPr="00060685">
          <w:rPr>
            <w:noProof/>
            <w:webHidden/>
          </w:rPr>
          <w:tab/>
        </w:r>
        <w:r w:rsidR="00EC0BC4" w:rsidRPr="00060685">
          <w:rPr>
            <w:noProof/>
            <w:webHidden/>
          </w:rPr>
          <w:fldChar w:fldCharType="begin"/>
        </w:r>
        <w:r w:rsidR="00EC0BC4" w:rsidRPr="00060685">
          <w:rPr>
            <w:noProof/>
            <w:webHidden/>
          </w:rPr>
          <w:instrText xml:space="preserve"> PAGEREF _Toc33438573 \h </w:instrText>
        </w:r>
        <w:r w:rsidR="00EC0BC4" w:rsidRPr="00060685">
          <w:rPr>
            <w:noProof/>
            <w:webHidden/>
          </w:rPr>
        </w:r>
        <w:r w:rsidR="00EC0BC4" w:rsidRPr="00060685">
          <w:rPr>
            <w:noProof/>
            <w:webHidden/>
          </w:rPr>
          <w:fldChar w:fldCharType="separate"/>
        </w:r>
        <w:r w:rsidR="00276C01" w:rsidRPr="00060685">
          <w:rPr>
            <w:noProof/>
            <w:webHidden/>
          </w:rPr>
          <w:t>47</w:t>
        </w:r>
        <w:r w:rsidR="00EC0BC4" w:rsidRPr="00060685">
          <w:rPr>
            <w:noProof/>
            <w:webHidden/>
          </w:rPr>
          <w:fldChar w:fldCharType="end"/>
        </w:r>
      </w:hyperlink>
    </w:p>
    <w:p w:rsidR="00EC0BC4" w:rsidRPr="00060685" w:rsidRDefault="004D4AC5">
      <w:pPr>
        <w:pStyle w:val="TOC1"/>
        <w:tabs>
          <w:tab w:val="right" w:leader="dot" w:pos="9345"/>
        </w:tabs>
        <w:rPr>
          <w:rFonts w:eastAsiaTheme="minorEastAsia" w:cstheme="minorBidi"/>
          <w:b w:val="0"/>
          <w:bCs w:val="0"/>
          <w:i w:val="0"/>
          <w:iCs w:val="0"/>
          <w:noProof/>
          <w:sz w:val="22"/>
          <w:szCs w:val="22"/>
          <w:lang w:val="en-US"/>
        </w:rPr>
      </w:pPr>
      <w:hyperlink w:anchor="_Toc33438574" w:history="1">
        <w:r w:rsidR="00EC0BC4" w:rsidRPr="00060685">
          <w:rPr>
            <w:rStyle w:val="Hyperlink"/>
            <w:rFonts w:ascii="Times New Roman" w:eastAsia="Times New Roman" w:hAnsi="Times New Roman" w:cs="Times New Roman"/>
            <w:noProof/>
            <w:color w:val="auto"/>
            <w:lang w:val="pt-BR"/>
          </w:rPr>
          <w:t>CHƯƠNG 3: HỆ THỐNG CƠ QUAN, TỔ CHỨC LÀM CÔNG TÁC XÃ HỘI VÀ NHÂN VIÊN CÔNG TÁC XÃ HỘI CHUYÊN NGHIỆP</w:t>
        </w:r>
        <w:r w:rsidR="00EC0BC4" w:rsidRPr="00060685">
          <w:rPr>
            <w:noProof/>
            <w:webHidden/>
          </w:rPr>
          <w:tab/>
        </w:r>
        <w:r w:rsidR="00EC0BC4" w:rsidRPr="00060685">
          <w:rPr>
            <w:noProof/>
            <w:webHidden/>
          </w:rPr>
          <w:fldChar w:fldCharType="begin"/>
        </w:r>
        <w:r w:rsidR="00EC0BC4" w:rsidRPr="00060685">
          <w:rPr>
            <w:noProof/>
            <w:webHidden/>
          </w:rPr>
          <w:instrText xml:space="preserve"> PAGEREF _Toc33438574 \h </w:instrText>
        </w:r>
        <w:r w:rsidR="00EC0BC4" w:rsidRPr="00060685">
          <w:rPr>
            <w:noProof/>
            <w:webHidden/>
          </w:rPr>
        </w:r>
        <w:r w:rsidR="00EC0BC4" w:rsidRPr="00060685">
          <w:rPr>
            <w:noProof/>
            <w:webHidden/>
          </w:rPr>
          <w:fldChar w:fldCharType="separate"/>
        </w:r>
        <w:r w:rsidR="00276C01" w:rsidRPr="00060685">
          <w:rPr>
            <w:noProof/>
            <w:webHidden/>
          </w:rPr>
          <w:t>57</w:t>
        </w:r>
        <w:r w:rsidR="00EC0BC4" w:rsidRPr="00060685">
          <w:rPr>
            <w:noProof/>
            <w:webHidden/>
          </w:rPr>
          <w:fldChar w:fldCharType="end"/>
        </w:r>
      </w:hyperlink>
    </w:p>
    <w:p w:rsidR="00EC0BC4" w:rsidRPr="00060685" w:rsidRDefault="004D4AC5">
      <w:pPr>
        <w:pStyle w:val="TOC2"/>
        <w:tabs>
          <w:tab w:val="right" w:leader="dot" w:pos="9345"/>
        </w:tabs>
        <w:rPr>
          <w:rFonts w:eastAsiaTheme="minorEastAsia" w:cstheme="minorBidi"/>
          <w:b w:val="0"/>
          <w:bCs w:val="0"/>
          <w:noProof/>
          <w:lang w:val="en-US"/>
        </w:rPr>
      </w:pPr>
      <w:hyperlink w:anchor="_Toc33438575" w:history="1">
        <w:r w:rsidR="00EC0BC4" w:rsidRPr="00060685">
          <w:rPr>
            <w:rStyle w:val="Hyperlink"/>
            <w:rFonts w:ascii="Times New Roman" w:eastAsia="Times New Roman" w:hAnsi="Times New Roman" w:cs="Times New Roman"/>
            <w:noProof/>
            <w:color w:val="auto"/>
            <w:lang w:val="en-US"/>
          </w:rPr>
          <w:t>1. Bốn thành tố cơ bản trong công tác xã hội</w:t>
        </w:r>
        <w:r w:rsidR="00EC0BC4" w:rsidRPr="00060685">
          <w:rPr>
            <w:noProof/>
            <w:webHidden/>
          </w:rPr>
          <w:tab/>
        </w:r>
        <w:r w:rsidR="00EC0BC4" w:rsidRPr="00060685">
          <w:rPr>
            <w:noProof/>
            <w:webHidden/>
          </w:rPr>
          <w:fldChar w:fldCharType="begin"/>
        </w:r>
        <w:r w:rsidR="00EC0BC4" w:rsidRPr="00060685">
          <w:rPr>
            <w:noProof/>
            <w:webHidden/>
          </w:rPr>
          <w:instrText xml:space="preserve"> PAGEREF _Toc33438575 \h </w:instrText>
        </w:r>
        <w:r w:rsidR="00EC0BC4" w:rsidRPr="00060685">
          <w:rPr>
            <w:noProof/>
            <w:webHidden/>
          </w:rPr>
        </w:r>
        <w:r w:rsidR="00EC0BC4" w:rsidRPr="00060685">
          <w:rPr>
            <w:noProof/>
            <w:webHidden/>
          </w:rPr>
          <w:fldChar w:fldCharType="separate"/>
        </w:r>
        <w:r w:rsidR="00276C01" w:rsidRPr="00060685">
          <w:rPr>
            <w:noProof/>
            <w:webHidden/>
          </w:rPr>
          <w:t>57</w:t>
        </w:r>
        <w:r w:rsidR="00EC0BC4" w:rsidRPr="00060685">
          <w:rPr>
            <w:noProof/>
            <w:webHidden/>
          </w:rPr>
          <w:fldChar w:fldCharType="end"/>
        </w:r>
      </w:hyperlink>
    </w:p>
    <w:p w:rsidR="00EC0BC4" w:rsidRPr="00060685" w:rsidRDefault="004D4AC5">
      <w:pPr>
        <w:pStyle w:val="TOC2"/>
        <w:tabs>
          <w:tab w:val="right" w:leader="dot" w:pos="9345"/>
        </w:tabs>
        <w:rPr>
          <w:rFonts w:eastAsiaTheme="minorEastAsia" w:cstheme="minorBidi"/>
          <w:b w:val="0"/>
          <w:bCs w:val="0"/>
          <w:noProof/>
          <w:lang w:val="en-US"/>
        </w:rPr>
      </w:pPr>
      <w:hyperlink w:anchor="_Toc33438576" w:history="1">
        <w:r w:rsidR="00EC0BC4" w:rsidRPr="00060685">
          <w:rPr>
            <w:rStyle w:val="Hyperlink"/>
            <w:rFonts w:ascii="Times New Roman" w:eastAsia="Times New Roman" w:hAnsi="Times New Roman" w:cs="Times New Roman"/>
            <w:noProof/>
            <w:color w:val="auto"/>
            <w:lang w:val="en-US"/>
          </w:rPr>
          <w:t>2. Hệ thống cơ quan làm công tác xã hội</w:t>
        </w:r>
        <w:r w:rsidR="00EC0BC4" w:rsidRPr="00060685">
          <w:rPr>
            <w:noProof/>
            <w:webHidden/>
          </w:rPr>
          <w:tab/>
        </w:r>
        <w:r w:rsidR="00EC0BC4" w:rsidRPr="00060685">
          <w:rPr>
            <w:noProof/>
            <w:webHidden/>
          </w:rPr>
          <w:fldChar w:fldCharType="begin"/>
        </w:r>
        <w:r w:rsidR="00EC0BC4" w:rsidRPr="00060685">
          <w:rPr>
            <w:noProof/>
            <w:webHidden/>
          </w:rPr>
          <w:instrText xml:space="preserve"> PAGEREF _Toc33438576 \h </w:instrText>
        </w:r>
        <w:r w:rsidR="00EC0BC4" w:rsidRPr="00060685">
          <w:rPr>
            <w:noProof/>
            <w:webHidden/>
          </w:rPr>
        </w:r>
        <w:r w:rsidR="00EC0BC4" w:rsidRPr="00060685">
          <w:rPr>
            <w:noProof/>
            <w:webHidden/>
          </w:rPr>
          <w:fldChar w:fldCharType="separate"/>
        </w:r>
        <w:r w:rsidR="00276C01" w:rsidRPr="00060685">
          <w:rPr>
            <w:noProof/>
            <w:webHidden/>
          </w:rPr>
          <w:t>58</w:t>
        </w:r>
        <w:r w:rsidR="00EC0BC4" w:rsidRPr="00060685">
          <w:rPr>
            <w:noProof/>
            <w:webHidden/>
          </w:rPr>
          <w:fldChar w:fldCharType="end"/>
        </w:r>
      </w:hyperlink>
    </w:p>
    <w:p w:rsidR="00EC0BC4" w:rsidRPr="00060685" w:rsidRDefault="004D4AC5">
      <w:pPr>
        <w:pStyle w:val="TOC2"/>
        <w:tabs>
          <w:tab w:val="right" w:leader="dot" w:pos="9345"/>
        </w:tabs>
        <w:rPr>
          <w:rFonts w:eastAsiaTheme="minorEastAsia" w:cstheme="minorBidi"/>
          <w:b w:val="0"/>
          <w:bCs w:val="0"/>
          <w:noProof/>
          <w:lang w:val="en-US"/>
        </w:rPr>
      </w:pPr>
      <w:hyperlink w:anchor="_Toc33438577" w:history="1">
        <w:r w:rsidR="00EC0BC4" w:rsidRPr="00060685">
          <w:rPr>
            <w:rStyle w:val="Hyperlink"/>
            <w:rFonts w:ascii="Times New Roman" w:eastAsia="Times New Roman" w:hAnsi="Times New Roman" w:cs="Times New Roman"/>
            <w:noProof/>
            <w:color w:val="auto"/>
            <w:lang w:val="en-US"/>
          </w:rPr>
          <w:t>3. Nhân viên xã hội chuyên nghiệp</w:t>
        </w:r>
        <w:r w:rsidR="00EC0BC4" w:rsidRPr="00060685">
          <w:rPr>
            <w:noProof/>
            <w:webHidden/>
          </w:rPr>
          <w:tab/>
        </w:r>
        <w:r w:rsidR="00EC0BC4" w:rsidRPr="00060685">
          <w:rPr>
            <w:noProof/>
            <w:webHidden/>
          </w:rPr>
          <w:fldChar w:fldCharType="begin"/>
        </w:r>
        <w:r w:rsidR="00EC0BC4" w:rsidRPr="00060685">
          <w:rPr>
            <w:noProof/>
            <w:webHidden/>
          </w:rPr>
          <w:instrText xml:space="preserve"> PAGEREF _Toc33438577 \h </w:instrText>
        </w:r>
        <w:r w:rsidR="00EC0BC4" w:rsidRPr="00060685">
          <w:rPr>
            <w:noProof/>
            <w:webHidden/>
          </w:rPr>
        </w:r>
        <w:r w:rsidR="00EC0BC4" w:rsidRPr="00060685">
          <w:rPr>
            <w:noProof/>
            <w:webHidden/>
          </w:rPr>
          <w:fldChar w:fldCharType="separate"/>
        </w:r>
        <w:r w:rsidR="00276C01" w:rsidRPr="00060685">
          <w:rPr>
            <w:noProof/>
            <w:webHidden/>
          </w:rPr>
          <w:t>68</w:t>
        </w:r>
        <w:r w:rsidR="00EC0BC4" w:rsidRPr="00060685">
          <w:rPr>
            <w:noProof/>
            <w:webHidden/>
          </w:rPr>
          <w:fldChar w:fldCharType="end"/>
        </w:r>
      </w:hyperlink>
    </w:p>
    <w:p w:rsidR="003513CF" w:rsidRPr="00060685" w:rsidRDefault="00BC5F1F" w:rsidP="00F80EA1">
      <w:pPr>
        <w:spacing w:before="120" w:after="120" w:line="240" w:lineRule="auto"/>
        <w:rPr>
          <w:rFonts w:eastAsia="Times New Roman" w:cs="Times New Roman"/>
          <w:b/>
          <w:szCs w:val="28"/>
          <w:lang w:val="pt-BR"/>
        </w:rPr>
      </w:pPr>
      <w:r w:rsidRPr="00060685">
        <w:rPr>
          <w:rFonts w:eastAsia="Times New Roman" w:cs="Times New Roman"/>
          <w:b/>
          <w:szCs w:val="28"/>
          <w:lang w:val="pt-BR"/>
        </w:rPr>
        <w:fldChar w:fldCharType="end"/>
      </w:r>
      <w:r w:rsidR="003513CF" w:rsidRPr="00060685">
        <w:rPr>
          <w:rFonts w:eastAsia="Times New Roman" w:cs="Times New Roman"/>
          <w:b/>
          <w:szCs w:val="28"/>
          <w:lang w:val="pt-BR"/>
        </w:rPr>
        <w:br w:type="page"/>
      </w:r>
    </w:p>
    <w:p w:rsidR="00715464" w:rsidRPr="00060685" w:rsidRDefault="00715464" w:rsidP="00715464">
      <w:pPr>
        <w:jc w:val="center"/>
        <w:rPr>
          <w:b/>
          <w:bCs/>
          <w:szCs w:val="28"/>
          <w:lang w:val="de-DE"/>
        </w:rPr>
      </w:pPr>
      <w:r w:rsidRPr="00060685">
        <w:rPr>
          <w:b/>
          <w:bCs/>
          <w:szCs w:val="28"/>
          <w:lang w:val="de-DE"/>
        </w:rPr>
        <w:lastRenderedPageBreak/>
        <w:t>CHƯƠNG TRÌNH MÔ ĐUN</w:t>
      </w:r>
    </w:p>
    <w:p w:rsidR="00715464" w:rsidRPr="00060685" w:rsidRDefault="00715464" w:rsidP="00715464">
      <w:pPr>
        <w:spacing w:before="60" w:after="60"/>
        <w:ind w:firstLine="544"/>
        <w:jc w:val="both"/>
        <w:outlineLvl w:val="0"/>
        <w:rPr>
          <w:b/>
          <w:bCs/>
          <w:szCs w:val="28"/>
          <w:lang w:val="de-DE"/>
        </w:rPr>
      </w:pPr>
      <w:bookmarkStart w:id="0" w:name="_Toc484360640"/>
      <w:r w:rsidRPr="00060685">
        <w:rPr>
          <w:b/>
          <w:bCs/>
          <w:szCs w:val="28"/>
          <w:lang w:val="de-DE"/>
        </w:rPr>
        <w:t>Tên mô đun: Nhập môn Công tác xã hội</w:t>
      </w:r>
      <w:bookmarkEnd w:id="0"/>
    </w:p>
    <w:p w:rsidR="00715464" w:rsidRPr="00060685" w:rsidRDefault="00715464" w:rsidP="00715464">
      <w:pPr>
        <w:spacing w:before="60" w:after="60"/>
        <w:ind w:firstLine="544"/>
        <w:jc w:val="both"/>
        <w:rPr>
          <w:b/>
          <w:szCs w:val="28"/>
          <w:lang w:val="de-DE"/>
        </w:rPr>
      </w:pPr>
      <w:r w:rsidRPr="00060685">
        <w:rPr>
          <w:b/>
          <w:szCs w:val="28"/>
          <w:lang w:val="de-DE"/>
        </w:rPr>
        <w:t>Mã số mô đun: MĐ12</w:t>
      </w:r>
    </w:p>
    <w:p w:rsidR="00715464" w:rsidRPr="00060685" w:rsidRDefault="00715464" w:rsidP="00715464">
      <w:pPr>
        <w:spacing w:before="60" w:after="60"/>
        <w:ind w:firstLine="544"/>
        <w:jc w:val="both"/>
        <w:rPr>
          <w:szCs w:val="28"/>
          <w:lang w:val="de-DE"/>
        </w:rPr>
      </w:pPr>
      <w:r w:rsidRPr="00060685">
        <w:rPr>
          <w:b/>
          <w:szCs w:val="28"/>
          <w:lang w:val="de-DE"/>
        </w:rPr>
        <w:t xml:space="preserve">Thời gian </w:t>
      </w:r>
      <w:r w:rsidRPr="00060685">
        <w:rPr>
          <w:b/>
          <w:bCs/>
          <w:szCs w:val="28"/>
          <w:lang w:val="de-DE"/>
        </w:rPr>
        <w:t>mô đun</w:t>
      </w:r>
      <w:r w:rsidRPr="00060685">
        <w:rPr>
          <w:b/>
          <w:szCs w:val="28"/>
          <w:lang w:val="de-DE"/>
        </w:rPr>
        <w:t xml:space="preserve">: </w:t>
      </w:r>
      <w:r w:rsidRPr="00060685">
        <w:rPr>
          <w:szCs w:val="28"/>
          <w:lang w:val="de-DE"/>
        </w:rPr>
        <w:t>45 giờ; (Lý thuyết: 15 giờ; Thực hành, thí nghiệm, thảo luận, bài tập: 29 giờ, Kiểm tra: 01 giờ)</w:t>
      </w:r>
    </w:p>
    <w:p w:rsidR="00715464" w:rsidRPr="00060685" w:rsidRDefault="00715464" w:rsidP="00715464">
      <w:pPr>
        <w:spacing w:before="60" w:after="60"/>
        <w:ind w:firstLine="544"/>
        <w:jc w:val="both"/>
        <w:rPr>
          <w:b/>
          <w:bCs/>
          <w:szCs w:val="28"/>
          <w:lang w:val="de-DE"/>
        </w:rPr>
      </w:pPr>
      <w:r w:rsidRPr="00060685">
        <w:rPr>
          <w:b/>
          <w:bCs/>
          <w:szCs w:val="28"/>
          <w:lang w:val="de-DE"/>
        </w:rPr>
        <w:t>I. Vị trí, tính chất của mô đun:</w:t>
      </w:r>
    </w:p>
    <w:p w:rsidR="00715464" w:rsidRPr="00060685" w:rsidRDefault="00715464" w:rsidP="00715464">
      <w:pPr>
        <w:spacing w:before="60" w:after="60"/>
        <w:ind w:firstLine="544"/>
        <w:jc w:val="both"/>
        <w:rPr>
          <w:szCs w:val="28"/>
          <w:lang w:val="de-DE"/>
        </w:rPr>
      </w:pPr>
      <w:r w:rsidRPr="00060685">
        <w:rPr>
          <w:szCs w:val="28"/>
          <w:lang w:val="de-DE"/>
        </w:rPr>
        <w:t>- Vị trí: Là mô đun giảng dạy trong Học kỳ I, năm thứ nhất.</w:t>
      </w:r>
    </w:p>
    <w:p w:rsidR="00715464" w:rsidRPr="00060685" w:rsidRDefault="00715464" w:rsidP="00715464">
      <w:pPr>
        <w:spacing w:before="60" w:after="60"/>
        <w:ind w:firstLine="544"/>
        <w:jc w:val="both"/>
        <w:rPr>
          <w:szCs w:val="28"/>
          <w:lang w:val="de-DE"/>
        </w:rPr>
      </w:pPr>
      <w:r w:rsidRPr="00060685">
        <w:rPr>
          <w:szCs w:val="28"/>
          <w:lang w:val="de-DE"/>
        </w:rPr>
        <w:t>- Tính chất: Nhập môn công tác xã hội là mô đun lý thuyết cơ sở nghề quan trọng của chương trình đào tạo Trung cấp Công tác xã hội, trang bị cho học sinh những kiến thức khái quát về công tác xã hội để làm cơ sở cho việc tiếp cận, nghiên cứu các kiến thức, kỹ năng, phương pháp công tác xã hội cá nhân, nhóm, cộng đồng.</w:t>
      </w:r>
    </w:p>
    <w:p w:rsidR="00715464" w:rsidRPr="00060685" w:rsidRDefault="00715464" w:rsidP="00715464">
      <w:pPr>
        <w:spacing w:before="60" w:after="60"/>
        <w:ind w:firstLine="544"/>
        <w:jc w:val="both"/>
        <w:rPr>
          <w:b/>
          <w:bCs/>
          <w:szCs w:val="28"/>
          <w:lang w:val="de-DE"/>
        </w:rPr>
      </w:pPr>
      <w:r w:rsidRPr="00060685">
        <w:rPr>
          <w:b/>
          <w:bCs/>
          <w:szCs w:val="28"/>
          <w:lang w:val="de-DE"/>
        </w:rPr>
        <w:t xml:space="preserve">II. Mục tiêu mô đun: </w:t>
      </w:r>
    </w:p>
    <w:p w:rsidR="00715464" w:rsidRPr="00060685" w:rsidRDefault="00715464" w:rsidP="00715464">
      <w:pPr>
        <w:spacing w:before="60" w:after="60"/>
        <w:ind w:firstLine="544"/>
        <w:jc w:val="both"/>
        <w:rPr>
          <w:b/>
          <w:bCs/>
          <w:szCs w:val="28"/>
          <w:lang w:val="de-DE"/>
        </w:rPr>
      </w:pPr>
      <w:r w:rsidRPr="00060685">
        <w:rPr>
          <w:szCs w:val="28"/>
          <w:lang w:val="de-DE"/>
        </w:rPr>
        <w:t>- Về kiến thức:</w:t>
      </w:r>
    </w:p>
    <w:p w:rsidR="00715464" w:rsidRPr="00060685" w:rsidRDefault="00715464" w:rsidP="00715464">
      <w:pPr>
        <w:spacing w:before="60" w:after="60"/>
        <w:ind w:firstLine="544"/>
        <w:jc w:val="both"/>
        <w:rPr>
          <w:szCs w:val="28"/>
          <w:lang w:val="de-DE"/>
        </w:rPr>
      </w:pPr>
      <w:r w:rsidRPr="00060685">
        <w:rPr>
          <w:szCs w:val="28"/>
          <w:lang w:val="de-DE"/>
        </w:rPr>
        <w:t>+ Hiểu được những kiến thức về triết lý nghề nghiệp, nguyên tắc và vai trò của nhân viên xã hội để vận dụng trong công tác xã hội với đối tượng.</w:t>
      </w:r>
    </w:p>
    <w:p w:rsidR="00715464" w:rsidRPr="00060685" w:rsidRDefault="00715464" w:rsidP="00715464">
      <w:pPr>
        <w:spacing w:before="60" w:after="60"/>
        <w:ind w:firstLine="544"/>
        <w:jc w:val="both"/>
        <w:rPr>
          <w:szCs w:val="28"/>
          <w:lang w:val="de-DE"/>
        </w:rPr>
      </w:pPr>
      <w:r w:rsidRPr="00060685">
        <w:rPr>
          <w:szCs w:val="28"/>
          <w:lang w:val="de-DE"/>
        </w:rPr>
        <w:t xml:space="preserve">+ Phân biệt được công tác xã hội với công tác từ thiện. </w:t>
      </w:r>
    </w:p>
    <w:p w:rsidR="00715464" w:rsidRPr="00060685" w:rsidRDefault="00715464" w:rsidP="00715464">
      <w:pPr>
        <w:spacing w:before="60" w:after="60"/>
        <w:ind w:firstLine="544"/>
        <w:jc w:val="both"/>
        <w:rPr>
          <w:szCs w:val="28"/>
          <w:lang w:val="de-DE"/>
        </w:rPr>
      </w:pPr>
      <w:r w:rsidRPr="00060685">
        <w:rPr>
          <w:szCs w:val="28"/>
          <w:lang w:val="de-DE"/>
        </w:rPr>
        <w:t>+ Hiểu giá trị, đạo đức của nghề công tác xã hội.</w:t>
      </w:r>
    </w:p>
    <w:p w:rsidR="00715464" w:rsidRPr="00060685" w:rsidRDefault="00715464" w:rsidP="00715464">
      <w:pPr>
        <w:spacing w:before="60" w:after="60"/>
        <w:ind w:firstLine="544"/>
        <w:jc w:val="both"/>
        <w:rPr>
          <w:szCs w:val="28"/>
          <w:lang w:val="de-DE"/>
        </w:rPr>
      </w:pPr>
      <w:r w:rsidRPr="00060685">
        <w:rPr>
          <w:szCs w:val="28"/>
          <w:lang w:val="de-DE"/>
        </w:rPr>
        <w:t>- Về kỹ năng:</w:t>
      </w:r>
    </w:p>
    <w:p w:rsidR="00715464" w:rsidRPr="00060685" w:rsidRDefault="00715464" w:rsidP="00715464">
      <w:pPr>
        <w:spacing w:before="60" w:after="60"/>
        <w:ind w:firstLine="544"/>
        <w:jc w:val="both"/>
        <w:rPr>
          <w:szCs w:val="28"/>
          <w:lang w:val="de-DE"/>
        </w:rPr>
      </w:pPr>
      <w:r w:rsidRPr="00060685">
        <w:rPr>
          <w:szCs w:val="28"/>
          <w:lang w:val="de-DE"/>
        </w:rPr>
        <w:t>+ Thực hành vận dụng các nguyên tắc, giá trị đạo đức nghề công tác xã hội.</w:t>
      </w:r>
    </w:p>
    <w:p w:rsidR="00715464" w:rsidRPr="00060685" w:rsidRDefault="00715464" w:rsidP="00715464">
      <w:pPr>
        <w:spacing w:before="60" w:after="60"/>
        <w:ind w:firstLine="544"/>
        <w:jc w:val="both"/>
        <w:rPr>
          <w:szCs w:val="28"/>
          <w:lang w:val="de-DE"/>
        </w:rPr>
      </w:pPr>
      <w:r w:rsidRPr="00060685">
        <w:rPr>
          <w:szCs w:val="28"/>
          <w:lang w:val="de-DE"/>
        </w:rPr>
        <w:t>+ Vận dụng được các phương pháp công tác xã hội và tiến trình công tác xã hội vào quá trình giúp đỡ đối tượng.</w:t>
      </w:r>
    </w:p>
    <w:p w:rsidR="00715464" w:rsidRPr="00060685" w:rsidRDefault="00715464" w:rsidP="00715464">
      <w:pPr>
        <w:spacing w:before="60" w:after="60"/>
        <w:ind w:firstLine="544"/>
        <w:jc w:val="both"/>
        <w:rPr>
          <w:szCs w:val="28"/>
          <w:lang w:val="de-DE"/>
        </w:rPr>
      </w:pPr>
      <w:r w:rsidRPr="00060685">
        <w:rPr>
          <w:szCs w:val="28"/>
          <w:lang w:val="de-DE"/>
        </w:rPr>
        <w:t>- Về năng lực tự chủ và trách nhiệm: Có khả năng tự nghiên cứu về chuyên môn ngành học, tự chịu về những hành động của bản thân với đối tượng.</w:t>
      </w:r>
    </w:p>
    <w:p w:rsidR="00715464" w:rsidRPr="00060685" w:rsidRDefault="00715464" w:rsidP="00715464">
      <w:pPr>
        <w:spacing w:after="0"/>
        <w:ind w:right="509" w:firstLine="544"/>
        <w:jc w:val="both"/>
        <w:rPr>
          <w:b/>
          <w:bCs/>
          <w:szCs w:val="28"/>
          <w:lang w:val="de-DE"/>
        </w:rPr>
      </w:pPr>
      <w:r w:rsidRPr="00060685">
        <w:rPr>
          <w:b/>
          <w:bCs/>
          <w:szCs w:val="28"/>
          <w:lang w:val="de-DE"/>
        </w:rPr>
        <w:t xml:space="preserve">III. Nội dung mô đun: </w:t>
      </w:r>
    </w:p>
    <w:p w:rsidR="00715464" w:rsidRPr="00060685" w:rsidRDefault="00715464" w:rsidP="00715464">
      <w:pPr>
        <w:pStyle w:val="ListParagraph"/>
        <w:numPr>
          <w:ilvl w:val="0"/>
          <w:numId w:val="12"/>
        </w:numPr>
        <w:spacing w:after="0" w:line="312" w:lineRule="auto"/>
        <w:jc w:val="both"/>
        <w:rPr>
          <w:b/>
          <w:szCs w:val="28"/>
          <w:lang w:val="sv-SE"/>
        </w:rPr>
      </w:pPr>
      <w:r w:rsidRPr="00060685">
        <w:rPr>
          <w:b/>
          <w:szCs w:val="28"/>
        </w:rPr>
        <w:t>Chương trình khung</w:t>
      </w:r>
    </w:p>
    <w:tbl>
      <w:tblPr>
        <w:tblW w:w="9771" w:type="dxa"/>
        <w:tblInd w:w="113" w:type="dxa"/>
        <w:tblLayout w:type="fixed"/>
        <w:tblLook w:val="04A0" w:firstRow="1" w:lastRow="0" w:firstColumn="1" w:lastColumn="0" w:noHBand="0" w:noVBand="1"/>
      </w:tblPr>
      <w:tblGrid>
        <w:gridCol w:w="562"/>
        <w:gridCol w:w="142"/>
        <w:gridCol w:w="851"/>
        <w:gridCol w:w="2159"/>
        <w:gridCol w:w="709"/>
        <w:gridCol w:w="839"/>
        <w:gridCol w:w="636"/>
        <w:gridCol w:w="776"/>
        <w:gridCol w:w="553"/>
        <w:gridCol w:w="636"/>
        <w:gridCol w:w="636"/>
        <w:gridCol w:w="636"/>
        <w:gridCol w:w="636"/>
      </w:tblGrid>
      <w:tr w:rsidR="00715464" w:rsidRPr="00060685" w:rsidTr="00060685">
        <w:trPr>
          <w:trHeight w:val="330"/>
          <w:tblHeader/>
        </w:trPr>
        <w:tc>
          <w:tcPr>
            <w:tcW w:w="56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5464" w:rsidRPr="00060685" w:rsidRDefault="00715464" w:rsidP="00060685">
            <w:pPr>
              <w:jc w:val="center"/>
              <w:rPr>
                <w:rFonts w:cs="Times New Roman"/>
                <w:b/>
                <w:bCs/>
                <w:sz w:val="26"/>
                <w:szCs w:val="26"/>
                <w:lang w:eastAsia="vi-VN"/>
              </w:rPr>
            </w:pPr>
            <w:r w:rsidRPr="00060685">
              <w:rPr>
                <w:rFonts w:cs="Times New Roman"/>
                <w:b/>
                <w:bCs/>
                <w:sz w:val="26"/>
                <w:szCs w:val="26"/>
                <w:lang w:eastAsia="vi-VN"/>
              </w:rPr>
              <w:t>TT</w:t>
            </w:r>
          </w:p>
        </w:tc>
        <w:tc>
          <w:tcPr>
            <w:tcW w:w="99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sz w:val="26"/>
                <w:szCs w:val="26"/>
                <w:lang w:val="pt-BR" w:eastAsia="vi-VN"/>
              </w:rPr>
            </w:pPr>
            <w:r w:rsidRPr="00060685">
              <w:rPr>
                <w:rFonts w:cs="Times New Roman"/>
                <w:b/>
                <w:bCs/>
                <w:sz w:val="26"/>
                <w:szCs w:val="26"/>
                <w:lang w:eastAsia="vi-VN"/>
              </w:rPr>
              <w:t>Mã MH/</w:t>
            </w:r>
          </w:p>
          <w:p w:rsidR="00715464" w:rsidRPr="00060685" w:rsidRDefault="00715464" w:rsidP="00060685">
            <w:pPr>
              <w:jc w:val="center"/>
              <w:rPr>
                <w:rFonts w:cs="Times New Roman"/>
                <w:b/>
                <w:bCs/>
                <w:sz w:val="26"/>
                <w:szCs w:val="26"/>
                <w:lang w:eastAsia="vi-VN"/>
              </w:rPr>
            </w:pPr>
            <w:r w:rsidRPr="00060685">
              <w:rPr>
                <w:rFonts w:cs="Times New Roman"/>
                <w:b/>
                <w:bCs/>
                <w:sz w:val="26"/>
                <w:szCs w:val="26"/>
                <w:lang w:eastAsia="vi-VN"/>
              </w:rPr>
              <w:t>MĐ</w:t>
            </w:r>
          </w:p>
        </w:tc>
        <w:tc>
          <w:tcPr>
            <w:tcW w:w="21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sz w:val="26"/>
                <w:szCs w:val="26"/>
                <w:lang w:eastAsia="vi-VN"/>
              </w:rPr>
            </w:pPr>
            <w:r w:rsidRPr="00060685">
              <w:rPr>
                <w:rFonts w:cs="Times New Roman"/>
                <w:b/>
                <w:bCs/>
                <w:sz w:val="26"/>
                <w:szCs w:val="26"/>
                <w:lang w:eastAsia="vi-VN"/>
              </w:rPr>
              <w:t>Tên môn học/mô đun</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sz w:val="26"/>
                <w:szCs w:val="26"/>
                <w:lang w:eastAsia="vi-VN"/>
              </w:rPr>
            </w:pPr>
            <w:r w:rsidRPr="00060685">
              <w:rPr>
                <w:rFonts w:cs="Times New Roman"/>
                <w:b/>
                <w:bCs/>
                <w:sz w:val="26"/>
                <w:szCs w:val="26"/>
                <w:lang w:eastAsia="vi-VN"/>
              </w:rPr>
              <w:t>Số tín chỉ</w:t>
            </w:r>
          </w:p>
        </w:tc>
        <w:tc>
          <w:tcPr>
            <w:tcW w:w="2804" w:type="dxa"/>
            <w:gridSpan w:val="4"/>
            <w:tcBorders>
              <w:top w:val="single" w:sz="4" w:space="0" w:color="auto"/>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sz w:val="26"/>
                <w:szCs w:val="26"/>
                <w:lang w:eastAsia="vi-VN"/>
              </w:rPr>
            </w:pPr>
            <w:r w:rsidRPr="00060685">
              <w:rPr>
                <w:rFonts w:cs="Times New Roman"/>
                <w:b/>
                <w:bCs/>
                <w:sz w:val="26"/>
                <w:szCs w:val="26"/>
                <w:lang w:eastAsia="vi-VN"/>
              </w:rPr>
              <w:t>Thời gian học tập (giờ)</w:t>
            </w:r>
          </w:p>
        </w:tc>
        <w:tc>
          <w:tcPr>
            <w:tcW w:w="2544" w:type="dxa"/>
            <w:gridSpan w:val="4"/>
            <w:tcBorders>
              <w:top w:val="single" w:sz="4" w:space="0" w:color="auto"/>
              <w:left w:val="nil"/>
              <w:bottom w:val="single" w:sz="4" w:space="0" w:color="auto"/>
              <w:right w:val="single" w:sz="4" w:space="0" w:color="auto"/>
            </w:tcBorders>
            <w:shd w:val="clear" w:color="auto" w:fill="auto"/>
            <w:noWrap/>
            <w:vAlign w:val="center"/>
            <w:hideMark/>
          </w:tcPr>
          <w:p w:rsidR="00715464" w:rsidRPr="00060685" w:rsidRDefault="00715464" w:rsidP="00060685">
            <w:pPr>
              <w:jc w:val="center"/>
              <w:rPr>
                <w:rFonts w:cs="Times New Roman"/>
                <w:b/>
                <w:bCs/>
                <w:sz w:val="26"/>
                <w:szCs w:val="26"/>
                <w:lang w:eastAsia="vi-VN"/>
              </w:rPr>
            </w:pPr>
            <w:r w:rsidRPr="00060685">
              <w:rPr>
                <w:rFonts w:cs="Times New Roman"/>
                <w:b/>
                <w:bCs/>
                <w:sz w:val="26"/>
                <w:szCs w:val="26"/>
                <w:lang w:eastAsia="vi-VN"/>
              </w:rPr>
              <w:t>Học kỳ</w:t>
            </w:r>
          </w:p>
        </w:tc>
      </w:tr>
      <w:tr w:rsidR="00715464" w:rsidRPr="00060685" w:rsidTr="00060685">
        <w:trPr>
          <w:trHeight w:val="375"/>
          <w:tblHeader/>
        </w:trPr>
        <w:tc>
          <w:tcPr>
            <w:tcW w:w="562" w:type="dxa"/>
            <w:vMerge/>
            <w:tcBorders>
              <w:top w:val="single" w:sz="4" w:space="0" w:color="auto"/>
              <w:left w:val="single" w:sz="4" w:space="0" w:color="auto"/>
              <w:bottom w:val="single" w:sz="4" w:space="0" w:color="auto"/>
              <w:right w:val="single" w:sz="4" w:space="0" w:color="auto"/>
            </w:tcBorders>
            <w:vAlign w:val="center"/>
            <w:hideMark/>
          </w:tcPr>
          <w:p w:rsidR="00715464" w:rsidRPr="00060685" w:rsidRDefault="00715464" w:rsidP="00060685">
            <w:pPr>
              <w:rPr>
                <w:rFonts w:cs="Times New Roman"/>
                <w:b/>
                <w:bCs/>
                <w:sz w:val="26"/>
                <w:szCs w:val="26"/>
                <w:lang w:eastAsia="vi-VN"/>
              </w:rPr>
            </w:pPr>
          </w:p>
        </w:tc>
        <w:tc>
          <w:tcPr>
            <w:tcW w:w="993" w:type="dxa"/>
            <w:gridSpan w:val="2"/>
            <w:vMerge/>
            <w:tcBorders>
              <w:top w:val="single" w:sz="4" w:space="0" w:color="auto"/>
              <w:left w:val="single" w:sz="4" w:space="0" w:color="auto"/>
              <w:bottom w:val="single" w:sz="4" w:space="0" w:color="auto"/>
              <w:right w:val="single" w:sz="4" w:space="0" w:color="auto"/>
            </w:tcBorders>
            <w:vAlign w:val="center"/>
            <w:hideMark/>
          </w:tcPr>
          <w:p w:rsidR="00715464" w:rsidRPr="00060685" w:rsidRDefault="00715464" w:rsidP="00060685">
            <w:pPr>
              <w:rPr>
                <w:rFonts w:cs="Times New Roman"/>
                <w:b/>
                <w:bCs/>
                <w:sz w:val="26"/>
                <w:szCs w:val="26"/>
                <w:lang w:eastAsia="vi-VN"/>
              </w:rPr>
            </w:pPr>
          </w:p>
        </w:tc>
        <w:tc>
          <w:tcPr>
            <w:tcW w:w="2159" w:type="dxa"/>
            <w:vMerge/>
            <w:tcBorders>
              <w:top w:val="single" w:sz="4" w:space="0" w:color="auto"/>
              <w:left w:val="single" w:sz="4" w:space="0" w:color="auto"/>
              <w:bottom w:val="single" w:sz="4" w:space="0" w:color="auto"/>
              <w:right w:val="single" w:sz="4" w:space="0" w:color="auto"/>
            </w:tcBorders>
            <w:vAlign w:val="center"/>
            <w:hideMark/>
          </w:tcPr>
          <w:p w:rsidR="00715464" w:rsidRPr="00060685" w:rsidRDefault="00715464" w:rsidP="00060685">
            <w:pPr>
              <w:rPr>
                <w:rFonts w:cs="Times New Roman"/>
                <w:b/>
                <w:bCs/>
                <w:sz w:val="26"/>
                <w:szCs w:val="26"/>
                <w:lang w:eastAsia="vi-VN"/>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715464" w:rsidRPr="00060685" w:rsidRDefault="00715464" w:rsidP="00060685">
            <w:pPr>
              <w:rPr>
                <w:rFonts w:cs="Times New Roman"/>
                <w:b/>
                <w:bCs/>
                <w:sz w:val="26"/>
                <w:szCs w:val="26"/>
                <w:lang w:eastAsia="vi-VN"/>
              </w:rPr>
            </w:pPr>
          </w:p>
        </w:tc>
        <w:tc>
          <w:tcPr>
            <w:tcW w:w="839" w:type="dxa"/>
            <w:vMerge w:val="restart"/>
            <w:tcBorders>
              <w:top w:val="nil"/>
              <w:left w:val="single" w:sz="4" w:space="0" w:color="auto"/>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sz w:val="26"/>
                <w:szCs w:val="26"/>
                <w:lang w:eastAsia="vi-VN"/>
              </w:rPr>
            </w:pPr>
            <w:r w:rsidRPr="00060685">
              <w:rPr>
                <w:rFonts w:cs="Times New Roman"/>
                <w:b/>
                <w:bCs/>
                <w:sz w:val="26"/>
                <w:szCs w:val="26"/>
                <w:lang w:eastAsia="vi-VN"/>
              </w:rPr>
              <w:t>Tổng số</w:t>
            </w:r>
          </w:p>
        </w:tc>
        <w:tc>
          <w:tcPr>
            <w:tcW w:w="1965" w:type="dxa"/>
            <w:gridSpan w:val="3"/>
            <w:tcBorders>
              <w:top w:val="single" w:sz="4" w:space="0" w:color="auto"/>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sz w:val="26"/>
                <w:szCs w:val="26"/>
                <w:lang w:eastAsia="vi-VN"/>
              </w:rPr>
            </w:pPr>
            <w:r w:rsidRPr="00060685">
              <w:rPr>
                <w:rFonts w:cs="Times New Roman"/>
                <w:b/>
                <w:bCs/>
                <w:sz w:val="26"/>
                <w:szCs w:val="26"/>
                <w:lang w:eastAsia="vi-VN"/>
              </w:rPr>
              <w:t>Trong đó</w:t>
            </w:r>
          </w:p>
        </w:tc>
        <w:tc>
          <w:tcPr>
            <w:tcW w:w="636" w:type="dxa"/>
            <w:vMerge w:val="restart"/>
            <w:tcBorders>
              <w:top w:val="nil"/>
              <w:left w:val="single" w:sz="4" w:space="0" w:color="auto"/>
              <w:right w:val="single" w:sz="4" w:space="0" w:color="auto"/>
            </w:tcBorders>
            <w:shd w:val="clear" w:color="auto" w:fill="auto"/>
            <w:noWrap/>
            <w:vAlign w:val="center"/>
            <w:hideMark/>
          </w:tcPr>
          <w:p w:rsidR="00715464" w:rsidRPr="00060685" w:rsidRDefault="00715464" w:rsidP="00060685">
            <w:pPr>
              <w:jc w:val="center"/>
              <w:rPr>
                <w:rFonts w:cs="Times New Roman"/>
                <w:b/>
                <w:bCs/>
                <w:sz w:val="26"/>
                <w:szCs w:val="26"/>
                <w:lang w:eastAsia="vi-VN"/>
              </w:rPr>
            </w:pPr>
            <w:r w:rsidRPr="00060685">
              <w:rPr>
                <w:rFonts w:cs="Times New Roman"/>
                <w:b/>
                <w:bCs/>
                <w:sz w:val="26"/>
                <w:szCs w:val="26"/>
                <w:lang w:eastAsia="vi-VN"/>
              </w:rPr>
              <w:t>1</w:t>
            </w:r>
          </w:p>
        </w:tc>
        <w:tc>
          <w:tcPr>
            <w:tcW w:w="636" w:type="dxa"/>
            <w:vMerge w:val="restart"/>
            <w:tcBorders>
              <w:top w:val="nil"/>
              <w:left w:val="single" w:sz="4" w:space="0" w:color="auto"/>
              <w:right w:val="single" w:sz="4" w:space="0" w:color="auto"/>
            </w:tcBorders>
            <w:shd w:val="clear" w:color="auto" w:fill="auto"/>
            <w:noWrap/>
            <w:vAlign w:val="center"/>
            <w:hideMark/>
          </w:tcPr>
          <w:p w:rsidR="00715464" w:rsidRPr="00060685" w:rsidRDefault="00715464" w:rsidP="00060685">
            <w:pPr>
              <w:jc w:val="center"/>
              <w:rPr>
                <w:rFonts w:cs="Times New Roman"/>
                <w:b/>
                <w:bCs/>
                <w:sz w:val="26"/>
                <w:szCs w:val="26"/>
                <w:lang w:eastAsia="vi-VN"/>
              </w:rPr>
            </w:pPr>
            <w:r w:rsidRPr="00060685">
              <w:rPr>
                <w:rFonts w:cs="Times New Roman"/>
                <w:b/>
                <w:bCs/>
                <w:sz w:val="26"/>
                <w:szCs w:val="26"/>
                <w:lang w:eastAsia="vi-VN"/>
              </w:rPr>
              <w:t>2</w:t>
            </w:r>
          </w:p>
        </w:tc>
        <w:tc>
          <w:tcPr>
            <w:tcW w:w="636" w:type="dxa"/>
            <w:vMerge w:val="restart"/>
            <w:tcBorders>
              <w:top w:val="nil"/>
              <w:left w:val="single" w:sz="4" w:space="0" w:color="auto"/>
              <w:right w:val="single" w:sz="4" w:space="0" w:color="auto"/>
            </w:tcBorders>
            <w:shd w:val="clear" w:color="auto" w:fill="auto"/>
            <w:noWrap/>
            <w:vAlign w:val="center"/>
            <w:hideMark/>
          </w:tcPr>
          <w:p w:rsidR="00715464" w:rsidRPr="00060685" w:rsidRDefault="00715464" w:rsidP="00060685">
            <w:pPr>
              <w:jc w:val="center"/>
              <w:rPr>
                <w:rFonts w:cs="Times New Roman"/>
                <w:b/>
                <w:bCs/>
                <w:sz w:val="26"/>
                <w:szCs w:val="26"/>
                <w:lang w:eastAsia="vi-VN"/>
              </w:rPr>
            </w:pPr>
            <w:r w:rsidRPr="00060685">
              <w:rPr>
                <w:rFonts w:cs="Times New Roman"/>
                <w:b/>
                <w:bCs/>
                <w:sz w:val="26"/>
                <w:szCs w:val="26"/>
                <w:lang w:eastAsia="vi-VN"/>
              </w:rPr>
              <w:t>3</w:t>
            </w:r>
          </w:p>
        </w:tc>
        <w:tc>
          <w:tcPr>
            <w:tcW w:w="636" w:type="dxa"/>
            <w:vMerge w:val="restart"/>
            <w:tcBorders>
              <w:top w:val="nil"/>
              <w:left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sz w:val="26"/>
                <w:szCs w:val="26"/>
                <w:lang w:eastAsia="vi-VN"/>
              </w:rPr>
            </w:pPr>
            <w:r w:rsidRPr="00060685">
              <w:rPr>
                <w:rFonts w:cs="Times New Roman"/>
                <w:b/>
                <w:bCs/>
                <w:sz w:val="26"/>
                <w:szCs w:val="26"/>
                <w:lang w:eastAsia="vi-VN"/>
              </w:rPr>
              <w:t>4</w:t>
            </w:r>
          </w:p>
        </w:tc>
      </w:tr>
      <w:tr w:rsidR="00715464" w:rsidRPr="00060685" w:rsidTr="00060685">
        <w:trPr>
          <w:trHeight w:val="1363"/>
          <w:tblHeader/>
        </w:trPr>
        <w:tc>
          <w:tcPr>
            <w:tcW w:w="562" w:type="dxa"/>
            <w:vMerge/>
            <w:tcBorders>
              <w:top w:val="single" w:sz="4" w:space="0" w:color="auto"/>
              <w:left w:val="single" w:sz="4" w:space="0" w:color="auto"/>
              <w:bottom w:val="single" w:sz="4" w:space="0" w:color="auto"/>
              <w:right w:val="single" w:sz="4" w:space="0" w:color="auto"/>
            </w:tcBorders>
            <w:vAlign w:val="center"/>
            <w:hideMark/>
          </w:tcPr>
          <w:p w:rsidR="00715464" w:rsidRPr="00060685" w:rsidRDefault="00715464" w:rsidP="00060685">
            <w:pPr>
              <w:rPr>
                <w:rFonts w:cs="Times New Roman"/>
                <w:b/>
                <w:bCs/>
                <w:sz w:val="26"/>
                <w:szCs w:val="26"/>
                <w:lang w:eastAsia="vi-VN"/>
              </w:rPr>
            </w:pPr>
          </w:p>
        </w:tc>
        <w:tc>
          <w:tcPr>
            <w:tcW w:w="993" w:type="dxa"/>
            <w:gridSpan w:val="2"/>
            <w:vMerge/>
            <w:tcBorders>
              <w:top w:val="single" w:sz="4" w:space="0" w:color="auto"/>
              <w:left w:val="single" w:sz="4" w:space="0" w:color="auto"/>
              <w:bottom w:val="single" w:sz="4" w:space="0" w:color="auto"/>
              <w:right w:val="single" w:sz="4" w:space="0" w:color="auto"/>
            </w:tcBorders>
            <w:vAlign w:val="center"/>
            <w:hideMark/>
          </w:tcPr>
          <w:p w:rsidR="00715464" w:rsidRPr="00060685" w:rsidRDefault="00715464" w:rsidP="00060685">
            <w:pPr>
              <w:rPr>
                <w:rFonts w:cs="Times New Roman"/>
                <w:b/>
                <w:bCs/>
                <w:sz w:val="26"/>
                <w:szCs w:val="26"/>
                <w:lang w:eastAsia="vi-VN"/>
              </w:rPr>
            </w:pPr>
          </w:p>
        </w:tc>
        <w:tc>
          <w:tcPr>
            <w:tcW w:w="2159" w:type="dxa"/>
            <w:vMerge/>
            <w:tcBorders>
              <w:top w:val="single" w:sz="4" w:space="0" w:color="auto"/>
              <w:left w:val="single" w:sz="4" w:space="0" w:color="auto"/>
              <w:bottom w:val="single" w:sz="4" w:space="0" w:color="auto"/>
              <w:right w:val="single" w:sz="4" w:space="0" w:color="auto"/>
            </w:tcBorders>
            <w:vAlign w:val="center"/>
            <w:hideMark/>
          </w:tcPr>
          <w:p w:rsidR="00715464" w:rsidRPr="00060685" w:rsidRDefault="00715464" w:rsidP="00060685">
            <w:pPr>
              <w:rPr>
                <w:rFonts w:cs="Times New Roman"/>
                <w:b/>
                <w:bCs/>
                <w:sz w:val="26"/>
                <w:szCs w:val="26"/>
                <w:lang w:eastAsia="vi-VN"/>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715464" w:rsidRPr="00060685" w:rsidRDefault="00715464" w:rsidP="00060685">
            <w:pPr>
              <w:rPr>
                <w:rFonts w:cs="Times New Roman"/>
                <w:b/>
                <w:bCs/>
                <w:sz w:val="26"/>
                <w:szCs w:val="26"/>
                <w:lang w:eastAsia="vi-VN"/>
              </w:rPr>
            </w:pPr>
          </w:p>
        </w:tc>
        <w:tc>
          <w:tcPr>
            <w:tcW w:w="839" w:type="dxa"/>
            <w:vMerge/>
            <w:tcBorders>
              <w:top w:val="nil"/>
              <w:left w:val="single" w:sz="4" w:space="0" w:color="auto"/>
              <w:bottom w:val="single" w:sz="4" w:space="0" w:color="auto"/>
              <w:right w:val="single" w:sz="4" w:space="0" w:color="auto"/>
            </w:tcBorders>
            <w:vAlign w:val="center"/>
            <w:hideMark/>
          </w:tcPr>
          <w:p w:rsidR="00715464" w:rsidRPr="00060685" w:rsidRDefault="00715464" w:rsidP="00060685">
            <w:pPr>
              <w:rPr>
                <w:rFonts w:cs="Times New Roman"/>
                <w:b/>
                <w:bCs/>
                <w:sz w:val="26"/>
                <w:szCs w:val="26"/>
                <w:lang w:eastAsia="vi-VN"/>
              </w:rPr>
            </w:pPr>
          </w:p>
        </w:tc>
        <w:tc>
          <w:tcPr>
            <w:tcW w:w="636" w:type="dxa"/>
            <w:tcBorders>
              <w:top w:val="nil"/>
              <w:left w:val="single" w:sz="4" w:space="0" w:color="auto"/>
              <w:bottom w:val="single" w:sz="4" w:space="0" w:color="auto"/>
              <w:right w:val="single" w:sz="4" w:space="0" w:color="auto"/>
            </w:tcBorders>
            <w:shd w:val="clear" w:color="auto" w:fill="auto"/>
            <w:textDirection w:val="btLr"/>
            <w:vAlign w:val="center"/>
            <w:hideMark/>
          </w:tcPr>
          <w:p w:rsidR="00715464" w:rsidRPr="00060685" w:rsidRDefault="00715464" w:rsidP="00060685">
            <w:pPr>
              <w:ind w:left="113" w:right="113"/>
              <w:jc w:val="center"/>
              <w:rPr>
                <w:rFonts w:cs="Times New Roman"/>
                <w:b/>
                <w:bCs/>
                <w:sz w:val="26"/>
                <w:szCs w:val="26"/>
                <w:lang w:eastAsia="vi-VN"/>
              </w:rPr>
            </w:pPr>
            <w:r w:rsidRPr="00060685">
              <w:rPr>
                <w:rFonts w:cs="Times New Roman"/>
                <w:b/>
                <w:bCs/>
                <w:sz w:val="26"/>
                <w:szCs w:val="26"/>
                <w:lang w:eastAsia="vi-VN"/>
              </w:rPr>
              <w:t>Lý thuyết</w:t>
            </w:r>
          </w:p>
        </w:tc>
        <w:tc>
          <w:tcPr>
            <w:tcW w:w="776" w:type="dxa"/>
            <w:tcBorders>
              <w:top w:val="nil"/>
              <w:left w:val="single" w:sz="4" w:space="0" w:color="auto"/>
              <w:bottom w:val="single" w:sz="4" w:space="0" w:color="auto"/>
              <w:right w:val="single" w:sz="4" w:space="0" w:color="auto"/>
            </w:tcBorders>
            <w:shd w:val="clear" w:color="auto" w:fill="auto"/>
            <w:textDirection w:val="btLr"/>
            <w:vAlign w:val="center"/>
            <w:hideMark/>
          </w:tcPr>
          <w:p w:rsidR="00715464" w:rsidRPr="00060685" w:rsidRDefault="00715464" w:rsidP="00060685">
            <w:pPr>
              <w:ind w:left="113" w:right="113"/>
              <w:jc w:val="center"/>
              <w:rPr>
                <w:rFonts w:cs="Times New Roman"/>
                <w:b/>
                <w:bCs/>
                <w:sz w:val="26"/>
                <w:szCs w:val="26"/>
                <w:lang w:eastAsia="vi-VN"/>
              </w:rPr>
            </w:pPr>
            <w:r w:rsidRPr="00060685">
              <w:rPr>
                <w:rFonts w:cs="Times New Roman"/>
                <w:b/>
                <w:bCs/>
                <w:sz w:val="26"/>
                <w:szCs w:val="26"/>
                <w:lang w:eastAsia="vi-VN"/>
              </w:rPr>
              <w:t>Thực hành</w:t>
            </w:r>
          </w:p>
        </w:tc>
        <w:tc>
          <w:tcPr>
            <w:tcW w:w="553" w:type="dxa"/>
            <w:tcBorders>
              <w:top w:val="nil"/>
              <w:left w:val="single" w:sz="4" w:space="0" w:color="auto"/>
              <w:bottom w:val="single" w:sz="4" w:space="0" w:color="auto"/>
              <w:right w:val="single" w:sz="4" w:space="0" w:color="auto"/>
            </w:tcBorders>
            <w:shd w:val="clear" w:color="auto" w:fill="auto"/>
            <w:textDirection w:val="btLr"/>
            <w:vAlign w:val="center"/>
            <w:hideMark/>
          </w:tcPr>
          <w:p w:rsidR="00715464" w:rsidRPr="00060685" w:rsidRDefault="00715464" w:rsidP="00060685">
            <w:pPr>
              <w:ind w:left="113" w:right="113"/>
              <w:jc w:val="center"/>
              <w:rPr>
                <w:rFonts w:cs="Times New Roman"/>
                <w:b/>
                <w:bCs/>
                <w:sz w:val="26"/>
                <w:szCs w:val="26"/>
                <w:lang w:eastAsia="vi-VN"/>
              </w:rPr>
            </w:pPr>
            <w:r w:rsidRPr="00060685">
              <w:rPr>
                <w:rFonts w:cs="Times New Roman"/>
                <w:b/>
                <w:bCs/>
                <w:sz w:val="26"/>
                <w:szCs w:val="26"/>
                <w:lang w:eastAsia="vi-VN"/>
              </w:rPr>
              <w:t>Kiểm tra</w:t>
            </w:r>
          </w:p>
        </w:tc>
        <w:tc>
          <w:tcPr>
            <w:tcW w:w="636" w:type="dxa"/>
            <w:vMerge/>
            <w:tcBorders>
              <w:left w:val="single" w:sz="4" w:space="0" w:color="auto"/>
              <w:bottom w:val="single" w:sz="4" w:space="0" w:color="auto"/>
              <w:right w:val="single" w:sz="4" w:space="0" w:color="auto"/>
            </w:tcBorders>
            <w:vAlign w:val="center"/>
            <w:hideMark/>
          </w:tcPr>
          <w:p w:rsidR="00715464" w:rsidRPr="00060685" w:rsidRDefault="00715464" w:rsidP="00060685">
            <w:pPr>
              <w:rPr>
                <w:rFonts w:cs="Times New Roman"/>
                <w:b/>
                <w:bCs/>
                <w:sz w:val="26"/>
                <w:szCs w:val="26"/>
                <w:lang w:eastAsia="vi-VN"/>
              </w:rPr>
            </w:pPr>
          </w:p>
        </w:tc>
        <w:tc>
          <w:tcPr>
            <w:tcW w:w="636" w:type="dxa"/>
            <w:vMerge/>
            <w:tcBorders>
              <w:left w:val="single" w:sz="4" w:space="0" w:color="auto"/>
              <w:bottom w:val="single" w:sz="4" w:space="0" w:color="auto"/>
              <w:right w:val="single" w:sz="4" w:space="0" w:color="auto"/>
            </w:tcBorders>
            <w:vAlign w:val="center"/>
            <w:hideMark/>
          </w:tcPr>
          <w:p w:rsidR="00715464" w:rsidRPr="00060685" w:rsidRDefault="00715464" w:rsidP="00060685">
            <w:pPr>
              <w:rPr>
                <w:rFonts w:cs="Times New Roman"/>
                <w:b/>
                <w:bCs/>
                <w:sz w:val="26"/>
                <w:szCs w:val="26"/>
                <w:lang w:eastAsia="vi-VN"/>
              </w:rPr>
            </w:pPr>
          </w:p>
        </w:tc>
        <w:tc>
          <w:tcPr>
            <w:tcW w:w="636" w:type="dxa"/>
            <w:vMerge/>
            <w:tcBorders>
              <w:left w:val="single" w:sz="4" w:space="0" w:color="auto"/>
              <w:bottom w:val="single" w:sz="4" w:space="0" w:color="auto"/>
              <w:right w:val="single" w:sz="4" w:space="0" w:color="auto"/>
            </w:tcBorders>
            <w:vAlign w:val="center"/>
            <w:hideMark/>
          </w:tcPr>
          <w:p w:rsidR="00715464" w:rsidRPr="00060685" w:rsidRDefault="00715464" w:rsidP="00060685">
            <w:pPr>
              <w:rPr>
                <w:rFonts w:cs="Times New Roman"/>
                <w:b/>
                <w:bCs/>
                <w:sz w:val="26"/>
                <w:szCs w:val="26"/>
                <w:lang w:eastAsia="vi-VN"/>
              </w:rPr>
            </w:pPr>
          </w:p>
        </w:tc>
        <w:tc>
          <w:tcPr>
            <w:tcW w:w="636" w:type="dxa"/>
            <w:vMerge/>
            <w:tcBorders>
              <w:left w:val="single" w:sz="4" w:space="0" w:color="auto"/>
              <w:bottom w:val="single" w:sz="4" w:space="0" w:color="auto"/>
              <w:right w:val="single" w:sz="4" w:space="0" w:color="auto"/>
            </w:tcBorders>
            <w:vAlign w:val="center"/>
            <w:hideMark/>
          </w:tcPr>
          <w:p w:rsidR="00715464" w:rsidRPr="00060685" w:rsidRDefault="00715464" w:rsidP="00060685">
            <w:pPr>
              <w:rPr>
                <w:rFonts w:cs="Times New Roman"/>
                <w:b/>
                <w:bCs/>
                <w:sz w:val="26"/>
                <w:szCs w:val="26"/>
                <w:lang w:eastAsia="vi-VN"/>
              </w:rPr>
            </w:pPr>
          </w:p>
        </w:tc>
      </w:tr>
      <w:tr w:rsidR="00715464" w:rsidRPr="00060685" w:rsidTr="00060685">
        <w:trPr>
          <w:trHeight w:val="390"/>
        </w:trPr>
        <w:tc>
          <w:tcPr>
            <w:tcW w:w="371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715464" w:rsidRPr="00060685" w:rsidRDefault="00715464" w:rsidP="00060685">
            <w:pPr>
              <w:rPr>
                <w:rFonts w:cs="Times New Roman"/>
                <w:b/>
                <w:bCs/>
                <w:i/>
                <w:iCs/>
                <w:sz w:val="26"/>
                <w:szCs w:val="26"/>
                <w:lang w:eastAsia="vi-VN"/>
              </w:rPr>
            </w:pPr>
            <w:r w:rsidRPr="00060685">
              <w:rPr>
                <w:rFonts w:cs="Times New Roman"/>
                <w:b/>
                <w:bCs/>
                <w:i/>
                <w:iCs/>
                <w:sz w:val="26"/>
                <w:szCs w:val="26"/>
                <w:lang w:eastAsia="vi-VN"/>
              </w:rPr>
              <w:t>I. Các môn học chung</w:t>
            </w:r>
          </w:p>
        </w:tc>
        <w:tc>
          <w:tcPr>
            <w:tcW w:w="709" w:type="dxa"/>
            <w:tcBorders>
              <w:top w:val="nil"/>
              <w:left w:val="nil"/>
              <w:bottom w:val="single" w:sz="4" w:space="0" w:color="auto"/>
              <w:right w:val="single" w:sz="4" w:space="0" w:color="auto"/>
            </w:tcBorders>
            <w:shd w:val="clear" w:color="auto" w:fill="auto"/>
            <w:vAlign w:val="bottom"/>
            <w:hideMark/>
          </w:tcPr>
          <w:p w:rsidR="00715464" w:rsidRPr="00060685" w:rsidRDefault="00715464" w:rsidP="00060685">
            <w:pPr>
              <w:jc w:val="center"/>
              <w:rPr>
                <w:rFonts w:cs="Times New Roman"/>
                <w:b/>
                <w:bCs/>
                <w:i/>
                <w:iCs/>
                <w:sz w:val="26"/>
                <w:szCs w:val="26"/>
              </w:rPr>
            </w:pPr>
            <w:r w:rsidRPr="00060685">
              <w:rPr>
                <w:rFonts w:cs="Times New Roman"/>
                <w:b/>
                <w:bCs/>
                <w:i/>
                <w:iCs/>
                <w:sz w:val="26"/>
                <w:szCs w:val="26"/>
              </w:rPr>
              <w:t>15</w:t>
            </w:r>
          </w:p>
        </w:tc>
        <w:tc>
          <w:tcPr>
            <w:tcW w:w="839" w:type="dxa"/>
            <w:tcBorders>
              <w:top w:val="nil"/>
              <w:left w:val="nil"/>
              <w:bottom w:val="single" w:sz="4" w:space="0" w:color="auto"/>
              <w:right w:val="single" w:sz="4" w:space="0" w:color="auto"/>
            </w:tcBorders>
            <w:shd w:val="clear" w:color="auto" w:fill="auto"/>
            <w:vAlign w:val="bottom"/>
            <w:hideMark/>
          </w:tcPr>
          <w:p w:rsidR="00715464" w:rsidRPr="00060685" w:rsidRDefault="00715464" w:rsidP="00060685">
            <w:pPr>
              <w:jc w:val="center"/>
              <w:rPr>
                <w:rFonts w:cs="Times New Roman"/>
                <w:b/>
                <w:bCs/>
                <w:i/>
                <w:iCs/>
                <w:sz w:val="26"/>
                <w:szCs w:val="26"/>
              </w:rPr>
            </w:pPr>
            <w:r w:rsidRPr="00060685">
              <w:rPr>
                <w:rFonts w:cs="Times New Roman"/>
                <w:b/>
                <w:bCs/>
                <w:i/>
                <w:iCs/>
                <w:sz w:val="26"/>
                <w:szCs w:val="26"/>
              </w:rPr>
              <w:t>316</w:t>
            </w:r>
          </w:p>
        </w:tc>
        <w:tc>
          <w:tcPr>
            <w:tcW w:w="636" w:type="dxa"/>
            <w:tcBorders>
              <w:top w:val="nil"/>
              <w:left w:val="nil"/>
              <w:bottom w:val="single" w:sz="4" w:space="0" w:color="auto"/>
              <w:right w:val="single" w:sz="4" w:space="0" w:color="auto"/>
            </w:tcBorders>
            <w:shd w:val="clear" w:color="auto" w:fill="auto"/>
            <w:vAlign w:val="bottom"/>
            <w:hideMark/>
          </w:tcPr>
          <w:p w:rsidR="00715464" w:rsidRPr="00060685" w:rsidRDefault="00715464" w:rsidP="00060685">
            <w:pPr>
              <w:jc w:val="center"/>
              <w:rPr>
                <w:rFonts w:cs="Times New Roman"/>
                <w:b/>
                <w:bCs/>
                <w:i/>
                <w:iCs/>
                <w:sz w:val="26"/>
                <w:szCs w:val="26"/>
              </w:rPr>
            </w:pPr>
            <w:r w:rsidRPr="00060685">
              <w:rPr>
                <w:rFonts w:cs="Times New Roman"/>
                <w:b/>
                <w:bCs/>
                <w:i/>
                <w:iCs/>
                <w:sz w:val="26"/>
                <w:szCs w:val="26"/>
              </w:rPr>
              <w:t>116</w:t>
            </w:r>
          </w:p>
        </w:tc>
        <w:tc>
          <w:tcPr>
            <w:tcW w:w="776" w:type="dxa"/>
            <w:tcBorders>
              <w:top w:val="nil"/>
              <w:left w:val="nil"/>
              <w:bottom w:val="single" w:sz="4" w:space="0" w:color="auto"/>
              <w:right w:val="single" w:sz="4" w:space="0" w:color="auto"/>
            </w:tcBorders>
            <w:shd w:val="clear" w:color="auto" w:fill="auto"/>
            <w:vAlign w:val="bottom"/>
            <w:hideMark/>
          </w:tcPr>
          <w:p w:rsidR="00715464" w:rsidRPr="00060685" w:rsidRDefault="00715464" w:rsidP="00060685">
            <w:pPr>
              <w:jc w:val="center"/>
              <w:rPr>
                <w:rFonts w:cs="Times New Roman"/>
                <w:b/>
                <w:bCs/>
                <w:i/>
                <w:iCs/>
                <w:sz w:val="26"/>
                <w:szCs w:val="26"/>
              </w:rPr>
            </w:pPr>
            <w:r w:rsidRPr="00060685">
              <w:rPr>
                <w:rFonts w:cs="Times New Roman"/>
                <w:b/>
                <w:bCs/>
                <w:i/>
                <w:iCs/>
                <w:sz w:val="26"/>
                <w:szCs w:val="26"/>
              </w:rPr>
              <w:t>185</w:t>
            </w:r>
          </w:p>
        </w:tc>
        <w:tc>
          <w:tcPr>
            <w:tcW w:w="553" w:type="dxa"/>
            <w:tcBorders>
              <w:top w:val="nil"/>
              <w:left w:val="nil"/>
              <w:bottom w:val="single" w:sz="4" w:space="0" w:color="auto"/>
              <w:right w:val="single" w:sz="4" w:space="0" w:color="auto"/>
            </w:tcBorders>
            <w:shd w:val="clear" w:color="auto" w:fill="auto"/>
            <w:vAlign w:val="bottom"/>
            <w:hideMark/>
          </w:tcPr>
          <w:p w:rsidR="00715464" w:rsidRPr="00060685" w:rsidRDefault="00715464" w:rsidP="00060685">
            <w:pPr>
              <w:jc w:val="center"/>
              <w:rPr>
                <w:rFonts w:cs="Times New Roman"/>
                <w:b/>
                <w:bCs/>
                <w:i/>
                <w:iCs/>
                <w:sz w:val="26"/>
                <w:szCs w:val="26"/>
              </w:rPr>
            </w:pPr>
            <w:r w:rsidRPr="00060685">
              <w:rPr>
                <w:rFonts w:cs="Times New Roman"/>
                <w:b/>
                <w:bCs/>
                <w:i/>
                <w:iCs/>
                <w:sz w:val="26"/>
                <w:szCs w:val="26"/>
              </w:rPr>
              <w:t>15</w:t>
            </w:r>
          </w:p>
        </w:tc>
        <w:tc>
          <w:tcPr>
            <w:tcW w:w="636" w:type="dxa"/>
            <w:tcBorders>
              <w:top w:val="nil"/>
              <w:left w:val="nil"/>
              <w:bottom w:val="single" w:sz="4" w:space="0" w:color="auto"/>
              <w:right w:val="single" w:sz="4" w:space="0" w:color="auto"/>
            </w:tcBorders>
            <w:shd w:val="clear" w:color="auto" w:fill="auto"/>
            <w:vAlign w:val="bottom"/>
            <w:hideMark/>
          </w:tcPr>
          <w:p w:rsidR="00715464" w:rsidRPr="00060685" w:rsidRDefault="00715464" w:rsidP="00060685">
            <w:pPr>
              <w:jc w:val="center"/>
              <w:rPr>
                <w:rFonts w:cs="Times New Roman"/>
                <w:b/>
                <w:bCs/>
                <w:i/>
                <w:iCs/>
                <w:sz w:val="26"/>
                <w:szCs w:val="26"/>
              </w:rPr>
            </w:pPr>
            <w:r w:rsidRPr="00060685">
              <w:rPr>
                <w:rFonts w:cs="Times New Roman"/>
                <w:b/>
                <w:bCs/>
                <w:i/>
                <w:iCs/>
                <w:sz w:val="26"/>
                <w:szCs w:val="26"/>
              </w:rPr>
              <w:t>151</w:t>
            </w:r>
          </w:p>
        </w:tc>
        <w:tc>
          <w:tcPr>
            <w:tcW w:w="636" w:type="dxa"/>
            <w:tcBorders>
              <w:top w:val="nil"/>
              <w:left w:val="nil"/>
              <w:bottom w:val="single" w:sz="4" w:space="0" w:color="auto"/>
              <w:right w:val="single" w:sz="4" w:space="0" w:color="auto"/>
            </w:tcBorders>
            <w:shd w:val="clear" w:color="auto" w:fill="auto"/>
            <w:vAlign w:val="bottom"/>
            <w:hideMark/>
          </w:tcPr>
          <w:p w:rsidR="00715464" w:rsidRPr="00060685" w:rsidRDefault="00715464" w:rsidP="00060685">
            <w:pPr>
              <w:jc w:val="center"/>
              <w:rPr>
                <w:rFonts w:cs="Times New Roman"/>
                <w:b/>
                <w:bCs/>
                <w:i/>
                <w:iCs/>
                <w:sz w:val="26"/>
                <w:szCs w:val="26"/>
              </w:rPr>
            </w:pPr>
            <w:r w:rsidRPr="00060685">
              <w:rPr>
                <w:rFonts w:cs="Times New Roman"/>
                <w:b/>
                <w:bCs/>
                <w:i/>
                <w:iCs/>
                <w:sz w:val="26"/>
                <w:szCs w:val="26"/>
              </w:rPr>
              <w:t>165</w:t>
            </w:r>
          </w:p>
        </w:tc>
        <w:tc>
          <w:tcPr>
            <w:tcW w:w="636" w:type="dxa"/>
            <w:tcBorders>
              <w:top w:val="nil"/>
              <w:left w:val="nil"/>
              <w:bottom w:val="single" w:sz="4" w:space="0" w:color="auto"/>
              <w:right w:val="single" w:sz="4" w:space="0" w:color="auto"/>
            </w:tcBorders>
            <w:shd w:val="clear" w:color="auto" w:fill="auto"/>
            <w:vAlign w:val="bottom"/>
            <w:hideMark/>
          </w:tcPr>
          <w:p w:rsidR="00715464" w:rsidRPr="00060685" w:rsidRDefault="00715464" w:rsidP="00060685">
            <w:pPr>
              <w:jc w:val="center"/>
              <w:rPr>
                <w:rFonts w:cs="Times New Roman"/>
                <w:b/>
                <w:bCs/>
                <w:i/>
                <w:iCs/>
                <w:sz w:val="26"/>
                <w:szCs w:val="26"/>
              </w:rPr>
            </w:pPr>
            <w:r w:rsidRPr="00060685">
              <w:rPr>
                <w:rFonts w:cs="Times New Roman"/>
                <w:b/>
                <w:bCs/>
                <w:i/>
                <w:iCs/>
                <w:sz w:val="26"/>
                <w:szCs w:val="26"/>
              </w:rPr>
              <w:t>0</w:t>
            </w:r>
          </w:p>
        </w:tc>
        <w:tc>
          <w:tcPr>
            <w:tcW w:w="636" w:type="dxa"/>
            <w:tcBorders>
              <w:top w:val="nil"/>
              <w:left w:val="nil"/>
              <w:bottom w:val="single" w:sz="4" w:space="0" w:color="auto"/>
              <w:right w:val="single" w:sz="4" w:space="0" w:color="auto"/>
            </w:tcBorders>
            <w:shd w:val="clear" w:color="auto" w:fill="auto"/>
            <w:vAlign w:val="bottom"/>
            <w:hideMark/>
          </w:tcPr>
          <w:p w:rsidR="00715464" w:rsidRPr="00060685" w:rsidRDefault="00715464" w:rsidP="00060685">
            <w:pPr>
              <w:jc w:val="center"/>
              <w:rPr>
                <w:rFonts w:cs="Times New Roman"/>
                <w:b/>
                <w:bCs/>
                <w:i/>
                <w:iCs/>
                <w:sz w:val="26"/>
                <w:szCs w:val="26"/>
              </w:rPr>
            </w:pPr>
            <w:r w:rsidRPr="00060685">
              <w:rPr>
                <w:rFonts w:cs="Times New Roman"/>
                <w:b/>
                <w:bCs/>
                <w:i/>
                <w:iCs/>
                <w:sz w:val="26"/>
                <w:szCs w:val="26"/>
              </w:rPr>
              <w:t>0</w:t>
            </w:r>
          </w:p>
        </w:tc>
      </w:tr>
      <w:tr w:rsidR="00715464" w:rsidRPr="00060685" w:rsidTr="00060685">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1</w:t>
            </w:r>
          </w:p>
        </w:tc>
        <w:tc>
          <w:tcPr>
            <w:tcW w:w="993" w:type="dxa"/>
            <w:gridSpan w:val="2"/>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MH01</w:t>
            </w:r>
          </w:p>
        </w:tc>
        <w:tc>
          <w:tcPr>
            <w:tcW w:w="215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both"/>
              <w:rPr>
                <w:rFonts w:cs="Times New Roman"/>
                <w:sz w:val="26"/>
                <w:szCs w:val="26"/>
                <w:lang w:eastAsia="vi-VN"/>
              </w:rPr>
            </w:pPr>
            <w:r w:rsidRPr="00060685">
              <w:rPr>
                <w:rFonts w:cs="Times New Roman"/>
                <w:sz w:val="26"/>
                <w:szCs w:val="26"/>
                <w:lang w:eastAsia="vi-VN"/>
              </w:rPr>
              <w:t>Giáo dục chính trị</w:t>
            </w:r>
          </w:p>
        </w:tc>
        <w:tc>
          <w:tcPr>
            <w:tcW w:w="70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30</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13</w:t>
            </w:r>
          </w:p>
        </w:tc>
        <w:tc>
          <w:tcPr>
            <w:tcW w:w="553"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2</w:t>
            </w:r>
          </w:p>
        </w:tc>
        <w:tc>
          <w:tcPr>
            <w:tcW w:w="636" w:type="dxa"/>
            <w:tcBorders>
              <w:top w:val="nil"/>
              <w:left w:val="nil"/>
              <w:bottom w:val="single" w:sz="4" w:space="0" w:color="auto"/>
              <w:right w:val="single" w:sz="4" w:space="0" w:color="auto"/>
            </w:tcBorders>
            <w:shd w:val="clear" w:color="auto" w:fill="auto"/>
            <w:noWrap/>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636" w:type="dxa"/>
            <w:tcBorders>
              <w:top w:val="nil"/>
              <w:left w:val="nil"/>
              <w:bottom w:val="single" w:sz="4" w:space="0" w:color="auto"/>
              <w:right w:val="single" w:sz="4" w:space="0" w:color="auto"/>
            </w:tcBorders>
            <w:shd w:val="clear" w:color="auto" w:fill="auto"/>
            <w:noWrap/>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30</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r>
      <w:tr w:rsidR="00715464" w:rsidRPr="00060685" w:rsidTr="00060685">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2</w:t>
            </w:r>
          </w:p>
        </w:tc>
        <w:tc>
          <w:tcPr>
            <w:tcW w:w="993" w:type="dxa"/>
            <w:gridSpan w:val="2"/>
            <w:tcBorders>
              <w:top w:val="nil"/>
              <w:left w:val="nil"/>
              <w:bottom w:val="single" w:sz="4" w:space="0" w:color="auto"/>
              <w:right w:val="single" w:sz="4" w:space="0" w:color="auto"/>
            </w:tcBorders>
            <w:shd w:val="clear" w:color="auto" w:fill="auto"/>
            <w:hideMark/>
          </w:tcPr>
          <w:p w:rsidR="00715464" w:rsidRPr="00060685" w:rsidRDefault="00715464" w:rsidP="00060685">
            <w:pPr>
              <w:jc w:val="center"/>
              <w:rPr>
                <w:rFonts w:cs="Times New Roman"/>
                <w:sz w:val="26"/>
                <w:szCs w:val="26"/>
              </w:rPr>
            </w:pPr>
            <w:r w:rsidRPr="00060685">
              <w:rPr>
                <w:rFonts w:cs="Times New Roman"/>
                <w:sz w:val="26"/>
                <w:szCs w:val="26"/>
                <w:lang w:eastAsia="vi-VN"/>
              </w:rPr>
              <w:t>MH02</w:t>
            </w:r>
          </w:p>
        </w:tc>
        <w:tc>
          <w:tcPr>
            <w:tcW w:w="215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both"/>
              <w:rPr>
                <w:rFonts w:cs="Times New Roman"/>
                <w:sz w:val="26"/>
                <w:szCs w:val="26"/>
                <w:lang w:eastAsia="vi-VN"/>
              </w:rPr>
            </w:pPr>
            <w:r w:rsidRPr="00060685">
              <w:rPr>
                <w:rFonts w:cs="Times New Roman"/>
                <w:sz w:val="26"/>
                <w:szCs w:val="26"/>
                <w:lang w:eastAsia="vi-VN"/>
              </w:rPr>
              <w:t>Pháp luật</w:t>
            </w:r>
          </w:p>
        </w:tc>
        <w:tc>
          <w:tcPr>
            <w:tcW w:w="70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1</w:t>
            </w:r>
          </w:p>
        </w:tc>
        <w:tc>
          <w:tcPr>
            <w:tcW w:w="83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15</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9</w:t>
            </w:r>
          </w:p>
        </w:tc>
        <w:tc>
          <w:tcPr>
            <w:tcW w:w="77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5</w:t>
            </w:r>
          </w:p>
        </w:tc>
        <w:tc>
          <w:tcPr>
            <w:tcW w:w="553"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1</w:t>
            </w:r>
          </w:p>
        </w:tc>
        <w:tc>
          <w:tcPr>
            <w:tcW w:w="636" w:type="dxa"/>
            <w:tcBorders>
              <w:top w:val="nil"/>
              <w:left w:val="nil"/>
              <w:bottom w:val="single" w:sz="4" w:space="0" w:color="auto"/>
              <w:right w:val="single" w:sz="4" w:space="0" w:color="auto"/>
            </w:tcBorders>
            <w:shd w:val="clear" w:color="auto" w:fill="auto"/>
            <w:noWrap/>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15</w:t>
            </w:r>
          </w:p>
        </w:tc>
        <w:tc>
          <w:tcPr>
            <w:tcW w:w="636" w:type="dxa"/>
            <w:tcBorders>
              <w:top w:val="nil"/>
              <w:left w:val="nil"/>
              <w:bottom w:val="single" w:sz="4" w:space="0" w:color="auto"/>
              <w:right w:val="single" w:sz="4" w:space="0" w:color="auto"/>
            </w:tcBorders>
            <w:shd w:val="clear" w:color="auto" w:fill="auto"/>
            <w:noWrap/>
            <w:vAlign w:val="center"/>
            <w:hideMark/>
          </w:tcPr>
          <w:p w:rsidR="00715464" w:rsidRPr="00060685" w:rsidRDefault="00715464" w:rsidP="00060685">
            <w:pPr>
              <w:jc w:val="center"/>
              <w:rPr>
                <w:rFonts w:cs="Times New Roman"/>
                <w:sz w:val="26"/>
                <w:szCs w:val="26"/>
                <w:lang w:eastAsia="vi-VN"/>
              </w:rPr>
            </w:pP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r>
      <w:tr w:rsidR="00715464" w:rsidRPr="00060685" w:rsidTr="00060685">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3</w:t>
            </w:r>
          </w:p>
        </w:tc>
        <w:tc>
          <w:tcPr>
            <w:tcW w:w="993" w:type="dxa"/>
            <w:gridSpan w:val="2"/>
            <w:tcBorders>
              <w:top w:val="nil"/>
              <w:left w:val="nil"/>
              <w:bottom w:val="single" w:sz="4" w:space="0" w:color="auto"/>
              <w:right w:val="single" w:sz="4" w:space="0" w:color="auto"/>
            </w:tcBorders>
            <w:shd w:val="clear" w:color="auto" w:fill="auto"/>
            <w:hideMark/>
          </w:tcPr>
          <w:p w:rsidR="00715464" w:rsidRPr="00060685" w:rsidRDefault="00715464" w:rsidP="00060685">
            <w:pPr>
              <w:jc w:val="center"/>
              <w:rPr>
                <w:rFonts w:cs="Times New Roman"/>
                <w:sz w:val="26"/>
                <w:szCs w:val="26"/>
              </w:rPr>
            </w:pPr>
            <w:r w:rsidRPr="00060685">
              <w:rPr>
                <w:rFonts w:cs="Times New Roman"/>
                <w:sz w:val="26"/>
                <w:szCs w:val="26"/>
                <w:lang w:eastAsia="vi-VN"/>
              </w:rPr>
              <w:t>MH03</w:t>
            </w:r>
          </w:p>
        </w:tc>
        <w:tc>
          <w:tcPr>
            <w:tcW w:w="215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both"/>
              <w:rPr>
                <w:rFonts w:cs="Times New Roman"/>
                <w:sz w:val="26"/>
                <w:szCs w:val="26"/>
                <w:lang w:eastAsia="vi-VN"/>
              </w:rPr>
            </w:pPr>
            <w:r w:rsidRPr="00060685">
              <w:rPr>
                <w:rFonts w:cs="Times New Roman"/>
                <w:sz w:val="26"/>
                <w:szCs w:val="26"/>
                <w:lang w:eastAsia="vi-VN"/>
              </w:rPr>
              <w:t>Giáo dục thể chất</w:t>
            </w:r>
          </w:p>
        </w:tc>
        <w:tc>
          <w:tcPr>
            <w:tcW w:w="70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1</w:t>
            </w:r>
          </w:p>
        </w:tc>
        <w:tc>
          <w:tcPr>
            <w:tcW w:w="83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30</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4</w:t>
            </w:r>
          </w:p>
        </w:tc>
        <w:tc>
          <w:tcPr>
            <w:tcW w:w="77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24</w:t>
            </w:r>
          </w:p>
        </w:tc>
        <w:tc>
          <w:tcPr>
            <w:tcW w:w="553"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2</w:t>
            </w:r>
          </w:p>
        </w:tc>
        <w:tc>
          <w:tcPr>
            <w:tcW w:w="636" w:type="dxa"/>
            <w:tcBorders>
              <w:top w:val="nil"/>
              <w:left w:val="nil"/>
              <w:bottom w:val="single" w:sz="4" w:space="0" w:color="auto"/>
              <w:right w:val="single" w:sz="4" w:space="0" w:color="auto"/>
            </w:tcBorders>
            <w:shd w:val="clear" w:color="auto" w:fill="auto"/>
            <w:noWrap/>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30</w:t>
            </w:r>
          </w:p>
        </w:tc>
        <w:tc>
          <w:tcPr>
            <w:tcW w:w="636" w:type="dxa"/>
            <w:tcBorders>
              <w:top w:val="nil"/>
              <w:left w:val="nil"/>
              <w:bottom w:val="single" w:sz="4" w:space="0" w:color="auto"/>
              <w:right w:val="single" w:sz="4" w:space="0" w:color="auto"/>
            </w:tcBorders>
            <w:shd w:val="clear" w:color="auto" w:fill="auto"/>
            <w:noWrap/>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r>
      <w:tr w:rsidR="00715464" w:rsidRPr="00060685" w:rsidTr="00060685">
        <w:trPr>
          <w:trHeight w:val="429"/>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lastRenderedPageBreak/>
              <w:t>4</w:t>
            </w:r>
          </w:p>
        </w:tc>
        <w:tc>
          <w:tcPr>
            <w:tcW w:w="993" w:type="dxa"/>
            <w:gridSpan w:val="2"/>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rPr>
            </w:pPr>
            <w:r w:rsidRPr="00060685">
              <w:rPr>
                <w:rFonts w:cs="Times New Roman"/>
                <w:sz w:val="26"/>
                <w:szCs w:val="26"/>
                <w:lang w:eastAsia="vi-VN"/>
              </w:rPr>
              <w:t>MH04</w:t>
            </w:r>
          </w:p>
        </w:tc>
        <w:tc>
          <w:tcPr>
            <w:tcW w:w="215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both"/>
              <w:rPr>
                <w:rFonts w:cs="Times New Roman"/>
                <w:sz w:val="26"/>
                <w:szCs w:val="26"/>
                <w:lang w:eastAsia="vi-VN"/>
              </w:rPr>
            </w:pPr>
            <w:r w:rsidRPr="00060685">
              <w:rPr>
                <w:rFonts w:cs="Times New Roman"/>
                <w:sz w:val="26"/>
                <w:szCs w:val="26"/>
                <w:lang w:eastAsia="vi-VN"/>
              </w:rPr>
              <w:t>Giáo dục quốc phòng - An ninh</w:t>
            </w:r>
          </w:p>
        </w:tc>
        <w:tc>
          <w:tcPr>
            <w:tcW w:w="70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21</w:t>
            </w:r>
          </w:p>
        </w:tc>
        <w:tc>
          <w:tcPr>
            <w:tcW w:w="77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21</w:t>
            </w:r>
          </w:p>
        </w:tc>
        <w:tc>
          <w:tcPr>
            <w:tcW w:w="553"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3</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636" w:type="dxa"/>
            <w:tcBorders>
              <w:top w:val="nil"/>
              <w:left w:val="nil"/>
              <w:bottom w:val="single" w:sz="4" w:space="0" w:color="auto"/>
              <w:right w:val="single" w:sz="4" w:space="0" w:color="auto"/>
            </w:tcBorders>
            <w:shd w:val="clear" w:color="auto" w:fill="auto"/>
            <w:noWrap/>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r>
      <w:tr w:rsidR="00715464" w:rsidRPr="00060685" w:rsidTr="00060685">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5</w:t>
            </w:r>
          </w:p>
        </w:tc>
        <w:tc>
          <w:tcPr>
            <w:tcW w:w="993" w:type="dxa"/>
            <w:gridSpan w:val="2"/>
            <w:tcBorders>
              <w:top w:val="nil"/>
              <w:left w:val="nil"/>
              <w:bottom w:val="single" w:sz="4" w:space="0" w:color="auto"/>
              <w:right w:val="single" w:sz="4" w:space="0" w:color="auto"/>
            </w:tcBorders>
            <w:shd w:val="clear" w:color="auto" w:fill="auto"/>
            <w:hideMark/>
          </w:tcPr>
          <w:p w:rsidR="00715464" w:rsidRPr="00060685" w:rsidRDefault="00715464" w:rsidP="00060685">
            <w:pPr>
              <w:jc w:val="center"/>
              <w:rPr>
                <w:rFonts w:cs="Times New Roman"/>
                <w:sz w:val="26"/>
                <w:szCs w:val="26"/>
              </w:rPr>
            </w:pPr>
            <w:r w:rsidRPr="00060685">
              <w:rPr>
                <w:rFonts w:cs="Times New Roman"/>
                <w:sz w:val="26"/>
                <w:szCs w:val="26"/>
                <w:lang w:eastAsia="vi-VN"/>
              </w:rPr>
              <w:t>MH05</w:t>
            </w:r>
          </w:p>
        </w:tc>
        <w:tc>
          <w:tcPr>
            <w:tcW w:w="215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both"/>
              <w:rPr>
                <w:rFonts w:cs="Times New Roman"/>
                <w:sz w:val="26"/>
                <w:szCs w:val="26"/>
                <w:lang w:eastAsia="vi-VN"/>
              </w:rPr>
            </w:pPr>
            <w:r w:rsidRPr="00060685">
              <w:rPr>
                <w:rFonts w:cs="Times New Roman"/>
                <w:sz w:val="26"/>
                <w:szCs w:val="26"/>
                <w:lang w:eastAsia="vi-VN"/>
              </w:rPr>
              <w:t>Tin học</w:t>
            </w:r>
          </w:p>
        </w:tc>
        <w:tc>
          <w:tcPr>
            <w:tcW w:w="70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45</w:t>
            </w:r>
          </w:p>
        </w:tc>
        <w:tc>
          <w:tcPr>
            <w:tcW w:w="636" w:type="dxa"/>
            <w:tcBorders>
              <w:top w:val="nil"/>
              <w:left w:val="nil"/>
              <w:bottom w:val="single" w:sz="4" w:space="0" w:color="auto"/>
              <w:right w:val="single" w:sz="4" w:space="0" w:color="auto"/>
            </w:tcBorders>
            <w:shd w:val="clear" w:color="auto" w:fill="auto"/>
            <w:noWrap/>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r>
      <w:tr w:rsidR="00715464" w:rsidRPr="00060685" w:rsidTr="00060685">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6</w:t>
            </w:r>
          </w:p>
        </w:tc>
        <w:tc>
          <w:tcPr>
            <w:tcW w:w="993" w:type="dxa"/>
            <w:gridSpan w:val="2"/>
            <w:tcBorders>
              <w:top w:val="nil"/>
              <w:left w:val="nil"/>
              <w:bottom w:val="single" w:sz="4" w:space="0" w:color="auto"/>
              <w:right w:val="single" w:sz="4" w:space="0" w:color="auto"/>
            </w:tcBorders>
            <w:shd w:val="clear" w:color="auto" w:fill="auto"/>
            <w:hideMark/>
          </w:tcPr>
          <w:p w:rsidR="00715464" w:rsidRPr="00060685" w:rsidRDefault="00715464" w:rsidP="00060685">
            <w:pPr>
              <w:jc w:val="center"/>
              <w:rPr>
                <w:rFonts w:cs="Times New Roman"/>
                <w:sz w:val="26"/>
                <w:szCs w:val="26"/>
              </w:rPr>
            </w:pPr>
            <w:r w:rsidRPr="00060685">
              <w:rPr>
                <w:rFonts w:cs="Times New Roman"/>
                <w:sz w:val="26"/>
                <w:szCs w:val="26"/>
                <w:lang w:eastAsia="vi-VN"/>
              </w:rPr>
              <w:t>MH06</w:t>
            </w:r>
          </w:p>
        </w:tc>
        <w:tc>
          <w:tcPr>
            <w:tcW w:w="215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both"/>
              <w:rPr>
                <w:rFonts w:cs="Times New Roman"/>
                <w:sz w:val="26"/>
                <w:szCs w:val="26"/>
                <w:lang w:eastAsia="vi-VN"/>
              </w:rPr>
            </w:pPr>
            <w:r w:rsidRPr="00060685">
              <w:rPr>
                <w:rFonts w:cs="Times New Roman"/>
                <w:sz w:val="26"/>
                <w:szCs w:val="26"/>
                <w:lang w:eastAsia="vi-VN"/>
              </w:rPr>
              <w:t>Tiếng Anh</w:t>
            </w:r>
          </w:p>
        </w:tc>
        <w:tc>
          <w:tcPr>
            <w:tcW w:w="70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4</w:t>
            </w:r>
          </w:p>
        </w:tc>
        <w:tc>
          <w:tcPr>
            <w:tcW w:w="83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90</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30</w:t>
            </w:r>
          </w:p>
        </w:tc>
        <w:tc>
          <w:tcPr>
            <w:tcW w:w="77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56</w:t>
            </w:r>
          </w:p>
        </w:tc>
        <w:tc>
          <w:tcPr>
            <w:tcW w:w="553"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4</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p>
        </w:tc>
        <w:tc>
          <w:tcPr>
            <w:tcW w:w="636" w:type="dxa"/>
            <w:tcBorders>
              <w:top w:val="nil"/>
              <w:left w:val="nil"/>
              <w:bottom w:val="single" w:sz="4" w:space="0" w:color="auto"/>
              <w:right w:val="single" w:sz="4" w:space="0" w:color="auto"/>
            </w:tcBorders>
            <w:shd w:val="clear" w:color="auto" w:fill="auto"/>
            <w:noWrap/>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90</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p>
        </w:tc>
      </w:tr>
      <w:tr w:rsidR="00715464" w:rsidRPr="00060685" w:rsidTr="00060685">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7</w:t>
            </w:r>
          </w:p>
        </w:tc>
        <w:tc>
          <w:tcPr>
            <w:tcW w:w="993" w:type="dxa"/>
            <w:gridSpan w:val="2"/>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MH07</w:t>
            </w:r>
          </w:p>
        </w:tc>
        <w:tc>
          <w:tcPr>
            <w:tcW w:w="215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both"/>
              <w:rPr>
                <w:rFonts w:cs="Times New Roman"/>
                <w:sz w:val="26"/>
                <w:szCs w:val="26"/>
                <w:lang w:eastAsia="vi-VN"/>
              </w:rPr>
            </w:pPr>
            <w:r w:rsidRPr="00060685">
              <w:rPr>
                <w:rFonts w:cs="Times New Roman"/>
                <w:sz w:val="26"/>
                <w:szCs w:val="26"/>
                <w:lang w:eastAsia="vi-VN"/>
              </w:rPr>
              <w:t>Giáo dục sức khỏe sinh sản, sức khỏe tình dục và phòng chống HIV/AIDS</w:t>
            </w:r>
          </w:p>
        </w:tc>
        <w:tc>
          <w:tcPr>
            <w:tcW w:w="70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1</w:t>
            </w:r>
          </w:p>
        </w:tc>
        <w:tc>
          <w:tcPr>
            <w:tcW w:w="83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16</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7</w:t>
            </w:r>
          </w:p>
        </w:tc>
        <w:tc>
          <w:tcPr>
            <w:tcW w:w="77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9</w:t>
            </w:r>
          </w:p>
        </w:tc>
        <w:tc>
          <w:tcPr>
            <w:tcW w:w="553"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636" w:type="dxa"/>
            <w:tcBorders>
              <w:top w:val="nil"/>
              <w:left w:val="nil"/>
              <w:bottom w:val="single" w:sz="4" w:space="0" w:color="auto"/>
              <w:right w:val="single" w:sz="4" w:space="0" w:color="auto"/>
            </w:tcBorders>
            <w:shd w:val="clear" w:color="auto" w:fill="auto"/>
            <w:noWrap/>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16 </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p>
        </w:tc>
      </w:tr>
      <w:tr w:rsidR="00715464" w:rsidRPr="00060685" w:rsidTr="00060685">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8</w:t>
            </w:r>
          </w:p>
        </w:tc>
        <w:tc>
          <w:tcPr>
            <w:tcW w:w="993" w:type="dxa"/>
            <w:gridSpan w:val="2"/>
            <w:tcBorders>
              <w:top w:val="nil"/>
              <w:left w:val="nil"/>
              <w:bottom w:val="single" w:sz="4" w:space="0" w:color="auto"/>
              <w:right w:val="single" w:sz="4" w:space="0" w:color="auto"/>
            </w:tcBorders>
            <w:shd w:val="clear" w:color="auto" w:fill="auto"/>
            <w:vAlign w:val="center"/>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MH 08</w:t>
            </w:r>
          </w:p>
        </w:tc>
        <w:tc>
          <w:tcPr>
            <w:tcW w:w="2159" w:type="dxa"/>
            <w:tcBorders>
              <w:top w:val="nil"/>
              <w:left w:val="nil"/>
              <w:bottom w:val="single" w:sz="4" w:space="0" w:color="auto"/>
              <w:right w:val="single" w:sz="4" w:space="0" w:color="auto"/>
            </w:tcBorders>
            <w:shd w:val="clear" w:color="auto" w:fill="auto"/>
            <w:vAlign w:val="center"/>
          </w:tcPr>
          <w:p w:rsidR="00715464" w:rsidRPr="00060685" w:rsidRDefault="00715464" w:rsidP="00060685">
            <w:pPr>
              <w:rPr>
                <w:rFonts w:cs="Times New Roman"/>
                <w:sz w:val="26"/>
                <w:szCs w:val="26"/>
                <w:lang w:eastAsia="vi-VN"/>
              </w:rPr>
            </w:pPr>
            <w:r w:rsidRPr="00060685">
              <w:rPr>
                <w:rFonts w:cs="Times New Roman"/>
                <w:sz w:val="26"/>
                <w:szCs w:val="26"/>
                <w:lang w:eastAsia="vi-VN"/>
              </w:rPr>
              <w:t>Kỹ năng mềm</w:t>
            </w:r>
          </w:p>
        </w:tc>
        <w:tc>
          <w:tcPr>
            <w:tcW w:w="709" w:type="dxa"/>
            <w:tcBorders>
              <w:top w:val="nil"/>
              <w:left w:val="nil"/>
              <w:bottom w:val="single" w:sz="4" w:space="0" w:color="auto"/>
              <w:right w:val="single" w:sz="4" w:space="0" w:color="auto"/>
            </w:tcBorders>
            <w:shd w:val="clear" w:color="auto" w:fill="auto"/>
            <w:vAlign w:val="center"/>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2</w:t>
            </w:r>
          </w:p>
        </w:tc>
        <w:tc>
          <w:tcPr>
            <w:tcW w:w="839" w:type="dxa"/>
            <w:tcBorders>
              <w:top w:val="nil"/>
              <w:left w:val="nil"/>
              <w:bottom w:val="single" w:sz="4" w:space="0" w:color="auto"/>
              <w:right w:val="single" w:sz="4" w:space="0" w:color="auto"/>
            </w:tcBorders>
            <w:shd w:val="clear" w:color="auto" w:fill="auto"/>
            <w:vAlign w:val="center"/>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45</w:t>
            </w:r>
          </w:p>
        </w:tc>
        <w:tc>
          <w:tcPr>
            <w:tcW w:w="636" w:type="dxa"/>
            <w:tcBorders>
              <w:top w:val="nil"/>
              <w:left w:val="nil"/>
              <w:bottom w:val="single" w:sz="4" w:space="0" w:color="auto"/>
              <w:right w:val="single" w:sz="4" w:space="0" w:color="auto"/>
            </w:tcBorders>
            <w:shd w:val="clear" w:color="auto" w:fill="auto"/>
            <w:vAlign w:val="center"/>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15</w:t>
            </w:r>
          </w:p>
        </w:tc>
        <w:tc>
          <w:tcPr>
            <w:tcW w:w="776" w:type="dxa"/>
            <w:tcBorders>
              <w:top w:val="nil"/>
              <w:left w:val="nil"/>
              <w:bottom w:val="single" w:sz="4" w:space="0" w:color="auto"/>
              <w:right w:val="single" w:sz="4" w:space="0" w:color="auto"/>
            </w:tcBorders>
            <w:shd w:val="clear" w:color="auto" w:fill="auto"/>
            <w:vAlign w:val="center"/>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28</w:t>
            </w:r>
          </w:p>
        </w:tc>
        <w:tc>
          <w:tcPr>
            <w:tcW w:w="553" w:type="dxa"/>
            <w:tcBorders>
              <w:top w:val="nil"/>
              <w:left w:val="nil"/>
              <w:bottom w:val="single" w:sz="4" w:space="0" w:color="auto"/>
              <w:right w:val="single" w:sz="4" w:space="0" w:color="auto"/>
            </w:tcBorders>
            <w:shd w:val="clear" w:color="auto" w:fill="auto"/>
            <w:vAlign w:val="center"/>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2</w:t>
            </w:r>
          </w:p>
        </w:tc>
        <w:tc>
          <w:tcPr>
            <w:tcW w:w="636" w:type="dxa"/>
            <w:tcBorders>
              <w:top w:val="nil"/>
              <w:left w:val="nil"/>
              <w:bottom w:val="single" w:sz="4" w:space="0" w:color="auto"/>
              <w:right w:val="single" w:sz="4" w:space="0" w:color="auto"/>
            </w:tcBorders>
            <w:shd w:val="clear" w:color="auto" w:fill="auto"/>
            <w:noWrap/>
            <w:vAlign w:val="center"/>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45</w:t>
            </w:r>
          </w:p>
        </w:tc>
        <w:tc>
          <w:tcPr>
            <w:tcW w:w="636" w:type="dxa"/>
            <w:tcBorders>
              <w:top w:val="nil"/>
              <w:left w:val="nil"/>
              <w:bottom w:val="single" w:sz="4" w:space="0" w:color="auto"/>
              <w:right w:val="single" w:sz="4" w:space="0" w:color="auto"/>
            </w:tcBorders>
            <w:shd w:val="clear" w:color="auto" w:fill="auto"/>
            <w:vAlign w:val="center"/>
          </w:tcPr>
          <w:p w:rsidR="00715464" w:rsidRPr="00060685" w:rsidRDefault="00715464" w:rsidP="00060685">
            <w:pPr>
              <w:jc w:val="center"/>
              <w:rPr>
                <w:rFonts w:cs="Times New Roman"/>
                <w:sz w:val="26"/>
                <w:szCs w:val="26"/>
                <w:lang w:eastAsia="vi-VN"/>
              </w:rPr>
            </w:pPr>
          </w:p>
        </w:tc>
        <w:tc>
          <w:tcPr>
            <w:tcW w:w="636" w:type="dxa"/>
            <w:tcBorders>
              <w:top w:val="nil"/>
              <w:left w:val="nil"/>
              <w:bottom w:val="single" w:sz="4" w:space="0" w:color="auto"/>
              <w:right w:val="single" w:sz="4" w:space="0" w:color="auto"/>
            </w:tcBorders>
            <w:shd w:val="clear" w:color="auto" w:fill="auto"/>
            <w:vAlign w:val="center"/>
          </w:tcPr>
          <w:p w:rsidR="00715464" w:rsidRPr="00060685" w:rsidRDefault="00715464" w:rsidP="00060685">
            <w:pPr>
              <w:jc w:val="center"/>
              <w:rPr>
                <w:rFonts w:cs="Times New Roman"/>
                <w:sz w:val="26"/>
                <w:szCs w:val="26"/>
                <w:lang w:eastAsia="vi-VN"/>
              </w:rPr>
            </w:pPr>
          </w:p>
        </w:tc>
        <w:tc>
          <w:tcPr>
            <w:tcW w:w="636" w:type="dxa"/>
            <w:tcBorders>
              <w:top w:val="nil"/>
              <w:left w:val="nil"/>
              <w:bottom w:val="single" w:sz="4" w:space="0" w:color="auto"/>
              <w:right w:val="single" w:sz="4" w:space="0" w:color="auto"/>
            </w:tcBorders>
            <w:shd w:val="clear" w:color="auto" w:fill="auto"/>
            <w:vAlign w:val="center"/>
          </w:tcPr>
          <w:p w:rsidR="00715464" w:rsidRPr="00060685" w:rsidRDefault="00715464" w:rsidP="00060685">
            <w:pPr>
              <w:jc w:val="center"/>
              <w:rPr>
                <w:rFonts w:cs="Times New Roman"/>
                <w:sz w:val="26"/>
                <w:szCs w:val="26"/>
                <w:lang w:eastAsia="vi-VN"/>
              </w:rPr>
            </w:pPr>
          </w:p>
        </w:tc>
      </w:tr>
      <w:tr w:rsidR="00715464" w:rsidRPr="00060685" w:rsidTr="00060685">
        <w:trPr>
          <w:trHeight w:val="390"/>
        </w:trPr>
        <w:tc>
          <w:tcPr>
            <w:tcW w:w="371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715464" w:rsidRPr="00060685" w:rsidRDefault="00715464" w:rsidP="00060685">
            <w:pPr>
              <w:rPr>
                <w:rFonts w:cs="Times New Roman"/>
                <w:b/>
                <w:bCs/>
                <w:i/>
                <w:iCs/>
                <w:sz w:val="26"/>
                <w:szCs w:val="26"/>
                <w:lang w:eastAsia="vi-VN"/>
              </w:rPr>
            </w:pPr>
            <w:r w:rsidRPr="00060685">
              <w:rPr>
                <w:rFonts w:cs="Times New Roman"/>
                <w:b/>
                <w:bCs/>
                <w:i/>
                <w:iCs/>
                <w:sz w:val="26"/>
                <w:szCs w:val="26"/>
                <w:lang w:eastAsia="vi-VN"/>
              </w:rPr>
              <w:t xml:space="preserve">II. Các môn học/mô đun </w:t>
            </w:r>
          </w:p>
          <w:p w:rsidR="00715464" w:rsidRPr="00060685" w:rsidRDefault="00715464" w:rsidP="00060685">
            <w:pPr>
              <w:rPr>
                <w:rFonts w:cs="Times New Roman"/>
                <w:b/>
                <w:bCs/>
                <w:i/>
                <w:iCs/>
                <w:sz w:val="26"/>
                <w:szCs w:val="26"/>
                <w:lang w:eastAsia="vi-VN"/>
              </w:rPr>
            </w:pPr>
            <w:r w:rsidRPr="00060685">
              <w:rPr>
                <w:rFonts w:cs="Times New Roman"/>
                <w:b/>
                <w:bCs/>
                <w:i/>
                <w:iCs/>
                <w:sz w:val="26"/>
                <w:szCs w:val="26"/>
                <w:lang w:eastAsia="vi-VN"/>
              </w:rPr>
              <w:t>cơ sở</w:t>
            </w:r>
          </w:p>
        </w:tc>
        <w:tc>
          <w:tcPr>
            <w:tcW w:w="709" w:type="dxa"/>
            <w:tcBorders>
              <w:top w:val="nil"/>
              <w:left w:val="nil"/>
              <w:bottom w:val="single" w:sz="4" w:space="0" w:color="auto"/>
              <w:right w:val="single" w:sz="4" w:space="0" w:color="auto"/>
            </w:tcBorders>
            <w:shd w:val="clear" w:color="auto" w:fill="auto"/>
            <w:vAlign w:val="bottom"/>
            <w:hideMark/>
          </w:tcPr>
          <w:p w:rsidR="00715464" w:rsidRPr="00060685" w:rsidRDefault="00715464" w:rsidP="00060685">
            <w:pPr>
              <w:jc w:val="center"/>
              <w:rPr>
                <w:rFonts w:cs="Times New Roman"/>
                <w:b/>
                <w:bCs/>
                <w:i/>
                <w:iCs/>
                <w:sz w:val="26"/>
                <w:szCs w:val="26"/>
              </w:rPr>
            </w:pPr>
            <w:r w:rsidRPr="00060685">
              <w:rPr>
                <w:rFonts w:cs="Times New Roman"/>
                <w:b/>
                <w:bCs/>
                <w:i/>
                <w:iCs/>
                <w:sz w:val="26"/>
                <w:szCs w:val="26"/>
              </w:rPr>
              <w:t>08</w:t>
            </w:r>
          </w:p>
        </w:tc>
        <w:tc>
          <w:tcPr>
            <w:tcW w:w="839" w:type="dxa"/>
            <w:tcBorders>
              <w:top w:val="nil"/>
              <w:left w:val="nil"/>
              <w:bottom w:val="single" w:sz="4" w:space="0" w:color="auto"/>
              <w:right w:val="single" w:sz="4" w:space="0" w:color="auto"/>
            </w:tcBorders>
            <w:shd w:val="clear" w:color="auto" w:fill="auto"/>
            <w:vAlign w:val="bottom"/>
            <w:hideMark/>
          </w:tcPr>
          <w:p w:rsidR="00715464" w:rsidRPr="00060685" w:rsidRDefault="00715464" w:rsidP="00060685">
            <w:pPr>
              <w:jc w:val="center"/>
              <w:rPr>
                <w:rFonts w:cs="Times New Roman"/>
                <w:b/>
                <w:bCs/>
                <w:i/>
                <w:iCs/>
                <w:sz w:val="26"/>
                <w:szCs w:val="26"/>
              </w:rPr>
            </w:pPr>
            <w:r w:rsidRPr="00060685">
              <w:rPr>
                <w:rFonts w:cs="Times New Roman"/>
                <w:b/>
                <w:bCs/>
                <w:i/>
                <w:iCs/>
                <w:sz w:val="26"/>
                <w:szCs w:val="26"/>
              </w:rPr>
              <w:t>180</w:t>
            </w:r>
          </w:p>
        </w:tc>
        <w:tc>
          <w:tcPr>
            <w:tcW w:w="636" w:type="dxa"/>
            <w:tcBorders>
              <w:top w:val="nil"/>
              <w:left w:val="nil"/>
              <w:bottom w:val="single" w:sz="4" w:space="0" w:color="auto"/>
              <w:right w:val="single" w:sz="4" w:space="0" w:color="auto"/>
            </w:tcBorders>
            <w:shd w:val="clear" w:color="auto" w:fill="auto"/>
            <w:vAlign w:val="bottom"/>
            <w:hideMark/>
          </w:tcPr>
          <w:p w:rsidR="00715464" w:rsidRPr="00060685" w:rsidRDefault="00715464" w:rsidP="00060685">
            <w:pPr>
              <w:jc w:val="center"/>
              <w:rPr>
                <w:rFonts w:cs="Times New Roman"/>
                <w:b/>
                <w:bCs/>
                <w:i/>
                <w:iCs/>
                <w:sz w:val="26"/>
                <w:szCs w:val="26"/>
              </w:rPr>
            </w:pPr>
            <w:r w:rsidRPr="00060685">
              <w:rPr>
                <w:rFonts w:cs="Times New Roman"/>
                <w:b/>
                <w:bCs/>
                <w:i/>
                <w:iCs/>
                <w:sz w:val="26"/>
                <w:szCs w:val="26"/>
              </w:rPr>
              <w:t>60</w:t>
            </w:r>
          </w:p>
        </w:tc>
        <w:tc>
          <w:tcPr>
            <w:tcW w:w="776" w:type="dxa"/>
            <w:tcBorders>
              <w:top w:val="nil"/>
              <w:left w:val="nil"/>
              <w:bottom w:val="single" w:sz="4" w:space="0" w:color="auto"/>
              <w:right w:val="single" w:sz="4" w:space="0" w:color="auto"/>
            </w:tcBorders>
            <w:shd w:val="clear" w:color="auto" w:fill="auto"/>
            <w:vAlign w:val="bottom"/>
            <w:hideMark/>
          </w:tcPr>
          <w:p w:rsidR="00715464" w:rsidRPr="00060685" w:rsidRDefault="00715464" w:rsidP="00060685">
            <w:pPr>
              <w:jc w:val="center"/>
              <w:rPr>
                <w:rFonts w:cs="Times New Roman"/>
                <w:b/>
                <w:bCs/>
                <w:i/>
                <w:iCs/>
                <w:sz w:val="26"/>
                <w:szCs w:val="26"/>
              </w:rPr>
            </w:pPr>
            <w:r w:rsidRPr="00060685">
              <w:rPr>
                <w:rFonts w:cs="Times New Roman"/>
                <w:b/>
                <w:bCs/>
                <w:i/>
                <w:iCs/>
                <w:sz w:val="26"/>
                <w:szCs w:val="26"/>
              </w:rPr>
              <w:t>116</w:t>
            </w:r>
          </w:p>
        </w:tc>
        <w:tc>
          <w:tcPr>
            <w:tcW w:w="553" w:type="dxa"/>
            <w:tcBorders>
              <w:top w:val="nil"/>
              <w:left w:val="nil"/>
              <w:bottom w:val="single" w:sz="4" w:space="0" w:color="auto"/>
              <w:right w:val="single" w:sz="4" w:space="0" w:color="auto"/>
            </w:tcBorders>
            <w:shd w:val="clear" w:color="auto" w:fill="auto"/>
            <w:vAlign w:val="bottom"/>
            <w:hideMark/>
          </w:tcPr>
          <w:p w:rsidR="00715464" w:rsidRPr="00060685" w:rsidRDefault="00715464" w:rsidP="00060685">
            <w:pPr>
              <w:jc w:val="center"/>
              <w:rPr>
                <w:rFonts w:cs="Times New Roman"/>
                <w:b/>
                <w:bCs/>
                <w:i/>
                <w:iCs/>
                <w:sz w:val="26"/>
                <w:szCs w:val="26"/>
              </w:rPr>
            </w:pPr>
            <w:r w:rsidRPr="00060685">
              <w:rPr>
                <w:rFonts w:cs="Times New Roman"/>
                <w:b/>
                <w:bCs/>
                <w:i/>
                <w:iCs/>
                <w:sz w:val="26"/>
                <w:szCs w:val="26"/>
              </w:rPr>
              <w:t>4</w:t>
            </w:r>
          </w:p>
        </w:tc>
        <w:tc>
          <w:tcPr>
            <w:tcW w:w="636" w:type="dxa"/>
            <w:tcBorders>
              <w:top w:val="nil"/>
              <w:left w:val="nil"/>
              <w:bottom w:val="single" w:sz="4" w:space="0" w:color="auto"/>
              <w:right w:val="single" w:sz="4" w:space="0" w:color="auto"/>
            </w:tcBorders>
            <w:shd w:val="clear" w:color="auto" w:fill="auto"/>
            <w:vAlign w:val="bottom"/>
            <w:hideMark/>
          </w:tcPr>
          <w:p w:rsidR="00715464" w:rsidRPr="00060685" w:rsidRDefault="00715464" w:rsidP="00060685">
            <w:pPr>
              <w:jc w:val="center"/>
              <w:rPr>
                <w:rFonts w:cs="Times New Roman"/>
                <w:b/>
                <w:bCs/>
                <w:i/>
                <w:iCs/>
                <w:sz w:val="26"/>
                <w:szCs w:val="26"/>
              </w:rPr>
            </w:pPr>
            <w:r w:rsidRPr="00060685">
              <w:rPr>
                <w:rFonts w:cs="Times New Roman"/>
                <w:b/>
                <w:bCs/>
                <w:i/>
                <w:iCs/>
                <w:sz w:val="26"/>
                <w:szCs w:val="26"/>
              </w:rPr>
              <w:t>180</w:t>
            </w:r>
          </w:p>
        </w:tc>
        <w:tc>
          <w:tcPr>
            <w:tcW w:w="636" w:type="dxa"/>
            <w:tcBorders>
              <w:top w:val="nil"/>
              <w:left w:val="nil"/>
              <w:bottom w:val="single" w:sz="4" w:space="0" w:color="auto"/>
              <w:right w:val="single" w:sz="4" w:space="0" w:color="auto"/>
            </w:tcBorders>
            <w:shd w:val="clear" w:color="auto" w:fill="auto"/>
            <w:vAlign w:val="bottom"/>
            <w:hideMark/>
          </w:tcPr>
          <w:p w:rsidR="00715464" w:rsidRPr="00060685" w:rsidRDefault="00715464" w:rsidP="00060685">
            <w:pPr>
              <w:jc w:val="center"/>
              <w:rPr>
                <w:rFonts w:cs="Times New Roman"/>
                <w:b/>
                <w:bCs/>
                <w:i/>
                <w:iCs/>
                <w:sz w:val="26"/>
                <w:szCs w:val="26"/>
              </w:rPr>
            </w:pPr>
            <w:r w:rsidRPr="00060685">
              <w:rPr>
                <w:rFonts w:cs="Times New Roman"/>
                <w:b/>
                <w:bCs/>
                <w:i/>
                <w:iCs/>
                <w:sz w:val="26"/>
                <w:szCs w:val="26"/>
              </w:rPr>
              <w:t>0</w:t>
            </w:r>
          </w:p>
        </w:tc>
        <w:tc>
          <w:tcPr>
            <w:tcW w:w="636" w:type="dxa"/>
            <w:tcBorders>
              <w:top w:val="nil"/>
              <w:left w:val="nil"/>
              <w:bottom w:val="single" w:sz="4" w:space="0" w:color="auto"/>
              <w:right w:val="single" w:sz="4" w:space="0" w:color="auto"/>
            </w:tcBorders>
            <w:shd w:val="clear" w:color="auto" w:fill="auto"/>
            <w:vAlign w:val="bottom"/>
            <w:hideMark/>
          </w:tcPr>
          <w:p w:rsidR="00715464" w:rsidRPr="00060685" w:rsidRDefault="00715464" w:rsidP="00060685">
            <w:pPr>
              <w:jc w:val="center"/>
              <w:rPr>
                <w:rFonts w:cs="Times New Roman"/>
                <w:b/>
                <w:bCs/>
                <w:i/>
                <w:iCs/>
                <w:sz w:val="26"/>
                <w:szCs w:val="26"/>
              </w:rPr>
            </w:pPr>
            <w:r w:rsidRPr="00060685">
              <w:rPr>
                <w:rFonts w:cs="Times New Roman"/>
                <w:b/>
                <w:bCs/>
                <w:i/>
                <w:iCs/>
                <w:sz w:val="26"/>
                <w:szCs w:val="26"/>
              </w:rPr>
              <w:t>0</w:t>
            </w:r>
          </w:p>
        </w:tc>
        <w:tc>
          <w:tcPr>
            <w:tcW w:w="636" w:type="dxa"/>
            <w:tcBorders>
              <w:top w:val="nil"/>
              <w:left w:val="nil"/>
              <w:bottom w:val="single" w:sz="4" w:space="0" w:color="auto"/>
              <w:right w:val="single" w:sz="4" w:space="0" w:color="auto"/>
            </w:tcBorders>
            <w:shd w:val="clear" w:color="auto" w:fill="auto"/>
            <w:vAlign w:val="bottom"/>
            <w:hideMark/>
          </w:tcPr>
          <w:p w:rsidR="00715464" w:rsidRPr="00060685" w:rsidRDefault="00715464" w:rsidP="00060685">
            <w:pPr>
              <w:jc w:val="center"/>
              <w:rPr>
                <w:rFonts w:cs="Times New Roman"/>
                <w:b/>
                <w:bCs/>
                <w:i/>
                <w:iCs/>
                <w:sz w:val="26"/>
                <w:szCs w:val="26"/>
              </w:rPr>
            </w:pPr>
            <w:r w:rsidRPr="00060685">
              <w:rPr>
                <w:rFonts w:cs="Times New Roman"/>
                <w:b/>
                <w:bCs/>
                <w:i/>
                <w:iCs/>
                <w:sz w:val="26"/>
                <w:szCs w:val="26"/>
              </w:rPr>
              <w:t>0</w:t>
            </w:r>
          </w:p>
        </w:tc>
      </w:tr>
      <w:tr w:rsidR="00060685" w:rsidRPr="00060685" w:rsidTr="00715464">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9</w:t>
            </w:r>
          </w:p>
        </w:tc>
        <w:tc>
          <w:tcPr>
            <w:tcW w:w="993" w:type="dxa"/>
            <w:gridSpan w:val="2"/>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MĐ09</w:t>
            </w:r>
          </w:p>
        </w:tc>
        <w:tc>
          <w:tcPr>
            <w:tcW w:w="215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rPr>
                <w:rFonts w:cs="Times New Roman"/>
                <w:sz w:val="26"/>
                <w:szCs w:val="26"/>
                <w:lang w:eastAsia="vi-VN"/>
              </w:rPr>
            </w:pPr>
            <w:r w:rsidRPr="00060685">
              <w:rPr>
                <w:rFonts w:cs="Times New Roman"/>
                <w:sz w:val="26"/>
                <w:szCs w:val="26"/>
                <w:lang w:eastAsia="vi-VN"/>
              </w:rPr>
              <w:t>Thống kê xã hội</w:t>
            </w:r>
          </w:p>
        </w:tc>
        <w:tc>
          <w:tcPr>
            <w:tcW w:w="70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rsidR="00715464" w:rsidRPr="00060685" w:rsidRDefault="00715464" w:rsidP="00060685">
            <w:pPr>
              <w:jc w:val="center"/>
              <w:rPr>
                <w:rFonts w:cs="Times New Roman"/>
                <w:sz w:val="26"/>
                <w:szCs w:val="26"/>
                <w:lang w:eastAsia="vi-VN"/>
              </w:rPr>
            </w:pPr>
          </w:p>
        </w:tc>
      </w:tr>
      <w:tr w:rsidR="00715464" w:rsidRPr="00060685" w:rsidTr="00060685">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10</w:t>
            </w:r>
          </w:p>
        </w:tc>
        <w:tc>
          <w:tcPr>
            <w:tcW w:w="993" w:type="dxa"/>
            <w:gridSpan w:val="2"/>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rPr>
            </w:pPr>
            <w:r w:rsidRPr="00060685">
              <w:rPr>
                <w:rFonts w:cs="Times New Roman"/>
                <w:sz w:val="26"/>
                <w:szCs w:val="26"/>
                <w:lang w:eastAsia="vi-VN"/>
              </w:rPr>
              <w:t>MĐ10</w:t>
            </w:r>
          </w:p>
        </w:tc>
        <w:tc>
          <w:tcPr>
            <w:tcW w:w="215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rPr>
                <w:rFonts w:cs="Times New Roman"/>
                <w:sz w:val="26"/>
                <w:szCs w:val="26"/>
                <w:lang w:eastAsia="vi-VN"/>
              </w:rPr>
            </w:pPr>
            <w:r w:rsidRPr="00060685">
              <w:rPr>
                <w:rFonts w:cs="Times New Roman"/>
                <w:sz w:val="26"/>
                <w:szCs w:val="26"/>
                <w:lang w:eastAsia="vi-VN"/>
              </w:rPr>
              <w:t>Soạn thảo văn bản và lưu trữ hồ sơ</w:t>
            </w:r>
          </w:p>
        </w:tc>
        <w:tc>
          <w:tcPr>
            <w:tcW w:w="70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r>
      <w:tr w:rsidR="00715464" w:rsidRPr="00060685" w:rsidTr="00060685">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11</w:t>
            </w:r>
          </w:p>
        </w:tc>
        <w:tc>
          <w:tcPr>
            <w:tcW w:w="993" w:type="dxa"/>
            <w:gridSpan w:val="2"/>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rPr>
            </w:pPr>
            <w:r w:rsidRPr="00060685">
              <w:rPr>
                <w:rFonts w:cs="Times New Roman"/>
                <w:sz w:val="26"/>
                <w:szCs w:val="26"/>
                <w:lang w:eastAsia="vi-VN"/>
              </w:rPr>
              <w:t>MĐ12</w:t>
            </w:r>
          </w:p>
        </w:tc>
        <w:tc>
          <w:tcPr>
            <w:tcW w:w="215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rPr>
                <w:rFonts w:cs="Times New Roman"/>
                <w:sz w:val="26"/>
                <w:szCs w:val="26"/>
                <w:lang w:eastAsia="vi-VN"/>
              </w:rPr>
            </w:pPr>
            <w:r w:rsidRPr="00060685">
              <w:rPr>
                <w:rFonts w:cs="Times New Roman"/>
                <w:sz w:val="26"/>
                <w:szCs w:val="26"/>
                <w:lang w:eastAsia="vi-VN"/>
              </w:rPr>
              <w:t>Tâm lý học đại cương</w:t>
            </w:r>
          </w:p>
        </w:tc>
        <w:tc>
          <w:tcPr>
            <w:tcW w:w="70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r>
      <w:tr w:rsidR="00060685" w:rsidRPr="00060685" w:rsidTr="00715464">
        <w:trPr>
          <w:trHeight w:val="375"/>
        </w:trPr>
        <w:tc>
          <w:tcPr>
            <w:tcW w:w="562"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12</w:t>
            </w:r>
          </w:p>
        </w:tc>
        <w:tc>
          <w:tcPr>
            <w:tcW w:w="993" w:type="dxa"/>
            <w:gridSpan w:val="2"/>
            <w:tcBorders>
              <w:top w:val="nil"/>
              <w:left w:val="nil"/>
              <w:bottom w:val="single" w:sz="4" w:space="0" w:color="auto"/>
              <w:right w:val="single" w:sz="4" w:space="0" w:color="auto"/>
            </w:tcBorders>
            <w:shd w:val="clear" w:color="auto" w:fill="BFBFBF" w:themeFill="background1" w:themeFillShade="BF"/>
            <w:vAlign w:val="center"/>
            <w:hideMark/>
          </w:tcPr>
          <w:p w:rsidR="00715464" w:rsidRPr="00060685" w:rsidRDefault="00715464" w:rsidP="00060685">
            <w:pPr>
              <w:jc w:val="center"/>
              <w:rPr>
                <w:rFonts w:cs="Times New Roman"/>
                <w:sz w:val="26"/>
                <w:szCs w:val="26"/>
              </w:rPr>
            </w:pPr>
            <w:r w:rsidRPr="00060685">
              <w:rPr>
                <w:rFonts w:cs="Times New Roman"/>
                <w:sz w:val="26"/>
                <w:szCs w:val="26"/>
                <w:lang w:eastAsia="vi-VN"/>
              </w:rPr>
              <w:t>MĐ12</w:t>
            </w:r>
          </w:p>
        </w:tc>
        <w:tc>
          <w:tcPr>
            <w:tcW w:w="2159" w:type="dxa"/>
            <w:tcBorders>
              <w:top w:val="nil"/>
              <w:left w:val="nil"/>
              <w:bottom w:val="single" w:sz="4" w:space="0" w:color="auto"/>
              <w:right w:val="single" w:sz="4" w:space="0" w:color="auto"/>
            </w:tcBorders>
            <w:shd w:val="clear" w:color="auto" w:fill="BFBFBF" w:themeFill="background1" w:themeFillShade="BF"/>
            <w:vAlign w:val="center"/>
            <w:hideMark/>
          </w:tcPr>
          <w:p w:rsidR="00715464" w:rsidRPr="00060685" w:rsidRDefault="00715464" w:rsidP="00060685">
            <w:pPr>
              <w:rPr>
                <w:rFonts w:cs="Times New Roman"/>
                <w:sz w:val="26"/>
                <w:szCs w:val="26"/>
                <w:lang w:eastAsia="vi-VN"/>
              </w:rPr>
            </w:pPr>
            <w:r w:rsidRPr="00060685">
              <w:rPr>
                <w:rFonts w:cs="Times New Roman"/>
                <w:sz w:val="26"/>
                <w:szCs w:val="26"/>
                <w:lang w:eastAsia="vi-VN"/>
              </w:rPr>
              <w:t>Nhập môn công tác xã hội</w:t>
            </w:r>
          </w:p>
        </w:tc>
        <w:tc>
          <w:tcPr>
            <w:tcW w:w="709" w:type="dxa"/>
            <w:tcBorders>
              <w:top w:val="nil"/>
              <w:left w:val="nil"/>
              <w:bottom w:val="single" w:sz="4" w:space="0" w:color="auto"/>
              <w:right w:val="single" w:sz="4" w:space="0" w:color="auto"/>
            </w:tcBorders>
            <w:shd w:val="clear" w:color="auto" w:fill="BFBFBF" w:themeFill="background1" w:themeFillShade="BF"/>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2</w:t>
            </w:r>
          </w:p>
        </w:tc>
        <w:tc>
          <w:tcPr>
            <w:tcW w:w="839" w:type="dxa"/>
            <w:tcBorders>
              <w:top w:val="nil"/>
              <w:left w:val="nil"/>
              <w:bottom w:val="single" w:sz="4" w:space="0" w:color="auto"/>
              <w:right w:val="single" w:sz="4" w:space="0" w:color="auto"/>
            </w:tcBorders>
            <w:shd w:val="clear" w:color="auto" w:fill="BFBFBF" w:themeFill="background1" w:themeFillShade="BF"/>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45</w:t>
            </w:r>
          </w:p>
        </w:tc>
        <w:tc>
          <w:tcPr>
            <w:tcW w:w="636" w:type="dxa"/>
            <w:tcBorders>
              <w:top w:val="nil"/>
              <w:left w:val="nil"/>
              <w:bottom w:val="single" w:sz="4" w:space="0" w:color="auto"/>
              <w:right w:val="single" w:sz="4" w:space="0" w:color="auto"/>
            </w:tcBorders>
            <w:shd w:val="clear" w:color="auto" w:fill="BFBFBF" w:themeFill="background1" w:themeFillShade="BF"/>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15</w:t>
            </w:r>
          </w:p>
        </w:tc>
        <w:tc>
          <w:tcPr>
            <w:tcW w:w="776" w:type="dxa"/>
            <w:tcBorders>
              <w:top w:val="nil"/>
              <w:left w:val="nil"/>
              <w:bottom w:val="single" w:sz="4" w:space="0" w:color="auto"/>
              <w:right w:val="single" w:sz="4" w:space="0" w:color="auto"/>
            </w:tcBorders>
            <w:shd w:val="clear" w:color="auto" w:fill="BFBFBF" w:themeFill="background1" w:themeFillShade="BF"/>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29</w:t>
            </w:r>
          </w:p>
        </w:tc>
        <w:tc>
          <w:tcPr>
            <w:tcW w:w="553" w:type="dxa"/>
            <w:tcBorders>
              <w:top w:val="nil"/>
              <w:left w:val="nil"/>
              <w:bottom w:val="single" w:sz="4" w:space="0" w:color="auto"/>
              <w:right w:val="single" w:sz="4" w:space="0" w:color="auto"/>
            </w:tcBorders>
            <w:shd w:val="clear" w:color="auto" w:fill="BFBFBF" w:themeFill="background1" w:themeFillShade="BF"/>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1</w:t>
            </w:r>
          </w:p>
        </w:tc>
        <w:tc>
          <w:tcPr>
            <w:tcW w:w="636" w:type="dxa"/>
            <w:tcBorders>
              <w:top w:val="nil"/>
              <w:left w:val="nil"/>
              <w:bottom w:val="single" w:sz="4" w:space="0" w:color="auto"/>
              <w:right w:val="single" w:sz="4" w:space="0" w:color="auto"/>
            </w:tcBorders>
            <w:shd w:val="clear" w:color="auto" w:fill="BFBFBF" w:themeFill="background1" w:themeFillShade="BF"/>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45</w:t>
            </w:r>
          </w:p>
        </w:tc>
        <w:tc>
          <w:tcPr>
            <w:tcW w:w="636" w:type="dxa"/>
            <w:tcBorders>
              <w:top w:val="nil"/>
              <w:left w:val="nil"/>
              <w:bottom w:val="single" w:sz="4" w:space="0" w:color="auto"/>
              <w:right w:val="single" w:sz="4" w:space="0" w:color="auto"/>
            </w:tcBorders>
            <w:shd w:val="clear" w:color="auto" w:fill="BFBFBF" w:themeFill="background1" w:themeFillShade="BF"/>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636" w:type="dxa"/>
            <w:tcBorders>
              <w:top w:val="nil"/>
              <w:left w:val="nil"/>
              <w:bottom w:val="single" w:sz="4" w:space="0" w:color="auto"/>
              <w:right w:val="single" w:sz="4" w:space="0" w:color="auto"/>
            </w:tcBorders>
            <w:shd w:val="clear" w:color="auto" w:fill="BFBFBF" w:themeFill="background1" w:themeFillShade="BF"/>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636" w:type="dxa"/>
            <w:tcBorders>
              <w:top w:val="nil"/>
              <w:left w:val="nil"/>
              <w:bottom w:val="single" w:sz="4" w:space="0" w:color="auto"/>
              <w:right w:val="single" w:sz="4" w:space="0" w:color="auto"/>
            </w:tcBorders>
            <w:shd w:val="clear" w:color="auto" w:fill="BFBFBF" w:themeFill="background1" w:themeFillShade="BF"/>
            <w:noWrap/>
            <w:vAlign w:val="bottom"/>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r>
      <w:tr w:rsidR="00715464" w:rsidRPr="00060685" w:rsidTr="00060685">
        <w:trPr>
          <w:trHeight w:val="390"/>
        </w:trPr>
        <w:tc>
          <w:tcPr>
            <w:tcW w:w="371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715464" w:rsidRPr="00060685" w:rsidRDefault="00715464" w:rsidP="00060685">
            <w:pPr>
              <w:rPr>
                <w:rFonts w:cs="Times New Roman"/>
                <w:b/>
                <w:bCs/>
                <w:i/>
                <w:iCs/>
                <w:sz w:val="26"/>
                <w:szCs w:val="26"/>
                <w:lang w:eastAsia="vi-VN"/>
              </w:rPr>
            </w:pPr>
            <w:r w:rsidRPr="00060685">
              <w:rPr>
                <w:rFonts w:cs="Times New Roman"/>
                <w:b/>
                <w:bCs/>
                <w:i/>
                <w:iCs/>
                <w:sz w:val="26"/>
                <w:szCs w:val="26"/>
                <w:lang w:eastAsia="vi-VN"/>
              </w:rPr>
              <w:t>III. Các môn học/mô đun chuyên môn</w:t>
            </w:r>
          </w:p>
        </w:tc>
        <w:tc>
          <w:tcPr>
            <w:tcW w:w="70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i/>
                <w:iCs/>
                <w:sz w:val="26"/>
                <w:szCs w:val="26"/>
                <w:lang w:eastAsia="vi-VN"/>
              </w:rPr>
            </w:pPr>
            <w:r w:rsidRPr="00060685">
              <w:rPr>
                <w:rFonts w:cs="Times New Roman"/>
                <w:b/>
                <w:bCs/>
                <w:i/>
                <w:iCs/>
                <w:sz w:val="26"/>
                <w:szCs w:val="26"/>
                <w:lang w:eastAsia="vi-VN"/>
              </w:rPr>
              <w:t>34</w:t>
            </w:r>
          </w:p>
        </w:tc>
        <w:tc>
          <w:tcPr>
            <w:tcW w:w="83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i/>
                <w:iCs/>
                <w:sz w:val="26"/>
                <w:szCs w:val="26"/>
                <w:lang w:eastAsia="vi-VN"/>
              </w:rPr>
            </w:pPr>
            <w:r w:rsidRPr="00060685">
              <w:rPr>
                <w:rFonts w:cs="Times New Roman"/>
                <w:b/>
                <w:bCs/>
                <w:i/>
                <w:iCs/>
                <w:sz w:val="26"/>
                <w:szCs w:val="26"/>
                <w:lang w:eastAsia="vi-VN"/>
              </w:rPr>
              <w:t>945</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i/>
                <w:iCs/>
                <w:sz w:val="26"/>
                <w:szCs w:val="26"/>
                <w:lang w:eastAsia="vi-VN"/>
              </w:rPr>
            </w:pPr>
            <w:r w:rsidRPr="00060685">
              <w:rPr>
                <w:rFonts w:cs="Times New Roman"/>
                <w:b/>
                <w:bCs/>
                <w:i/>
                <w:iCs/>
                <w:sz w:val="26"/>
                <w:szCs w:val="26"/>
                <w:lang w:eastAsia="vi-VN"/>
              </w:rPr>
              <w:t>195</w:t>
            </w:r>
          </w:p>
        </w:tc>
        <w:tc>
          <w:tcPr>
            <w:tcW w:w="77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i/>
                <w:iCs/>
                <w:sz w:val="26"/>
                <w:szCs w:val="26"/>
                <w:lang w:eastAsia="vi-VN"/>
              </w:rPr>
            </w:pPr>
            <w:r w:rsidRPr="00060685">
              <w:rPr>
                <w:rFonts w:cs="Times New Roman"/>
                <w:b/>
                <w:bCs/>
                <w:i/>
                <w:iCs/>
                <w:sz w:val="26"/>
                <w:szCs w:val="26"/>
                <w:lang w:eastAsia="vi-VN"/>
              </w:rPr>
              <w:t>740</w:t>
            </w:r>
          </w:p>
        </w:tc>
        <w:tc>
          <w:tcPr>
            <w:tcW w:w="553"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i/>
                <w:iCs/>
                <w:sz w:val="26"/>
                <w:szCs w:val="26"/>
                <w:lang w:eastAsia="vi-VN"/>
              </w:rPr>
            </w:pPr>
            <w:r w:rsidRPr="00060685">
              <w:rPr>
                <w:rFonts w:cs="Times New Roman"/>
                <w:b/>
                <w:bCs/>
                <w:i/>
                <w:iCs/>
                <w:sz w:val="26"/>
                <w:szCs w:val="26"/>
                <w:lang w:eastAsia="vi-VN"/>
              </w:rPr>
              <w:t>10</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i/>
                <w:iCs/>
                <w:sz w:val="26"/>
                <w:szCs w:val="26"/>
                <w:lang w:eastAsia="vi-VN"/>
              </w:rPr>
            </w:pPr>
            <w:r w:rsidRPr="00060685">
              <w:rPr>
                <w:rFonts w:cs="Times New Roman"/>
                <w:b/>
                <w:bCs/>
                <w:i/>
                <w:iCs/>
                <w:sz w:val="26"/>
                <w:szCs w:val="26"/>
                <w:lang w:eastAsia="vi-VN"/>
              </w:rPr>
              <w:t>0</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i/>
                <w:iCs/>
                <w:sz w:val="26"/>
                <w:szCs w:val="26"/>
                <w:lang w:eastAsia="vi-VN"/>
              </w:rPr>
            </w:pPr>
            <w:r w:rsidRPr="00060685">
              <w:rPr>
                <w:rFonts w:cs="Times New Roman"/>
                <w:b/>
                <w:bCs/>
                <w:i/>
                <w:iCs/>
                <w:sz w:val="26"/>
                <w:szCs w:val="26"/>
                <w:lang w:eastAsia="vi-VN"/>
              </w:rPr>
              <w:t>210</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i/>
                <w:iCs/>
                <w:sz w:val="26"/>
                <w:szCs w:val="26"/>
                <w:lang w:eastAsia="vi-VN"/>
              </w:rPr>
            </w:pPr>
            <w:r w:rsidRPr="00060685">
              <w:rPr>
                <w:rFonts w:cs="Times New Roman"/>
                <w:b/>
                <w:bCs/>
                <w:i/>
                <w:iCs/>
                <w:sz w:val="26"/>
                <w:szCs w:val="26"/>
                <w:lang w:eastAsia="vi-VN"/>
              </w:rPr>
              <w:t>285</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i/>
                <w:iCs/>
                <w:sz w:val="26"/>
                <w:szCs w:val="26"/>
                <w:lang w:eastAsia="vi-VN"/>
              </w:rPr>
            </w:pPr>
            <w:r w:rsidRPr="00060685">
              <w:rPr>
                <w:rFonts w:cs="Times New Roman"/>
                <w:b/>
                <w:bCs/>
                <w:i/>
                <w:iCs/>
                <w:sz w:val="26"/>
                <w:szCs w:val="26"/>
                <w:lang w:eastAsia="vi-VN"/>
              </w:rPr>
              <w:t>450</w:t>
            </w:r>
          </w:p>
        </w:tc>
      </w:tr>
      <w:tr w:rsidR="00715464" w:rsidRPr="00060685" w:rsidTr="00060685">
        <w:trPr>
          <w:trHeight w:val="75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13</w:t>
            </w:r>
          </w:p>
        </w:tc>
        <w:tc>
          <w:tcPr>
            <w:tcW w:w="993" w:type="dxa"/>
            <w:gridSpan w:val="2"/>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rPr>
            </w:pPr>
            <w:r w:rsidRPr="00060685">
              <w:rPr>
                <w:rFonts w:cs="Times New Roman"/>
                <w:sz w:val="26"/>
                <w:szCs w:val="26"/>
                <w:lang w:eastAsia="vi-VN"/>
              </w:rPr>
              <w:t>MĐ13</w:t>
            </w:r>
          </w:p>
        </w:tc>
        <w:tc>
          <w:tcPr>
            <w:tcW w:w="215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rPr>
                <w:rFonts w:cs="Times New Roman"/>
                <w:sz w:val="26"/>
                <w:szCs w:val="26"/>
                <w:lang w:eastAsia="vi-VN"/>
              </w:rPr>
            </w:pPr>
            <w:r w:rsidRPr="00060685">
              <w:rPr>
                <w:rFonts w:cs="Times New Roman"/>
                <w:sz w:val="26"/>
                <w:szCs w:val="26"/>
                <w:lang w:eastAsia="vi-VN"/>
              </w:rPr>
              <w:t>Truyền thông và vận động xã hội</w:t>
            </w:r>
          </w:p>
        </w:tc>
        <w:tc>
          <w:tcPr>
            <w:tcW w:w="70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r>
      <w:tr w:rsidR="00715464" w:rsidRPr="00060685" w:rsidTr="00060685">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14</w:t>
            </w:r>
          </w:p>
        </w:tc>
        <w:tc>
          <w:tcPr>
            <w:tcW w:w="993" w:type="dxa"/>
            <w:gridSpan w:val="2"/>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rPr>
            </w:pPr>
            <w:r w:rsidRPr="00060685">
              <w:rPr>
                <w:rFonts w:cs="Times New Roman"/>
                <w:sz w:val="26"/>
                <w:szCs w:val="26"/>
                <w:lang w:eastAsia="vi-VN"/>
              </w:rPr>
              <w:t>MĐ14</w:t>
            </w:r>
          </w:p>
        </w:tc>
        <w:tc>
          <w:tcPr>
            <w:tcW w:w="215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rPr>
                <w:rFonts w:cs="Times New Roman"/>
                <w:sz w:val="26"/>
                <w:szCs w:val="26"/>
                <w:lang w:eastAsia="vi-VN"/>
              </w:rPr>
            </w:pPr>
            <w:r w:rsidRPr="00060685">
              <w:rPr>
                <w:rFonts w:cs="Times New Roman"/>
                <w:sz w:val="26"/>
                <w:szCs w:val="26"/>
                <w:lang w:eastAsia="vi-VN"/>
              </w:rPr>
              <w:t>Chính sách xã hội</w:t>
            </w:r>
          </w:p>
        </w:tc>
        <w:tc>
          <w:tcPr>
            <w:tcW w:w="70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r>
      <w:tr w:rsidR="00715464" w:rsidRPr="00060685" w:rsidTr="00060685">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15</w:t>
            </w:r>
          </w:p>
        </w:tc>
        <w:tc>
          <w:tcPr>
            <w:tcW w:w="993" w:type="dxa"/>
            <w:gridSpan w:val="2"/>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rPr>
            </w:pPr>
            <w:r w:rsidRPr="00060685">
              <w:rPr>
                <w:rFonts w:cs="Times New Roman"/>
                <w:sz w:val="26"/>
                <w:szCs w:val="26"/>
                <w:lang w:eastAsia="vi-VN"/>
              </w:rPr>
              <w:t>MĐ15</w:t>
            </w:r>
          </w:p>
        </w:tc>
        <w:tc>
          <w:tcPr>
            <w:tcW w:w="215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rPr>
                <w:rFonts w:cs="Times New Roman"/>
                <w:sz w:val="26"/>
                <w:szCs w:val="26"/>
                <w:lang w:eastAsia="vi-VN"/>
              </w:rPr>
            </w:pPr>
            <w:r w:rsidRPr="00060685">
              <w:rPr>
                <w:rFonts w:cs="Times New Roman"/>
                <w:sz w:val="26"/>
                <w:szCs w:val="26"/>
                <w:lang w:eastAsia="vi-VN"/>
              </w:rPr>
              <w:t>Công tác xã hội cá nhân</w:t>
            </w:r>
          </w:p>
        </w:tc>
        <w:tc>
          <w:tcPr>
            <w:tcW w:w="70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3</w:t>
            </w:r>
          </w:p>
        </w:tc>
        <w:tc>
          <w:tcPr>
            <w:tcW w:w="83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60</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30</w:t>
            </w:r>
          </w:p>
        </w:tc>
        <w:tc>
          <w:tcPr>
            <w:tcW w:w="77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60</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r>
      <w:tr w:rsidR="00715464" w:rsidRPr="00060685" w:rsidTr="00060685">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16</w:t>
            </w:r>
          </w:p>
        </w:tc>
        <w:tc>
          <w:tcPr>
            <w:tcW w:w="993" w:type="dxa"/>
            <w:gridSpan w:val="2"/>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rPr>
            </w:pPr>
            <w:r w:rsidRPr="00060685">
              <w:rPr>
                <w:rFonts w:cs="Times New Roman"/>
                <w:sz w:val="26"/>
                <w:szCs w:val="26"/>
                <w:lang w:eastAsia="vi-VN"/>
              </w:rPr>
              <w:t>MĐ16</w:t>
            </w:r>
          </w:p>
        </w:tc>
        <w:tc>
          <w:tcPr>
            <w:tcW w:w="215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rPr>
                <w:rFonts w:cs="Times New Roman"/>
                <w:sz w:val="26"/>
                <w:szCs w:val="26"/>
                <w:lang w:eastAsia="vi-VN"/>
              </w:rPr>
            </w:pPr>
            <w:r w:rsidRPr="00060685">
              <w:rPr>
                <w:rFonts w:cs="Times New Roman"/>
                <w:sz w:val="26"/>
                <w:szCs w:val="26"/>
                <w:lang w:eastAsia="vi-VN"/>
              </w:rPr>
              <w:t>Công tác xã hội với nhóm</w:t>
            </w:r>
          </w:p>
        </w:tc>
        <w:tc>
          <w:tcPr>
            <w:tcW w:w="70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3</w:t>
            </w:r>
          </w:p>
        </w:tc>
        <w:tc>
          <w:tcPr>
            <w:tcW w:w="83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60</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30</w:t>
            </w:r>
          </w:p>
        </w:tc>
        <w:tc>
          <w:tcPr>
            <w:tcW w:w="77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60</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r>
      <w:tr w:rsidR="00715464" w:rsidRPr="00060685" w:rsidTr="00060685">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17</w:t>
            </w:r>
          </w:p>
        </w:tc>
        <w:tc>
          <w:tcPr>
            <w:tcW w:w="993" w:type="dxa"/>
            <w:gridSpan w:val="2"/>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rPr>
            </w:pPr>
            <w:r w:rsidRPr="00060685">
              <w:rPr>
                <w:rFonts w:cs="Times New Roman"/>
                <w:sz w:val="26"/>
                <w:szCs w:val="26"/>
                <w:lang w:eastAsia="vi-VN"/>
              </w:rPr>
              <w:t>MĐ17</w:t>
            </w:r>
          </w:p>
        </w:tc>
        <w:tc>
          <w:tcPr>
            <w:tcW w:w="215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rPr>
                <w:rFonts w:cs="Times New Roman"/>
                <w:sz w:val="26"/>
                <w:szCs w:val="26"/>
                <w:lang w:eastAsia="vi-VN"/>
              </w:rPr>
            </w:pPr>
            <w:r w:rsidRPr="00060685">
              <w:rPr>
                <w:rFonts w:cs="Times New Roman"/>
                <w:sz w:val="26"/>
                <w:szCs w:val="26"/>
                <w:lang w:eastAsia="vi-VN"/>
              </w:rPr>
              <w:t xml:space="preserve">Phát triển cộng </w:t>
            </w:r>
            <w:r w:rsidRPr="00060685">
              <w:rPr>
                <w:rFonts w:cs="Times New Roman"/>
                <w:sz w:val="26"/>
                <w:szCs w:val="26"/>
                <w:lang w:eastAsia="vi-VN"/>
              </w:rPr>
              <w:lastRenderedPageBreak/>
              <w:t>đồng</w:t>
            </w:r>
          </w:p>
        </w:tc>
        <w:tc>
          <w:tcPr>
            <w:tcW w:w="70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lastRenderedPageBreak/>
              <w:t>3</w:t>
            </w:r>
          </w:p>
        </w:tc>
        <w:tc>
          <w:tcPr>
            <w:tcW w:w="83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60</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30</w:t>
            </w:r>
          </w:p>
        </w:tc>
        <w:tc>
          <w:tcPr>
            <w:tcW w:w="77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60</w:t>
            </w:r>
          </w:p>
        </w:tc>
        <w:tc>
          <w:tcPr>
            <w:tcW w:w="636" w:type="dxa"/>
            <w:tcBorders>
              <w:top w:val="nil"/>
              <w:left w:val="nil"/>
              <w:bottom w:val="single" w:sz="4" w:space="0" w:color="auto"/>
              <w:right w:val="single" w:sz="4" w:space="0" w:color="auto"/>
            </w:tcBorders>
            <w:shd w:val="clear" w:color="auto" w:fill="auto"/>
            <w:noWrap/>
            <w:vAlign w:val="bottom"/>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r>
      <w:tr w:rsidR="00715464" w:rsidRPr="00060685" w:rsidTr="00060685">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lastRenderedPageBreak/>
              <w:t>18</w:t>
            </w:r>
          </w:p>
        </w:tc>
        <w:tc>
          <w:tcPr>
            <w:tcW w:w="993" w:type="dxa"/>
            <w:gridSpan w:val="2"/>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rPr>
            </w:pPr>
            <w:r w:rsidRPr="00060685">
              <w:rPr>
                <w:rFonts w:cs="Times New Roman"/>
                <w:sz w:val="26"/>
                <w:szCs w:val="26"/>
                <w:lang w:eastAsia="vi-VN"/>
              </w:rPr>
              <w:t>MĐ18</w:t>
            </w:r>
          </w:p>
        </w:tc>
        <w:tc>
          <w:tcPr>
            <w:tcW w:w="215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rPr>
                <w:rFonts w:cs="Times New Roman"/>
                <w:sz w:val="26"/>
                <w:szCs w:val="26"/>
                <w:lang w:eastAsia="vi-VN"/>
              </w:rPr>
            </w:pPr>
            <w:r w:rsidRPr="00060685">
              <w:rPr>
                <w:rFonts w:cs="Times New Roman"/>
                <w:sz w:val="26"/>
                <w:szCs w:val="26"/>
                <w:lang w:eastAsia="vi-VN"/>
              </w:rPr>
              <w:t>Công tác xã hội với trẻ em</w:t>
            </w:r>
          </w:p>
        </w:tc>
        <w:tc>
          <w:tcPr>
            <w:tcW w:w="70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45</w:t>
            </w:r>
          </w:p>
        </w:tc>
        <w:tc>
          <w:tcPr>
            <w:tcW w:w="636" w:type="dxa"/>
            <w:tcBorders>
              <w:top w:val="nil"/>
              <w:left w:val="nil"/>
              <w:bottom w:val="single" w:sz="4" w:space="0" w:color="auto"/>
              <w:right w:val="single" w:sz="4" w:space="0" w:color="auto"/>
            </w:tcBorders>
            <w:shd w:val="clear" w:color="auto" w:fill="auto"/>
            <w:noWrap/>
            <w:vAlign w:val="bottom"/>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r>
      <w:tr w:rsidR="00715464" w:rsidRPr="00060685" w:rsidTr="00060685">
        <w:trPr>
          <w:trHeight w:val="75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19</w:t>
            </w:r>
          </w:p>
        </w:tc>
        <w:tc>
          <w:tcPr>
            <w:tcW w:w="993" w:type="dxa"/>
            <w:gridSpan w:val="2"/>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rPr>
            </w:pPr>
            <w:r w:rsidRPr="00060685">
              <w:rPr>
                <w:rFonts w:cs="Times New Roman"/>
                <w:sz w:val="26"/>
                <w:szCs w:val="26"/>
                <w:lang w:eastAsia="vi-VN"/>
              </w:rPr>
              <w:t>MĐ19</w:t>
            </w:r>
          </w:p>
        </w:tc>
        <w:tc>
          <w:tcPr>
            <w:tcW w:w="215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rPr>
                <w:rFonts w:cs="Times New Roman"/>
                <w:sz w:val="26"/>
                <w:szCs w:val="26"/>
                <w:lang w:eastAsia="vi-VN"/>
              </w:rPr>
            </w:pPr>
            <w:r w:rsidRPr="00060685">
              <w:rPr>
                <w:rFonts w:cs="Times New Roman"/>
                <w:sz w:val="26"/>
                <w:szCs w:val="26"/>
                <w:lang w:eastAsia="vi-VN"/>
              </w:rPr>
              <w:t>Công tác xã hội với người cao tuổi</w:t>
            </w:r>
          </w:p>
        </w:tc>
        <w:tc>
          <w:tcPr>
            <w:tcW w:w="70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45</w:t>
            </w:r>
          </w:p>
        </w:tc>
        <w:tc>
          <w:tcPr>
            <w:tcW w:w="636" w:type="dxa"/>
            <w:tcBorders>
              <w:top w:val="nil"/>
              <w:left w:val="nil"/>
              <w:bottom w:val="single" w:sz="4" w:space="0" w:color="auto"/>
              <w:right w:val="single" w:sz="4" w:space="0" w:color="auto"/>
            </w:tcBorders>
            <w:shd w:val="clear" w:color="auto" w:fill="auto"/>
            <w:noWrap/>
            <w:vAlign w:val="bottom"/>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r>
      <w:tr w:rsidR="00715464" w:rsidRPr="00060685" w:rsidTr="00060685">
        <w:trPr>
          <w:trHeight w:val="112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20</w:t>
            </w:r>
          </w:p>
        </w:tc>
        <w:tc>
          <w:tcPr>
            <w:tcW w:w="993" w:type="dxa"/>
            <w:gridSpan w:val="2"/>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rPr>
            </w:pPr>
            <w:r w:rsidRPr="00060685">
              <w:rPr>
                <w:rFonts w:cs="Times New Roman"/>
                <w:sz w:val="26"/>
                <w:szCs w:val="26"/>
                <w:lang w:eastAsia="vi-VN"/>
              </w:rPr>
              <w:t>MĐ20</w:t>
            </w:r>
          </w:p>
        </w:tc>
        <w:tc>
          <w:tcPr>
            <w:tcW w:w="215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rPr>
                <w:rFonts w:cs="Times New Roman"/>
                <w:sz w:val="26"/>
                <w:szCs w:val="26"/>
                <w:lang w:eastAsia="vi-VN"/>
              </w:rPr>
            </w:pPr>
            <w:r w:rsidRPr="00060685">
              <w:rPr>
                <w:rFonts w:cs="Times New Roman"/>
                <w:sz w:val="26"/>
                <w:szCs w:val="26"/>
                <w:lang w:eastAsia="vi-VN"/>
              </w:rPr>
              <w:t>Công tác xã hội với người có và bị ảnh hưởng bởi HIV/AIDS</w:t>
            </w:r>
          </w:p>
        </w:tc>
        <w:tc>
          <w:tcPr>
            <w:tcW w:w="70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45</w:t>
            </w:r>
          </w:p>
        </w:tc>
        <w:tc>
          <w:tcPr>
            <w:tcW w:w="636" w:type="dxa"/>
            <w:tcBorders>
              <w:top w:val="nil"/>
              <w:left w:val="nil"/>
              <w:bottom w:val="single" w:sz="4" w:space="0" w:color="auto"/>
              <w:right w:val="single" w:sz="4" w:space="0" w:color="auto"/>
            </w:tcBorders>
            <w:shd w:val="clear" w:color="auto" w:fill="auto"/>
            <w:noWrap/>
            <w:vAlign w:val="bottom"/>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r>
      <w:tr w:rsidR="00715464" w:rsidRPr="00060685" w:rsidTr="00060685">
        <w:trPr>
          <w:trHeight w:val="75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21</w:t>
            </w:r>
          </w:p>
        </w:tc>
        <w:tc>
          <w:tcPr>
            <w:tcW w:w="993" w:type="dxa"/>
            <w:gridSpan w:val="2"/>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rPr>
            </w:pPr>
            <w:r w:rsidRPr="00060685">
              <w:rPr>
                <w:rFonts w:cs="Times New Roman"/>
                <w:sz w:val="26"/>
                <w:szCs w:val="26"/>
                <w:lang w:eastAsia="vi-VN"/>
              </w:rPr>
              <w:t>MĐ21</w:t>
            </w:r>
          </w:p>
        </w:tc>
        <w:tc>
          <w:tcPr>
            <w:tcW w:w="215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rPr>
                <w:rFonts w:cs="Times New Roman"/>
                <w:sz w:val="26"/>
                <w:szCs w:val="26"/>
                <w:lang w:eastAsia="vi-VN"/>
              </w:rPr>
            </w:pPr>
            <w:r w:rsidRPr="00060685">
              <w:rPr>
                <w:rFonts w:cs="Times New Roman"/>
                <w:sz w:val="26"/>
                <w:szCs w:val="26"/>
                <w:lang w:eastAsia="vi-VN"/>
              </w:rPr>
              <w:t>Công tác xã hội với người nghèo</w:t>
            </w:r>
          </w:p>
        </w:tc>
        <w:tc>
          <w:tcPr>
            <w:tcW w:w="70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45</w:t>
            </w:r>
          </w:p>
        </w:tc>
        <w:tc>
          <w:tcPr>
            <w:tcW w:w="636" w:type="dxa"/>
            <w:tcBorders>
              <w:top w:val="nil"/>
              <w:left w:val="nil"/>
              <w:bottom w:val="single" w:sz="4" w:space="0" w:color="auto"/>
              <w:right w:val="single" w:sz="4" w:space="0" w:color="auto"/>
            </w:tcBorders>
            <w:shd w:val="clear" w:color="auto" w:fill="auto"/>
            <w:noWrap/>
            <w:vAlign w:val="bottom"/>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r>
      <w:tr w:rsidR="00715464" w:rsidRPr="00060685" w:rsidTr="00060685">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22</w:t>
            </w:r>
          </w:p>
        </w:tc>
        <w:tc>
          <w:tcPr>
            <w:tcW w:w="993" w:type="dxa"/>
            <w:gridSpan w:val="2"/>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rPr>
            </w:pPr>
            <w:r w:rsidRPr="00060685">
              <w:rPr>
                <w:rFonts w:cs="Times New Roman"/>
                <w:sz w:val="26"/>
                <w:szCs w:val="26"/>
                <w:lang w:eastAsia="vi-VN"/>
              </w:rPr>
              <w:t>MĐ22</w:t>
            </w:r>
          </w:p>
        </w:tc>
        <w:tc>
          <w:tcPr>
            <w:tcW w:w="215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rPr>
                <w:rFonts w:cs="Times New Roman"/>
                <w:sz w:val="26"/>
                <w:szCs w:val="26"/>
                <w:lang w:eastAsia="vi-VN"/>
              </w:rPr>
            </w:pPr>
            <w:r w:rsidRPr="00060685">
              <w:rPr>
                <w:rFonts w:cs="Times New Roman"/>
                <w:sz w:val="26"/>
                <w:szCs w:val="26"/>
                <w:lang w:eastAsia="vi-VN"/>
              </w:rPr>
              <w:t>Điều tra xã hội học</w:t>
            </w:r>
          </w:p>
        </w:tc>
        <w:tc>
          <w:tcPr>
            <w:tcW w:w="70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45</w:t>
            </w:r>
          </w:p>
        </w:tc>
        <w:tc>
          <w:tcPr>
            <w:tcW w:w="636" w:type="dxa"/>
            <w:tcBorders>
              <w:top w:val="nil"/>
              <w:left w:val="nil"/>
              <w:bottom w:val="single" w:sz="4" w:space="0" w:color="auto"/>
              <w:right w:val="single" w:sz="4" w:space="0" w:color="auto"/>
            </w:tcBorders>
            <w:shd w:val="clear" w:color="auto" w:fill="auto"/>
            <w:noWrap/>
            <w:vAlign w:val="bottom"/>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r>
      <w:tr w:rsidR="00715464" w:rsidRPr="00060685" w:rsidTr="00060685">
        <w:trPr>
          <w:trHeight w:val="75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23</w:t>
            </w:r>
          </w:p>
        </w:tc>
        <w:tc>
          <w:tcPr>
            <w:tcW w:w="993" w:type="dxa"/>
            <w:gridSpan w:val="2"/>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rPr>
            </w:pPr>
            <w:r w:rsidRPr="00060685">
              <w:rPr>
                <w:rFonts w:cs="Times New Roman"/>
                <w:sz w:val="26"/>
                <w:szCs w:val="26"/>
                <w:lang w:eastAsia="vi-VN"/>
              </w:rPr>
              <w:t>MĐ23</w:t>
            </w:r>
          </w:p>
        </w:tc>
        <w:tc>
          <w:tcPr>
            <w:tcW w:w="215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rPr>
                <w:rFonts w:cs="Times New Roman"/>
                <w:sz w:val="26"/>
                <w:szCs w:val="26"/>
                <w:lang w:eastAsia="vi-VN"/>
              </w:rPr>
            </w:pPr>
            <w:r w:rsidRPr="00060685">
              <w:rPr>
                <w:rFonts w:cs="Times New Roman"/>
                <w:sz w:val="26"/>
                <w:szCs w:val="26"/>
                <w:lang w:eastAsia="vi-VN"/>
              </w:rPr>
              <w:t>Thực tập nghề nghiệp nghiệp tại cơ sở</w:t>
            </w:r>
          </w:p>
        </w:tc>
        <w:tc>
          <w:tcPr>
            <w:tcW w:w="70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8</w:t>
            </w:r>
          </w:p>
        </w:tc>
        <w:tc>
          <w:tcPr>
            <w:tcW w:w="83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360</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77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360</w:t>
            </w:r>
          </w:p>
        </w:tc>
        <w:tc>
          <w:tcPr>
            <w:tcW w:w="553"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636" w:type="dxa"/>
            <w:tcBorders>
              <w:top w:val="nil"/>
              <w:left w:val="nil"/>
              <w:bottom w:val="single" w:sz="4" w:space="0" w:color="auto"/>
              <w:right w:val="single" w:sz="4" w:space="0" w:color="auto"/>
            </w:tcBorders>
            <w:shd w:val="clear" w:color="auto" w:fill="auto"/>
            <w:noWrap/>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360</w:t>
            </w:r>
          </w:p>
        </w:tc>
      </w:tr>
      <w:tr w:rsidR="00715464" w:rsidRPr="00060685" w:rsidTr="00060685">
        <w:trPr>
          <w:trHeight w:val="75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24</w:t>
            </w:r>
          </w:p>
        </w:tc>
        <w:tc>
          <w:tcPr>
            <w:tcW w:w="993" w:type="dxa"/>
            <w:gridSpan w:val="2"/>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rPr>
            </w:pPr>
            <w:r w:rsidRPr="00060685">
              <w:rPr>
                <w:rFonts w:cs="Times New Roman"/>
                <w:sz w:val="26"/>
                <w:szCs w:val="26"/>
                <w:lang w:eastAsia="vi-VN"/>
              </w:rPr>
              <w:t>MĐ24</w:t>
            </w:r>
          </w:p>
        </w:tc>
        <w:tc>
          <w:tcPr>
            <w:tcW w:w="215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rPr>
                <w:rFonts w:cs="Times New Roman"/>
                <w:sz w:val="26"/>
                <w:szCs w:val="26"/>
                <w:lang w:eastAsia="vi-VN"/>
              </w:rPr>
            </w:pPr>
            <w:r w:rsidRPr="00060685">
              <w:rPr>
                <w:rFonts w:cs="Times New Roman"/>
                <w:sz w:val="26"/>
                <w:szCs w:val="26"/>
                <w:lang w:eastAsia="vi-VN"/>
              </w:rPr>
              <w:t>Lập tiến trình can thiệp trợ giúp cá nhân hoặc nhóm</w:t>
            </w:r>
          </w:p>
        </w:tc>
        <w:tc>
          <w:tcPr>
            <w:tcW w:w="70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3</w:t>
            </w:r>
          </w:p>
        </w:tc>
        <w:tc>
          <w:tcPr>
            <w:tcW w:w="83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90</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77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90</w:t>
            </w:r>
          </w:p>
        </w:tc>
        <w:tc>
          <w:tcPr>
            <w:tcW w:w="553"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636" w:type="dxa"/>
            <w:tcBorders>
              <w:top w:val="nil"/>
              <w:left w:val="nil"/>
              <w:bottom w:val="single" w:sz="4" w:space="0" w:color="auto"/>
              <w:right w:val="single" w:sz="4" w:space="0" w:color="auto"/>
            </w:tcBorders>
            <w:shd w:val="clear" w:color="auto" w:fill="auto"/>
            <w:noWrap/>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90</w:t>
            </w:r>
          </w:p>
        </w:tc>
      </w:tr>
      <w:tr w:rsidR="00715464" w:rsidRPr="00060685" w:rsidTr="00060685">
        <w:trPr>
          <w:trHeight w:val="390"/>
        </w:trPr>
        <w:tc>
          <w:tcPr>
            <w:tcW w:w="371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715464" w:rsidRPr="00060685" w:rsidRDefault="00715464" w:rsidP="00060685">
            <w:pPr>
              <w:rPr>
                <w:rFonts w:cs="Times New Roman"/>
                <w:b/>
                <w:bCs/>
                <w:i/>
                <w:iCs/>
                <w:sz w:val="26"/>
                <w:szCs w:val="26"/>
                <w:lang w:eastAsia="vi-VN"/>
              </w:rPr>
            </w:pPr>
            <w:r w:rsidRPr="00060685">
              <w:rPr>
                <w:rFonts w:cs="Times New Roman"/>
                <w:b/>
                <w:bCs/>
                <w:i/>
                <w:iCs/>
                <w:sz w:val="26"/>
                <w:szCs w:val="26"/>
                <w:lang w:eastAsia="vi-VN"/>
              </w:rPr>
              <w:t>IV. Các môn học/mô đun tự chọn</w:t>
            </w:r>
          </w:p>
        </w:tc>
        <w:tc>
          <w:tcPr>
            <w:tcW w:w="70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sz w:val="26"/>
                <w:szCs w:val="26"/>
                <w:lang w:eastAsia="vi-VN"/>
              </w:rPr>
            </w:pPr>
            <w:r w:rsidRPr="00060685">
              <w:rPr>
                <w:rFonts w:cs="Times New Roman"/>
                <w:b/>
                <w:bCs/>
                <w:sz w:val="26"/>
                <w:szCs w:val="26"/>
                <w:lang w:eastAsia="vi-VN"/>
              </w:rPr>
              <w:t>4</w:t>
            </w:r>
          </w:p>
        </w:tc>
        <w:tc>
          <w:tcPr>
            <w:tcW w:w="83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sz w:val="26"/>
                <w:szCs w:val="26"/>
                <w:lang w:eastAsia="vi-VN"/>
              </w:rPr>
            </w:pPr>
            <w:r w:rsidRPr="00060685">
              <w:rPr>
                <w:rFonts w:cs="Times New Roman"/>
                <w:b/>
                <w:bCs/>
                <w:sz w:val="26"/>
                <w:szCs w:val="26"/>
                <w:lang w:eastAsia="vi-VN"/>
              </w:rPr>
              <w:t>90</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sz w:val="26"/>
                <w:szCs w:val="26"/>
                <w:lang w:eastAsia="vi-VN"/>
              </w:rPr>
            </w:pPr>
            <w:r w:rsidRPr="00060685">
              <w:rPr>
                <w:rFonts w:cs="Times New Roman"/>
                <w:b/>
                <w:bCs/>
                <w:sz w:val="26"/>
                <w:szCs w:val="26"/>
                <w:lang w:eastAsia="vi-VN"/>
              </w:rPr>
              <w:t>30</w:t>
            </w:r>
          </w:p>
        </w:tc>
        <w:tc>
          <w:tcPr>
            <w:tcW w:w="77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sz w:val="26"/>
                <w:szCs w:val="26"/>
                <w:lang w:eastAsia="vi-VN"/>
              </w:rPr>
            </w:pPr>
            <w:r w:rsidRPr="00060685">
              <w:rPr>
                <w:rFonts w:cs="Times New Roman"/>
                <w:b/>
                <w:bCs/>
                <w:sz w:val="26"/>
                <w:szCs w:val="26"/>
                <w:lang w:eastAsia="vi-VN"/>
              </w:rPr>
              <w:t>58</w:t>
            </w:r>
          </w:p>
        </w:tc>
        <w:tc>
          <w:tcPr>
            <w:tcW w:w="553"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sz w:val="26"/>
                <w:szCs w:val="26"/>
                <w:lang w:eastAsia="vi-VN"/>
              </w:rPr>
            </w:pPr>
            <w:r w:rsidRPr="00060685">
              <w:rPr>
                <w:rFonts w:cs="Times New Roman"/>
                <w:b/>
                <w:bCs/>
                <w:sz w:val="26"/>
                <w:szCs w:val="26"/>
                <w:lang w:eastAsia="vi-VN"/>
              </w:rPr>
              <w:t>2</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sz w:val="26"/>
                <w:szCs w:val="26"/>
                <w:lang w:eastAsia="vi-VN"/>
              </w:rPr>
            </w:pPr>
            <w:r w:rsidRPr="00060685">
              <w:rPr>
                <w:rFonts w:cs="Times New Roman"/>
                <w:b/>
                <w:bCs/>
                <w:sz w:val="26"/>
                <w:szCs w:val="26"/>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sz w:val="26"/>
                <w:szCs w:val="26"/>
                <w:lang w:eastAsia="vi-VN"/>
              </w:rPr>
            </w:pPr>
            <w:r w:rsidRPr="00060685">
              <w:rPr>
                <w:rFonts w:cs="Times New Roman"/>
                <w:b/>
                <w:bCs/>
                <w:sz w:val="26"/>
                <w:szCs w:val="26"/>
                <w:lang w:eastAsia="vi-VN"/>
              </w:rPr>
              <w:t>0</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sz w:val="26"/>
                <w:szCs w:val="26"/>
                <w:lang w:eastAsia="vi-VN"/>
              </w:rPr>
            </w:pPr>
            <w:r w:rsidRPr="00060685">
              <w:rPr>
                <w:rFonts w:cs="Times New Roman"/>
                <w:b/>
                <w:bCs/>
                <w:sz w:val="26"/>
                <w:szCs w:val="26"/>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sz w:val="26"/>
                <w:szCs w:val="26"/>
                <w:lang w:eastAsia="vi-VN"/>
              </w:rPr>
            </w:pPr>
            <w:r w:rsidRPr="00060685">
              <w:rPr>
                <w:rFonts w:cs="Times New Roman"/>
                <w:b/>
                <w:bCs/>
                <w:sz w:val="26"/>
                <w:szCs w:val="26"/>
                <w:lang w:eastAsia="vi-VN"/>
              </w:rPr>
              <w:t>0</w:t>
            </w:r>
          </w:p>
        </w:tc>
      </w:tr>
      <w:tr w:rsidR="00715464" w:rsidRPr="00060685" w:rsidTr="00060685">
        <w:trPr>
          <w:trHeight w:val="855"/>
        </w:trPr>
        <w:tc>
          <w:tcPr>
            <w:tcW w:w="371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715464" w:rsidRPr="00060685" w:rsidRDefault="00715464" w:rsidP="00060685">
            <w:pPr>
              <w:rPr>
                <w:rFonts w:cs="Times New Roman"/>
                <w:b/>
                <w:bCs/>
                <w:i/>
                <w:iCs/>
                <w:sz w:val="26"/>
                <w:szCs w:val="26"/>
                <w:lang w:eastAsia="vi-VN"/>
              </w:rPr>
            </w:pPr>
            <w:r w:rsidRPr="00060685">
              <w:rPr>
                <w:rFonts w:cs="Times New Roman"/>
                <w:b/>
                <w:bCs/>
                <w:i/>
                <w:iCs/>
                <w:sz w:val="26"/>
                <w:szCs w:val="26"/>
                <w:lang w:eastAsia="vi-VN"/>
              </w:rPr>
              <w:t>IV.1. Các môn học cơ sở (học sinh chọn 1 trong 3 môn)</w:t>
            </w:r>
          </w:p>
        </w:tc>
        <w:tc>
          <w:tcPr>
            <w:tcW w:w="70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i/>
                <w:iCs/>
                <w:sz w:val="26"/>
                <w:szCs w:val="26"/>
                <w:lang w:eastAsia="vi-VN"/>
              </w:rPr>
            </w:pPr>
            <w:r w:rsidRPr="00060685">
              <w:rPr>
                <w:rFonts w:cs="Times New Roman"/>
                <w:b/>
                <w:bCs/>
                <w:i/>
                <w:iCs/>
                <w:sz w:val="26"/>
                <w:szCs w:val="26"/>
                <w:lang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i/>
                <w:iCs/>
                <w:sz w:val="26"/>
                <w:szCs w:val="26"/>
                <w:lang w:eastAsia="vi-VN"/>
              </w:rPr>
            </w:pPr>
            <w:r w:rsidRPr="00060685">
              <w:rPr>
                <w:rFonts w:cs="Times New Roman"/>
                <w:b/>
                <w:bCs/>
                <w:i/>
                <w:iCs/>
                <w:sz w:val="26"/>
                <w:szCs w:val="26"/>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i/>
                <w:iCs/>
                <w:sz w:val="26"/>
                <w:szCs w:val="26"/>
                <w:lang w:eastAsia="vi-VN"/>
              </w:rPr>
            </w:pPr>
            <w:r w:rsidRPr="00060685">
              <w:rPr>
                <w:rFonts w:cs="Times New Roman"/>
                <w:b/>
                <w:bCs/>
                <w:i/>
                <w:iCs/>
                <w:sz w:val="26"/>
                <w:szCs w:val="26"/>
                <w:lang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i/>
                <w:iCs/>
                <w:sz w:val="26"/>
                <w:szCs w:val="26"/>
                <w:lang w:eastAsia="vi-VN"/>
              </w:rPr>
            </w:pPr>
            <w:r w:rsidRPr="00060685">
              <w:rPr>
                <w:rFonts w:cs="Times New Roman"/>
                <w:b/>
                <w:bCs/>
                <w:i/>
                <w:iCs/>
                <w:sz w:val="26"/>
                <w:szCs w:val="26"/>
                <w:lang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i/>
                <w:iCs/>
                <w:sz w:val="26"/>
                <w:szCs w:val="26"/>
                <w:lang w:eastAsia="vi-VN"/>
              </w:rPr>
            </w:pPr>
            <w:r w:rsidRPr="00060685">
              <w:rPr>
                <w:rFonts w:cs="Times New Roman"/>
                <w:b/>
                <w:bCs/>
                <w:i/>
                <w:iCs/>
                <w:sz w:val="26"/>
                <w:szCs w:val="26"/>
                <w:lang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i/>
                <w:iCs/>
                <w:sz w:val="26"/>
                <w:szCs w:val="26"/>
                <w:lang w:eastAsia="vi-VN"/>
              </w:rPr>
            </w:pPr>
            <w:r w:rsidRPr="00060685">
              <w:rPr>
                <w:rFonts w:cs="Times New Roman"/>
                <w:b/>
                <w:bCs/>
                <w:i/>
                <w:iCs/>
                <w:sz w:val="26"/>
                <w:szCs w:val="26"/>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i/>
                <w:iCs/>
                <w:sz w:val="26"/>
                <w:szCs w:val="26"/>
                <w:lang w:eastAsia="vi-VN"/>
              </w:rPr>
            </w:pPr>
            <w:r w:rsidRPr="00060685">
              <w:rPr>
                <w:rFonts w:cs="Times New Roman"/>
                <w:b/>
                <w:bCs/>
                <w:i/>
                <w:iCs/>
                <w:sz w:val="26"/>
                <w:szCs w:val="26"/>
                <w:lang w:eastAsia="vi-VN"/>
              </w:rPr>
              <w:t>0</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i/>
                <w:iCs/>
                <w:sz w:val="26"/>
                <w:szCs w:val="26"/>
                <w:lang w:eastAsia="vi-VN"/>
              </w:rPr>
            </w:pPr>
            <w:r w:rsidRPr="00060685">
              <w:rPr>
                <w:rFonts w:cs="Times New Roman"/>
                <w:b/>
                <w:bCs/>
                <w:i/>
                <w:iCs/>
                <w:sz w:val="26"/>
                <w:szCs w:val="26"/>
                <w:lang w:eastAsia="vi-VN"/>
              </w:rPr>
              <w:t>0</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i/>
                <w:iCs/>
                <w:sz w:val="26"/>
                <w:szCs w:val="26"/>
                <w:lang w:eastAsia="vi-VN"/>
              </w:rPr>
            </w:pPr>
            <w:r w:rsidRPr="00060685">
              <w:rPr>
                <w:rFonts w:cs="Times New Roman"/>
                <w:b/>
                <w:bCs/>
                <w:i/>
                <w:iCs/>
                <w:sz w:val="26"/>
                <w:szCs w:val="26"/>
                <w:lang w:eastAsia="vi-VN"/>
              </w:rPr>
              <w:t>0</w:t>
            </w:r>
          </w:p>
        </w:tc>
      </w:tr>
      <w:tr w:rsidR="00715464" w:rsidRPr="00060685" w:rsidTr="00060685">
        <w:trPr>
          <w:trHeight w:val="750"/>
        </w:trPr>
        <w:tc>
          <w:tcPr>
            <w:tcW w:w="704"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25</w:t>
            </w:r>
          </w:p>
        </w:tc>
        <w:tc>
          <w:tcPr>
            <w:tcW w:w="851"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rPr>
            </w:pPr>
            <w:r w:rsidRPr="00060685">
              <w:rPr>
                <w:rFonts w:cs="Times New Roman"/>
                <w:sz w:val="26"/>
                <w:szCs w:val="26"/>
                <w:lang w:eastAsia="vi-VN"/>
              </w:rPr>
              <w:t>MĐ25</w:t>
            </w:r>
          </w:p>
        </w:tc>
        <w:tc>
          <w:tcPr>
            <w:tcW w:w="215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rPr>
                <w:rFonts w:cs="Times New Roman"/>
                <w:sz w:val="26"/>
                <w:szCs w:val="26"/>
                <w:lang w:eastAsia="vi-VN"/>
              </w:rPr>
            </w:pPr>
            <w:r w:rsidRPr="00060685">
              <w:rPr>
                <w:rFonts w:cs="Times New Roman"/>
                <w:sz w:val="26"/>
                <w:szCs w:val="26"/>
                <w:lang w:eastAsia="vi-VN"/>
              </w:rPr>
              <w:t>Lạm dụng ma túy chất gây nghiện</w:t>
            </w:r>
          </w:p>
        </w:tc>
        <w:tc>
          <w:tcPr>
            <w:tcW w:w="70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r>
      <w:tr w:rsidR="00715464" w:rsidRPr="00060685" w:rsidTr="00060685">
        <w:trPr>
          <w:trHeight w:val="375"/>
        </w:trPr>
        <w:tc>
          <w:tcPr>
            <w:tcW w:w="704" w:type="dxa"/>
            <w:gridSpan w:val="2"/>
            <w:vMerge/>
            <w:tcBorders>
              <w:top w:val="nil"/>
              <w:left w:val="single" w:sz="4" w:space="0" w:color="auto"/>
              <w:bottom w:val="single" w:sz="4" w:space="0" w:color="000000"/>
              <w:right w:val="single" w:sz="4" w:space="0" w:color="auto"/>
            </w:tcBorders>
            <w:vAlign w:val="center"/>
            <w:hideMark/>
          </w:tcPr>
          <w:p w:rsidR="00715464" w:rsidRPr="00060685" w:rsidRDefault="00715464" w:rsidP="00060685">
            <w:pPr>
              <w:rPr>
                <w:rFonts w:cs="Times New Roman"/>
                <w:sz w:val="26"/>
                <w:szCs w:val="26"/>
                <w:lang w:eastAsia="vi-VN"/>
              </w:rPr>
            </w:pPr>
          </w:p>
        </w:tc>
        <w:tc>
          <w:tcPr>
            <w:tcW w:w="851"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rPr>
            </w:pPr>
            <w:r w:rsidRPr="00060685">
              <w:rPr>
                <w:rFonts w:cs="Times New Roman"/>
                <w:sz w:val="26"/>
                <w:szCs w:val="26"/>
                <w:lang w:eastAsia="vi-VN"/>
              </w:rPr>
              <w:t>MĐ26</w:t>
            </w:r>
          </w:p>
        </w:tc>
        <w:tc>
          <w:tcPr>
            <w:tcW w:w="215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rPr>
                <w:rFonts w:cs="Times New Roman"/>
                <w:sz w:val="26"/>
                <w:szCs w:val="26"/>
                <w:lang w:eastAsia="vi-VN"/>
              </w:rPr>
            </w:pPr>
            <w:r w:rsidRPr="00060685">
              <w:rPr>
                <w:rFonts w:cs="Times New Roman"/>
                <w:sz w:val="26"/>
                <w:szCs w:val="26"/>
                <w:lang w:eastAsia="vi-VN"/>
              </w:rPr>
              <w:t>Bạo lực gia đình</w:t>
            </w:r>
          </w:p>
        </w:tc>
        <w:tc>
          <w:tcPr>
            <w:tcW w:w="70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r>
      <w:tr w:rsidR="00715464" w:rsidRPr="00060685" w:rsidTr="00060685">
        <w:trPr>
          <w:trHeight w:val="750"/>
        </w:trPr>
        <w:tc>
          <w:tcPr>
            <w:tcW w:w="704" w:type="dxa"/>
            <w:gridSpan w:val="2"/>
            <w:vMerge/>
            <w:tcBorders>
              <w:top w:val="nil"/>
              <w:left w:val="single" w:sz="4" w:space="0" w:color="auto"/>
              <w:bottom w:val="single" w:sz="4" w:space="0" w:color="000000"/>
              <w:right w:val="single" w:sz="4" w:space="0" w:color="auto"/>
            </w:tcBorders>
            <w:vAlign w:val="center"/>
            <w:hideMark/>
          </w:tcPr>
          <w:p w:rsidR="00715464" w:rsidRPr="00060685" w:rsidRDefault="00715464" w:rsidP="00060685">
            <w:pPr>
              <w:rPr>
                <w:rFonts w:cs="Times New Roman"/>
                <w:sz w:val="26"/>
                <w:szCs w:val="26"/>
                <w:lang w:eastAsia="vi-VN"/>
              </w:rPr>
            </w:pPr>
          </w:p>
        </w:tc>
        <w:tc>
          <w:tcPr>
            <w:tcW w:w="851"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rPr>
            </w:pPr>
            <w:r w:rsidRPr="00060685">
              <w:rPr>
                <w:rFonts w:cs="Times New Roman"/>
                <w:sz w:val="26"/>
                <w:szCs w:val="26"/>
                <w:lang w:eastAsia="vi-VN"/>
              </w:rPr>
              <w:t>MĐ27</w:t>
            </w:r>
          </w:p>
        </w:tc>
        <w:tc>
          <w:tcPr>
            <w:tcW w:w="215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rPr>
                <w:rFonts w:cs="Times New Roman"/>
                <w:sz w:val="26"/>
                <w:szCs w:val="26"/>
                <w:lang w:eastAsia="vi-VN"/>
              </w:rPr>
            </w:pPr>
            <w:r w:rsidRPr="00060685">
              <w:rPr>
                <w:rFonts w:cs="Times New Roman"/>
                <w:sz w:val="26"/>
                <w:szCs w:val="26"/>
                <w:lang w:eastAsia="vi-VN"/>
              </w:rPr>
              <w:t xml:space="preserve">Dân số, sức khỏe sinh sản và kế hoạch hóa gia </w:t>
            </w:r>
            <w:r w:rsidRPr="00060685">
              <w:rPr>
                <w:rFonts w:cs="Times New Roman"/>
                <w:sz w:val="26"/>
                <w:szCs w:val="26"/>
                <w:lang w:eastAsia="vi-VN"/>
              </w:rPr>
              <w:lastRenderedPageBreak/>
              <w:t>đình</w:t>
            </w:r>
          </w:p>
        </w:tc>
        <w:tc>
          <w:tcPr>
            <w:tcW w:w="70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lastRenderedPageBreak/>
              <w:t>2</w:t>
            </w:r>
          </w:p>
        </w:tc>
        <w:tc>
          <w:tcPr>
            <w:tcW w:w="83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r>
      <w:tr w:rsidR="00715464" w:rsidRPr="00060685" w:rsidTr="00060685">
        <w:trPr>
          <w:trHeight w:val="390"/>
        </w:trPr>
        <w:tc>
          <w:tcPr>
            <w:tcW w:w="371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715464" w:rsidRPr="00060685" w:rsidRDefault="00715464" w:rsidP="00060685">
            <w:pPr>
              <w:jc w:val="both"/>
              <w:rPr>
                <w:rFonts w:cs="Times New Roman"/>
                <w:b/>
                <w:bCs/>
                <w:i/>
                <w:iCs/>
                <w:sz w:val="26"/>
                <w:szCs w:val="26"/>
                <w:lang w:eastAsia="vi-VN"/>
              </w:rPr>
            </w:pPr>
            <w:r w:rsidRPr="00060685">
              <w:rPr>
                <w:rFonts w:cs="Times New Roman"/>
                <w:b/>
                <w:bCs/>
                <w:i/>
                <w:iCs/>
                <w:sz w:val="26"/>
                <w:szCs w:val="26"/>
                <w:lang w:eastAsia="vi-VN"/>
              </w:rPr>
              <w:lastRenderedPageBreak/>
              <w:t>IV.2. Các môn học chuyên môn (học sinh chọn 1 trong 2 môn)</w:t>
            </w:r>
          </w:p>
        </w:tc>
        <w:tc>
          <w:tcPr>
            <w:tcW w:w="70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i/>
                <w:iCs/>
                <w:sz w:val="26"/>
                <w:szCs w:val="26"/>
                <w:lang w:eastAsia="vi-VN"/>
              </w:rPr>
            </w:pPr>
            <w:r w:rsidRPr="00060685">
              <w:rPr>
                <w:rFonts w:cs="Times New Roman"/>
                <w:b/>
                <w:bCs/>
                <w:i/>
                <w:iCs/>
                <w:sz w:val="26"/>
                <w:szCs w:val="26"/>
                <w:lang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i/>
                <w:iCs/>
                <w:sz w:val="26"/>
                <w:szCs w:val="26"/>
                <w:lang w:eastAsia="vi-VN"/>
              </w:rPr>
            </w:pPr>
            <w:r w:rsidRPr="00060685">
              <w:rPr>
                <w:rFonts w:cs="Times New Roman"/>
                <w:b/>
                <w:bCs/>
                <w:i/>
                <w:iCs/>
                <w:sz w:val="26"/>
                <w:szCs w:val="26"/>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i/>
                <w:iCs/>
                <w:sz w:val="26"/>
                <w:szCs w:val="26"/>
                <w:lang w:eastAsia="vi-VN"/>
              </w:rPr>
            </w:pPr>
            <w:r w:rsidRPr="00060685">
              <w:rPr>
                <w:rFonts w:cs="Times New Roman"/>
                <w:b/>
                <w:bCs/>
                <w:i/>
                <w:iCs/>
                <w:sz w:val="26"/>
                <w:szCs w:val="26"/>
                <w:lang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i/>
                <w:iCs/>
                <w:sz w:val="26"/>
                <w:szCs w:val="26"/>
                <w:lang w:eastAsia="vi-VN"/>
              </w:rPr>
            </w:pPr>
            <w:r w:rsidRPr="00060685">
              <w:rPr>
                <w:rFonts w:cs="Times New Roman"/>
                <w:b/>
                <w:bCs/>
                <w:i/>
                <w:iCs/>
                <w:sz w:val="26"/>
                <w:szCs w:val="26"/>
                <w:lang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i/>
                <w:iCs/>
                <w:sz w:val="26"/>
                <w:szCs w:val="26"/>
                <w:lang w:eastAsia="vi-VN"/>
              </w:rPr>
            </w:pPr>
            <w:r w:rsidRPr="00060685">
              <w:rPr>
                <w:rFonts w:cs="Times New Roman"/>
                <w:b/>
                <w:bCs/>
                <w:i/>
                <w:iCs/>
                <w:sz w:val="26"/>
                <w:szCs w:val="26"/>
                <w:lang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i/>
                <w:iCs/>
                <w:sz w:val="26"/>
                <w:szCs w:val="26"/>
                <w:lang w:eastAsia="vi-VN"/>
              </w:rPr>
            </w:pPr>
            <w:r w:rsidRPr="00060685">
              <w:rPr>
                <w:rFonts w:cs="Times New Roman"/>
                <w:b/>
                <w:bCs/>
                <w:i/>
                <w:iCs/>
                <w:sz w:val="26"/>
                <w:szCs w:val="26"/>
                <w:lang w:eastAsia="vi-VN"/>
              </w:rPr>
              <w:t>0</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i/>
                <w:iCs/>
                <w:sz w:val="26"/>
                <w:szCs w:val="26"/>
                <w:lang w:eastAsia="vi-VN"/>
              </w:rPr>
            </w:pPr>
            <w:r w:rsidRPr="00060685">
              <w:rPr>
                <w:rFonts w:cs="Times New Roman"/>
                <w:b/>
                <w:bCs/>
                <w:i/>
                <w:iCs/>
                <w:sz w:val="26"/>
                <w:szCs w:val="26"/>
                <w:lang w:eastAsia="vi-VN"/>
              </w:rPr>
              <w:t>0</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i/>
                <w:iCs/>
                <w:sz w:val="26"/>
                <w:szCs w:val="26"/>
                <w:lang w:eastAsia="vi-VN"/>
              </w:rPr>
            </w:pPr>
            <w:r w:rsidRPr="00060685">
              <w:rPr>
                <w:rFonts w:cs="Times New Roman"/>
                <w:b/>
                <w:bCs/>
                <w:i/>
                <w:iCs/>
                <w:sz w:val="26"/>
                <w:szCs w:val="26"/>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i/>
                <w:iCs/>
                <w:sz w:val="26"/>
                <w:szCs w:val="26"/>
                <w:lang w:eastAsia="vi-VN"/>
              </w:rPr>
            </w:pPr>
            <w:r w:rsidRPr="00060685">
              <w:rPr>
                <w:rFonts w:cs="Times New Roman"/>
                <w:b/>
                <w:bCs/>
                <w:i/>
                <w:iCs/>
                <w:sz w:val="26"/>
                <w:szCs w:val="26"/>
                <w:lang w:eastAsia="vi-VN"/>
              </w:rPr>
              <w:t>0</w:t>
            </w:r>
          </w:p>
        </w:tc>
      </w:tr>
      <w:tr w:rsidR="00715464" w:rsidRPr="00060685" w:rsidTr="00060685">
        <w:trPr>
          <w:trHeight w:val="750"/>
        </w:trPr>
        <w:tc>
          <w:tcPr>
            <w:tcW w:w="704"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26</w:t>
            </w:r>
          </w:p>
        </w:tc>
        <w:tc>
          <w:tcPr>
            <w:tcW w:w="851"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rPr>
            </w:pPr>
            <w:r w:rsidRPr="00060685">
              <w:rPr>
                <w:rFonts w:cs="Times New Roman"/>
                <w:sz w:val="26"/>
                <w:szCs w:val="26"/>
                <w:lang w:eastAsia="vi-VN"/>
              </w:rPr>
              <w:t>MĐ28</w:t>
            </w:r>
          </w:p>
        </w:tc>
        <w:tc>
          <w:tcPr>
            <w:tcW w:w="215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rPr>
                <w:rFonts w:cs="Times New Roman"/>
                <w:sz w:val="26"/>
                <w:szCs w:val="26"/>
                <w:lang w:eastAsia="vi-VN"/>
              </w:rPr>
            </w:pPr>
            <w:r w:rsidRPr="00060685">
              <w:rPr>
                <w:rFonts w:cs="Times New Roman"/>
                <w:sz w:val="26"/>
                <w:szCs w:val="26"/>
                <w:lang w:eastAsia="vi-VN"/>
              </w:rPr>
              <w:t>Công tác xã hội với người khuyết tật</w:t>
            </w:r>
          </w:p>
        </w:tc>
        <w:tc>
          <w:tcPr>
            <w:tcW w:w="70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45</w:t>
            </w:r>
          </w:p>
        </w:tc>
        <w:tc>
          <w:tcPr>
            <w:tcW w:w="636" w:type="dxa"/>
            <w:tcBorders>
              <w:top w:val="nil"/>
              <w:left w:val="nil"/>
              <w:bottom w:val="single" w:sz="4" w:space="0" w:color="auto"/>
              <w:right w:val="single" w:sz="4" w:space="0" w:color="auto"/>
            </w:tcBorders>
            <w:shd w:val="clear" w:color="auto" w:fill="auto"/>
            <w:noWrap/>
            <w:vAlign w:val="bottom"/>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r>
      <w:tr w:rsidR="00715464" w:rsidRPr="00060685" w:rsidTr="00060685">
        <w:trPr>
          <w:trHeight w:val="750"/>
        </w:trPr>
        <w:tc>
          <w:tcPr>
            <w:tcW w:w="704" w:type="dxa"/>
            <w:gridSpan w:val="2"/>
            <w:vMerge/>
            <w:tcBorders>
              <w:top w:val="nil"/>
              <w:left w:val="single" w:sz="4" w:space="0" w:color="auto"/>
              <w:bottom w:val="single" w:sz="4" w:space="0" w:color="000000"/>
              <w:right w:val="single" w:sz="4" w:space="0" w:color="auto"/>
            </w:tcBorders>
            <w:vAlign w:val="center"/>
            <w:hideMark/>
          </w:tcPr>
          <w:p w:rsidR="00715464" w:rsidRPr="00060685" w:rsidRDefault="00715464" w:rsidP="00060685">
            <w:pPr>
              <w:rPr>
                <w:rFonts w:cs="Times New Roman"/>
                <w:sz w:val="26"/>
                <w:szCs w:val="26"/>
                <w:lang w:eastAsia="vi-VN"/>
              </w:rPr>
            </w:pPr>
          </w:p>
        </w:tc>
        <w:tc>
          <w:tcPr>
            <w:tcW w:w="851"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rPr>
            </w:pPr>
            <w:r w:rsidRPr="00060685">
              <w:rPr>
                <w:rFonts w:cs="Times New Roman"/>
                <w:sz w:val="26"/>
                <w:szCs w:val="26"/>
                <w:lang w:eastAsia="vi-VN"/>
              </w:rPr>
              <w:t>MĐ29</w:t>
            </w:r>
          </w:p>
        </w:tc>
        <w:tc>
          <w:tcPr>
            <w:tcW w:w="215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rPr>
                <w:rFonts w:cs="Times New Roman"/>
                <w:sz w:val="26"/>
                <w:szCs w:val="26"/>
                <w:lang w:eastAsia="vi-VN"/>
              </w:rPr>
            </w:pPr>
            <w:r w:rsidRPr="00060685">
              <w:rPr>
                <w:rFonts w:cs="Times New Roman"/>
                <w:sz w:val="26"/>
                <w:szCs w:val="26"/>
                <w:lang w:eastAsia="vi-VN"/>
              </w:rPr>
              <w:t>Công tác xã hội với nhóm tội phạm</w:t>
            </w:r>
          </w:p>
        </w:tc>
        <w:tc>
          <w:tcPr>
            <w:tcW w:w="70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45</w:t>
            </w:r>
          </w:p>
        </w:tc>
        <w:tc>
          <w:tcPr>
            <w:tcW w:w="636" w:type="dxa"/>
            <w:tcBorders>
              <w:top w:val="nil"/>
              <w:left w:val="nil"/>
              <w:bottom w:val="single" w:sz="4" w:space="0" w:color="auto"/>
              <w:right w:val="single" w:sz="4" w:space="0" w:color="auto"/>
            </w:tcBorders>
            <w:shd w:val="clear" w:color="auto" w:fill="auto"/>
            <w:noWrap/>
            <w:vAlign w:val="bottom"/>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r>
      <w:tr w:rsidR="00715464" w:rsidRPr="00060685" w:rsidTr="00060685">
        <w:trPr>
          <w:trHeight w:val="315"/>
        </w:trPr>
        <w:tc>
          <w:tcPr>
            <w:tcW w:w="371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715464" w:rsidRPr="00060685" w:rsidRDefault="00715464" w:rsidP="00060685">
            <w:pPr>
              <w:jc w:val="center"/>
              <w:rPr>
                <w:rFonts w:cs="Times New Roman"/>
                <w:b/>
                <w:bCs/>
                <w:sz w:val="26"/>
                <w:szCs w:val="26"/>
                <w:lang w:eastAsia="vi-VN"/>
              </w:rPr>
            </w:pPr>
            <w:r w:rsidRPr="00060685">
              <w:rPr>
                <w:rFonts w:cs="Times New Roman"/>
                <w:b/>
                <w:bCs/>
                <w:sz w:val="26"/>
                <w:szCs w:val="26"/>
                <w:lang w:eastAsia="vi-VN"/>
              </w:rPr>
              <w:t>Tổng cộng</w:t>
            </w:r>
          </w:p>
        </w:tc>
        <w:tc>
          <w:tcPr>
            <w:tcW w:w="70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sz w:val="26"/>
                <w:szCs w:val="26"/>
                <w:lang w:eastAsia="vi-VN"/>
              </w:rPr>
            </w:pPr>
            <w:r w:rsidRPr="00060685">
              <w:rPr>
                <w:rFonts w:cs="Times New Roman"/>
                <w:b/>
                <w:bCs/>
                <w:sz w:val="26"/>
                <w:szCs w:val="26"/>
                <w:lang w:eastAsia="vi-VN"/>
              </w:rPr>
              <w:t>61</w:t>
            </w:r>
          </w:p>
        </w:tc>
        <w:tc>
          <w:tcPr>
            <w:tcW w:w="839"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sz w:val="26"/>
                <w:szCs w:val="26"/>
                <w:lang w:eastAsia="vi-VN"/>
              </w:rPr>
            </w:pPr>
            <w:r w:rsidRPr="00060685">
              <w:rPr>
                <w:rFonts w:cs="Times New Roman"/>
                <w:b/>
                <w:bCs/>
                <w:sz w:val="26"/>
                <w:szCs w:val="26"/>
                <w:lang w:eastAsia="vi-VN"/>
              </w:rPr>
              <w:t>1531</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sz w:val="26"/>
                <w:szCs w:val="26"/>
                <w:lang w:eastAsia="vi-VN"/>
              </w:rPr>
            </w:pPr>
            <w:r w:rsidRPr="00060685">
              <w:rPr>
                <w:rFonts w:cs="Times New Roman"/>
                <w:b/>
                <w:bCs/>
                <w:sz w:val="26"/>
                <w:szCs w:val="26"/>
                <w:lang w:eastAsia="vi-VN"/>
              </w:rPr>
              <w:t>401</w:t>
            </w:r>
          </w:p>
        </w:tc>
        <w:tc>
          <w:tcPr>
            <w:tcW w:w="77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sz w:val="26"/>
                <w:szCs w:val="26"/>
                <w:lang w:eastAsia="vi-VN"/>
              </w:rPr>
            </w:pPr>
            <w:r w:rsidRPr="00060685">
              <w:rPr>
                <w:rFonts w:cs="Times New Roman"/>
                <w:b/>
                <w:bCs/>
                <w:sz w:val="26"/>
                <w:szCs w:val="26"/>
                <w:lang w:eastAsia="vi-VN"/>
              </w:rPr>
              <w:t>1099</w:t>
            </w:r>
          </w:p>
        </w:tc>
        <w:tc>
          <w:tcPr>
            <w:tcW w:w="553"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sz w:val="26"/>
                <w:szCs w:val="26"/>
                <w:lang w:eastAsia="vi-VN"/>
              </w:rPr>
            </w:pPr>
            <w:r w:rsidRPr="00060685">
              <w:rPr>
                <w:rFonts w:cs="Times New Roman"/>
                <w:b/>
                <w:bCs/>
                <w:sz w:val="26"/>
                <w:szCs w:val="26"/>
                <w:lang w:eastAsia="vi-VN"/>
              </w:rPr>
              <w:t>31</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sz w:val="26"/>
                <w:szCs w:val="26"/>
                <w:lang w:eastAsia="vi-VN"/>
              </w:rPr>
            </w:pPr>
            <w:r w:rsidRPr="00060685">
              <w:rPr>
                <w:rFonts w:cs="Times New Roman"/>
                <w:b/>
                <w:bCs/>
                <w:sz w:val="26"/>
                <w:szCs w:val="26"/>
                <w:lang w:eastAsia="vi-VN"/>
              </w:rPr>
              <w:t>376</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sz w:val="26"/>
                <w:szCs w:val="26"/>
                <w:lang w:eastAsia="vi-VN"/>
              </w:rPr>
            </w:pPr>
            <w:r w:rsidRPr="00060685">
              <w:rPr>
                <w:rFonts w:cs="Times New Roman"/>
                <w:b/>
                <w:bCs/>
                <w:sz w:val="26"/>
                <w:szCs w:val="26"/>
                <w:lang w:eastAsia="vi-VN"/>
              </w:rPr>
              <w:t>375</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sz w:val="26"/>
                <w:szCs w:val="26"/>
                <w:lang w:eastAsia="vi-VN"/>
              </w:rPr>
            </w:pPr>
            <w:r w:rsidRPr="00060685">
              <w:rPr>
                <w:rFonts w:cs="Times New Roman"/>
                <w:b/>
                <w:bCs/>
                <w:sz w:val="26"/>
                <w:szCs w:val="26"/>
                <w:lang w:eastAsia="vi-VN"/>
              </w:rPr>
              <w:t>330</w:t>
            </w:r>
          </w:p>
        </w:tc>
        <w:tc>
          <w:tcPr>
            <w:tcW w:w="63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sz w:val="26"/>
                <w:szCs w:val="26"/>
                <w:lang w:eastAsia="vi-VN"/>
              </w:rPr>
            </w:pPr>
            <w:r w:rsidRPr="00060685">
              <w:rPr>
                <w:rFonts w:cs="Times New Roman"/>
                <w:b/>
                <w:bCs/>
                <w:sz w:val="26"/>
                <w:szCs w:val="26"/>
                <w:lang w:eastAsia="vi-VN"/>
              </w:rPr>
              <w:t>450</w:t>
            </w:r>
          </w:p>
        </w:tc>
      </w:tr>
    </w:tbl>
    <w:p w:rsidR="00715464" w:rsidRPr="00060685" w:rsidRDefault="00715464" w:rsidP="00715464">
      <w:pPr>
        <w:pStyle w:val="Heading3"/>
        <w:keepLines w:val="0"/>
        <w:numPr>
          <w:ilvl w:val="0"/>
          <w:numId w:val="12"/>
        </w:numPr>
        <w:spacing w:before="120" w:after="120" w:line="240" w:lineRule="auto"/>
        <w:rPr>
          <w:rFonts w:ascii="Times New Roman" w:hAnsi="Times New Roman"/>
          <w:color w:val="auto"/>
          <w:lang w:val="sv-SE"/>
        </w:rPr>
      </w:pPr>
      <w:r w:rsidRPr="00060685">
        <w:rPr>
          <w:rFonts w:ascii="Times New Roman" w:hAnsi="Times New Roman"/>
          <w:color w:val="auto"/>
        </w:rPr>
        <w:t xml:space="preserve">Chương trình chi tiết </w:t>
      </w:r>
      <w:bookmarkStart w:id="1" w:name="_GoBack"/>
      <w:bookmarkEnd w:id="1"/>
    </w:p>
    <w:tbl>
      <w:tblPr>
        <w:tblW w:w="9407" w:type="dxa"/>
        <w:tblInd w:w="108" w:type="dxa"/>
        <w:tblLook w:val="04A0" w:firstRow="1" w:lastRow="0" w:firstColumn="1" w:lastColumn="0" w:noHBand="0" w:noVBand="1"/>
      </w:tblPr>
      <w:tblGrid>
        <w:gridCol w:w="707"/>
        <w:gridCol w:w="4680"/>
        <w:gridCol w:w="992"/>
        <w:gridCol w:w="1078"/>
        <w:gridCol w:w="1076"/>
        <w:gridCol w:w="874"/>
      </w:tblGrid>
      <w:tr w:rsidR="00060685" w:rsidRPr="00060685" w:rsidTr="00060685">
        <w:trPr>
          <w:trHeight w:val="405"/>
        </w:trPr>
        <w:tc>
          <w:tcPr>
            <w:tcW w:w="70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15464" w:rsidRPr="00060685" w:rsidRDefault="00715464" w:rsidP="00060685">
            <w:pPr>
              <w:jc w:val="center"/>
              <w:rPr>
                <w:rFonts w:cs="Times New Roman"/>
                <w:b/>
                <w:bCs/>
                <w:sz w:val="26"/>
                <w:szCs w:val="26"/>
                <w:lang w:eastAsia="vi-VN"/>
              </w:rPr>
            </w:pPr>
            <w:r w:rsidRPr="00060685">
              <w:rPr>
                <w:rFonts w:cs="Times New Roman"/>
                <w:b/>
                <w:bCs/>
                <w:sz w:val="26"/>
                <w:szCs w:val="26"/>
                <w:lang w:eastAsia="vi-VN"/>
              </w:rPr>
              <w:t>Số TT</w:t>
            </w:r>
          </w:p>
        </w:tc>
        <w:tc>
          <w:tcPr>
            <w:tcW w:w="46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sz w:val="26"/>
                <w:szCs w:val="26"/>
                <w:lang w:eastAsia="vi-VN"/>
              </w:rPr>
            </w:pPr>
            <w:r w:rsidRPr="00060685">
              <w:rPr>
                <w:rFonts w:cs="Times New Roman"/>
                <w:b/>
                <w:bCs/>
                <w:sz w:val="26"/>
                <w:szCs w:val="26"/>
                <w:lang w:val="de-DE" w:eastAsia="vi-VN"/>
              </w:rPr>
              <w:t>Tên chương, mục</w:t>
            </w:r>
          </w:p>
        </w:tc>
        <w:tc>
          <w:tcPr>
            <w:tcW w:w="4020" w:type="dxa"/>
            <w:gridSpan w:val="4"/>
            <w:tcBorders>
              <w:top w:val="single" w:sz="4" w:space="0" w:color="auto"/>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sz w:val="26"/>
                <w:szCs w:val="26"/>
                <w:lang w:eastAsia="vi-VN"/>
              </w:rPr>
            </w:pPr>
            <w:r w:rsidRPr="00060685">
              <w:rPr>
                <w:rFonts w:cs="Times New Roman"/>
                <w:b/>
                <w:bCs/>
                <w:sz w:val="26"/>
                <w:szCs w:val="26"/>
                <w:lang w:eastAsia="vi-VN"/>
              </w:rPr>
              <w:t>Thời gian (giờ)</w:t>
            </w:r>
          </w:p>
        </w:tc>
      </w:tr>
      <w:tr w:rsidR="00060685" w:rsidRPr="00060685" w:rsidTr="00060685">
        <w:trPr>
          <w:trHeight w:val="990"/>
        </w:trPr>
        <w:tc>
          <w:tcPr>
            <w:tcW w:w="707" w:type="dxa"/>
            <w:vMerge/>
            <w:tcBorders>
              <w:top w:val="single" w:sz="4" w:space="0" w:color="auto"/>
              <w:left w:val="single" w:sz="4" w:space="0" w:color="auto"/>
              <w:bottom w:val="single" w:sz="4" w:space="0" w:color="000000"/>
              <w:right w:val="single" w:sz="4" w:space="0" w:color="auto"/>
            </w:tcBorders>
            <w:vAlign w:val="center"/>
            <w:hideMark/>
          </w:tcPr>
          <w:p w:rsidR="00715464" w:rsidRPr="00060685" w:rsidRDefault="00715464" w:rsidP="00060685">
            <w:pPr>
              <w:rPr>
                <w:rFonts w:cs="Times New Roman"/>
                <w:b/>
                <w:bCs/>
                <w:sz w:val="26"/>
                <w:szCs w:val="26"/>
                <w:lang w:eastAsia="vi-VN"/>
              </w:rPr>
            </w:pPr>
          </w:p>
        </w:tc>
        <w:tc>
          <w:tcPr>
            <w:tcW w:w="4680" w:type="dxa"/>
            <w:vMerge/>
            <w:tcBorders>
              <w:top w:val="single" w:sz="4" w:space="0" w:color="auto"/>
              <w:left w:val="single" w:sz="4" w:space="0" w:color="auto"/>
              <w:bottom w:val="single" w:sz="4" w:space="0" w:color="auto"/>
              <w:right w:val="single" w:sz="4" w:space="0" w:color="auto"/>
            </w:tcBorders>
            <w:vAlign w:val="center"/>
            <w:hideMark/>
          </w:tcPr>
          <w:p w:rsidR="00715464" w:rsidRPr="00060685" w:rsidRDefault="00715464" w:rsidP="00060685">
            <w:pPr>
              <w:rPr>
                <w:rFonts w:cs="Times New Roman"/>
                <w:b/>
                <w:bCs/>
                <w:sz w:val="26"/>
                <w:szCs w:val="26"/>
                <w:lang w:eastAsia="vi-VN"/>
              </w:rPr>
            </w:pPr>
          </w:p>
        </w:tc>
        <w:tc>
          <w:tcPr>
            <w:tcW w:w="992"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sz w:val="26"/>
                <w:szCs w:val="26"/>
                <w:lang w:eastAsia="vi-VN"/>
              </w:rPr>
            </w:pPr>
            <w:r w:rsidRPr="00060685">
              <w:rPr>
                <w:rFonts w:cs="Times New Roman"/>
                <w:b/>
                <w:bCs/>
                <w:sz w:val="26"/>
                <w:szCs w:val="26"/>
                <w:lang w:eastAsia="vi-VN"/>
              </w:rPr>
              <w:t>Tổng số</w:t>
            </w:r>
          </w:p>
        </w:tc>
        <w:tc>
          <w:tcPr>
            <w:tcW w:w="1078"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sz w:val="26"/>
                <w:szCs w:val="26"/>
                <w:lang w:eastAsia="vi-VN"/>
              </w:rPr>
            </w:pPr>
            <w:r w:rsidRPr="00060685">
              <w:rPr>
                <w:rFonts w:cs="Times New Roman"/>
                <w:b/>
                <w:bCs/>
                <w:sz w:val="26"/>
                <w:szCs w:val="26"/>
                <w:lang w:eastAsia="vi-VN"/>
              </w:rPr>
              <w:t>Lý thuyết</w:t>
            </w:r>
          </w:p>
        </w:tc>
        <w:tc>
          <w:tcPr>
            <w:tcW w:w="107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sz w:val="26"/>
                <w:szCs w:val="26"/>
                <w:lang w:eastAsia="vi-VN"/>
              </w:rPr>
            </w:pPr>
            <w:r w:rsidRPr="00060685">
              <w:rPr>
                <w:rFonts w:cs="Times New Roman"/>
                <w:b/>
                <w:bCs/>
                <w:sz w:val="26"/>
                <w:szCs w:val="26"/>
                <w:lang w:eastAsia="vi-VN"/>
              </w:rPr>
              <w:t>Thực hành, bài tập</w:t>
            </w:r>
          </w:p>
        </w:tc>
        <w:tc>
          <w:tcPr>
            <w:tcW w:w="874"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sz w:val="26"/>
                <w:szCs w:val="26"/>
                <w:lang w:eastAsia="vi-VN"/>
              </w:rPr>
            </w:pPr>
            <w:r w:rsidRPr="00060685">
              <w:rPr>
                <w:rFonts w:cs="Times New Roman"/>
                <w:b/>
                <w:bCs/>
                <w:sz w:val="26"/>
                <w:szCs w:val="26"/>
                <w:lang w:eastAsia="vi-VN"/>
              </w:rPr>
              <w:t>Kiểm tra</w:t>
            </w:r>
          </w:p>
        </w:tc>
      </w:tr>
      <w:tr w:rsidR="00060685" w:rsidRPr="00060685" w:rsidTr="00060685">
        <w:trPr>
          <w:trHeight w:val="660"/>
        </w:trPr>
        <w:tc>
          <w:tcPr>
            <w:tcW w:w="707" w:type="dxa"/>
            <w:tcBorders>
              <w:top w:val="nil"/>
              <w:left w:val="single" w:sz="4" w:space="0" w:color="auto"/>
              <w:bottom w:val="nil"/>
              <w:right w:val="single" w:sz="4" w:space="0" w:color="auto"/>
            </w:tcBorders>
            <w:shd w:val="clear" w:color="auto" w:fill="auto"/>
            <w:vAlign w:val="center"/>
            <w:hideMark/>
          </w:tcPr>
          <w:p w:rsidR="00715464" w:rsidRPr="00060685" w:rsidRDefault="00715464" w:rsidP="00060685">
            <w:pPr>
              <w:jc w:val="center"/>
              <w:rPr>
                <w:rFonts w:cs="Times New Roman"/>
                <w:b/>
                <w:bCs/>
                <w:sz w:val="26"/>
                <w:szCs w:val="26"/>
                <w:lang w:eastAsia="vi-VN"/>
              </w:rPr>
            </w:pPr>
            <w:r w:rsidRPr="00060685">
              <w:rPr>
                <w:rFonts w:cs="Times New Roman"/>
                <w:b/>
                <w:bCs/>
                <w:sz w:val="26"/>
                <w:szCs w:val="26"/>
                <w:lang w:eastAsia="vi-VN"/>
              </w:rPr>
              <w:t>1</w:t>
            </w:r>
          </w:p>
        </w:tc>
        <w:tc>
          <w:tcPr>
            <w:tcW w:w="4680" w:type="dxa"/>
            <w:tcBorders>
              <w:top w:val="nil"/>
              <w:left w:val="nil"/>
              <w:bottom w:val="nil"/>
              <w:right w:val="single" w:sz="4" w:space="0" w:color="auto"/>
            </w:tcBorders>
            <w:shd w:val="clear" w:color="auto" w:fill="auto"/>
            <w:vAlign w:val="center"/>
            <w:hideMark/>
          </w:tcPr>
          <w:p w:rsidR="00715464" w:rsidRPr="00060685" w:rsidRDefault="00715464" w:rsidP="00060685">
            <w:pPr>
              <w:jc w:val="both"/>
              <w:rPr>
                <w:rFonts w:cs="Times New Roman"/>
                <w:b/>
                <w:bCs/>
                <w:sz w:val="26"/>
                <w:szCs w:val="26"/>
                <w:lang w:eastAsia="vi-VN"/>
              </w:rPr>
            </w:pPr>
            <w:r w:rsidRPr="00060685">
              <w:rPr>
                <w:rFonts w:cs="Times New Roman"/>
                <w:b/>
                <w:bCs/>
                <w:sz w:val="26"/>
                <w:szCs w:val="26"/>
                <w:lang w:eastAsia="vi-VN"/>
              </w:rPr>
              <w:t xml:space="preserve">Chương 1: Khái niệm </w:t>
            </w:r>
            <w:r w:rsidRPr="00060685">
              <w:rPr>
                <w:rFonts w:cs="Times New Roman"/>
                <w:sz w:val="26"/>
                <w:szCs w:val="26"/>
                <w:lang w:eastAsia="vi-VN"/>
              </w:rPr>
              <w:t>-</w:t>
            </w:r>
            <w:r w:rsidRPr="00060685">
              <w:rPr>
                <w:rFonts w:cs="Times New Roman"/>
                <w:b/>
                <w:bCs/>
                <w:sz w:val="26"/>
                <w:szCs w:val="26"/>
                <w:lang w:eastAsia="vi-VN"/>
              </w:rPr>
              <w:t xml:space="preserve"> Triết lý và giá trị của công tác xã hội </w:t>
            </w:r>
          </w:p>
        </w:tc>
        <w:tc>
          <w:tcPr>
            <w:tcW w:w="992" w:type="dxa"/>
            <w:tcBorders>
              <w:top w:val="nil"/>
              <w:left w:val="nil"/>
              <w:bottom w:val="nil"/>
              <w:right w:val="single" w:sz="4" w:space="0" w:color="auto"/>
            </w:tcBorders>
            <w:shd w:val="clear" w:color="auto" w:fill="auto"/>
            <w:vAlign w:val="center"/>
            <w:hideMark/>
          </w:tcPr>
          <w:p w:rsidR="00715464" w:rsidRPr="00060685" w:rsidRDefault="00715464" w:rsidP="00060685">
            <w:pPr>
              <w:jc w:val="center"/>
              <w:rPr>
                <w:rFonts w:cs="Times New Roman"/>
                <w:b/>
                <w:bCs/>
                <w:sz w:val="26"/>
                <w:szCs w:val="26"/>
                <w:lang w:eastAsia="vi-VN"/>
              </w:rPr>
            </w:pPr>
            <w:r w:rsidRPr="00060685">
              <w:rPr>
                <w:rFonts w:cs="Times New Roman"/>
                <w:b/>
                <w:bCs/>
                <w:sz w:val="26"/>
                <w:szCs w:val="26"/>
                <w:lang w:eastAsia="vi-VN"/>
              </w:rPr>
              <w:t>13</w:t>
            </w:r>
          </w:p>
        </w:tc>
        <w:tc>
          <w:tcPr>
            <w:tcW w:w="1078" w:type="dxa"/>
            <w:tcBorders>
              <w:top w:val="nil"/>
              <w:left w:val="nil"/>
              <w:bottom w:val="nil"/>
              <w:right w:val="single" w:sz="4" w:space="0" w:color="auto"/>
            </w:tcBorders>
            <w:shd w:val="clear" w:color="auto" w:fill="auto"/>
            <w:vAlign w:val="center"/>
            <w:hideMark/>
          </w:tcPr>
          <w:p w:rsidR="00715464" w:rsidRPr="00060685" w:rsidRDefault="00715464" w:rsidP="00060685">
            <w:pPr>
              <w:jc w:val="center"/>
              <w:rPr>
                <w:rFonts w:cs="Times New Roman"/>
                <w:b/>
                <w:bCs/>
                <w:sz w:val="26"/>
                <w:szCs w:val="26"/>
                <w:lang w:eastAsia="vi-VN"/>
              </w:rPr>
            </w:pPr>
            <w:r w:rsidRPr="00060685">
              <w:rPr>
                <w:rFonts w:cs="Times New Roman"/>
                <w:b/>
                <w:bCs/>
                <w:sz w:val="26"/>
                <w:szCs w:val="26"/>
                <w:lang w:eastAsia="vi-VN"/>
              </w:rPr>
              <w:t>5</w:t>
            </w:r>
          </w:p>
        </w:tc>
        <w:tc>
          <w:tcPr>
            <w:tcW w:w="1076" w:type="dxa"/>
            <w:tcBorders>
              <w:top w:val="nil"/>
              <w:left w:val="nil"/>
              <w:bottom w:val="nil"/>
              <w:right w:val="single" w:sz="4" w:space="0" w:color="auto"/>
            </w:tcBorders>
            <w:shd w:val="clear" w:color="auto" w:fill="auto"/>
            <w:vAlign w:val="center"/>
            <w:hideMark/>
          </w:tcPr>
          <w:p w:rsidR="00715464" w:rsidRPr="00060685" w:rsidRDefault="00715464" w:rsidP="00060685">
            <w:pPr>
              <w:jc w:val="center"/>
              <w:rPr>
                <w:rFonts w:cs="Times New Roman"/>
                <w:b/>
                <w:bCs/>
                <w:sz w:val="26"/>
                <w:szCs w:val="26"/>
                <w:lang w:eastAsia="vi-VN"/>
              </w:rPr>
            </w:pPr>
            <w:r w:rsidRPr="00060685">
              <w:rPr>
                <w:rFonts w:cs="Times New Roman"/>
                <w:b/>
                <w:bCs/>
                <w:sz w:val="26"/>
                <w:szCs w:val="26"/>
                <w:lang w:eastAsia="vi-VN"/>
              </w:rPr>
              <w:t>8</w:t>
            </w:r>
          </w:p>
        </w:tc>
        <w:tc>
          <w:tcPr>
            <w:tcW w:w="874" w:type="dxa"/>
            <w:tcBorders>
              <w:top w:val="nil"/>
              <w:left w:val="nil"/>
              <w:bottom w:val="nil"/>
              <w:right w:val="single" w:sz="4" w:space="0" w:color="auto"/>
            </w:tcBorders>
            <w:shd w:val="clear" w:color="auto" w:fill="auto"/>
            <w:vAlign w:val="center"/>
            <w:hideMark/>
          </w:tcPr>
          <w:p w:rsidR="00715464" w:rsidRPr="00060685" w:rsidRDefault="00715464" w:rsidP="00060685">
            <w:pPr>
              <w:jc w:val="center"/>
              <w:rPr>
                <w:rFonts w:cs="Times New Roman"/>
                <w:b/>
                <w:bCs/>
                <w:sz w:val="26"/>
                <w:szCs w:val="26"/>
                <w:lang w:eastAsia="vi-VN"/>
              </w:rPr>
            </w:pPr>
            <w:r w:rsidRPr="00060685">
              <w:rPr>
                <w:rFonts w:cs="Times New Roman"/>
                <w:b/>
                <w:bCs/>
                <w:sz w:val="26"/>
                <w:szCs w:val="26"/>
                <w:lang w:eastAsia="vi-VN"/>
              </w:rPr>
              <w:t> </w:t>
            </w:r>
          </w:p>
        </w:tc>
      </w:tr>
      <w:tr w:rsidR="00060685" w:rsidRPr="00060685" w:rsidTr="00060685">
        <w:trPr>
          <w:trHeight w:val="395"/>
        </w:trPr>
        <w:tc>
          <w:tcPr>
            <w:tcW w:w="707" w:type="dxa"/>
            <w:tcBorders>
              <w:top w:val="nil"/>
              <w:left w:val="single" w:sz="4" w:space="0" w:color="auto"/>
              <w:bottom w:val="nil"/>
              <w:right w:val="single" w:sz="4" w:space="0" w:color="auto"/>
            </w:tcBorders>
            <w:shd w:val="clear" w:color="auto" w:fill="auto"/>
            <w:vAlign w:val="center"/>
            <w:hideMark/>
          </w:tcPr>
          <w:p w:rsidR="00715464" w:rsidRPr="00060685" w:rsidRDefault="00715464" w:rsidP="00060685">
            <w:pPr>
              <w:rPr>
                <w:rFonts w:cs="Times New Roman"/>
                <w:sz w:val="26"/>
                <w:szCs w:val="26"/>
                <w:lang w:eastAsia="vi-VN"/>
              </w:rPr>
            </w:pPr>
            <w:r w:rsidRPr="00060685">
              <w:rPr>
                <w:rFonts w:cs="Times New Roman"/>
                <w:sz w:val="26"/>
                <w:szCs w:val="26"/>
                <w:lang w:eastAsia="vi-VN"/>
              </w:rPr>
              <w:t> </w:t>
            </w:r>
          </w:p>
        </w:tc>
        <w:tc>
          <w:tcPr>
            <w:tcW w:w="4680" w:type="dxa"/>
            <w:tcBorders>
              <w:top w:val="nil"/>
              <w:left w:val="nil"/>
              <w:bottom w:val="nil"/>
              <w:right w:val="single" w:sz="4" w:space="0" w:color="auto"/>
            </w:tcBorders>
            <w:shd w:val="clear" w:color="auto" w:fill="auto"/>
            <w:vAlign w:val="center"/>
            <w:hideMark/>
          </w:tcPr>
          <w:p w:rsidR="00715464" w:rsidRPr="00060685" w:rsidRDefault="00715464" w:rsidP="00060685">
            <w:pPr>
              <w:rPr>
                <w:rFonts w:cs="Times New Roman"/>
                <w:sz w:val="26"/>
                <w:szCs w:val="26"/>
                <w:lang w:eastAsia="vi-VN"/>
              </w:rPr>
            </w:pPr>
            <w:r w:rsidRPr="00060685">
              <w:rPr>
                <w:rFonts w:cs="Times New Roman"/>
                <w:sz w:val="26"/>
                <w:szCs w:val="26"/>
                <w:lang w:eastAsia="vi-VN"/>
              </w:rPr>
              <w:t>1. Khái niệm về công tác xã hội</w:t>
            </w:r>
          </w:p>
        </w:tc>
        <w:tc>
          <w:tcPr>
            <w:tcW w:w="992" w:type="dxa"/>
            <w:tcBorders>
              <w:top w:val="nil"/>
              <w:left w:val="nil"/>
              <w:bottom w:val="nil"/>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1078" w:type="dxa"/>
            <w:tcBorders>
              <w:top w:val="nil"/>
              <w:left w:val="nil"/>
              <w:bottom w:val="nil"/>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1076" w:type="dxa"/>
            <w:tcBorders>
              <w:top w:val="nil"/>
              <w:left w:val="nil"/>
              <w:bottom w:val="nil"/>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874" w:type="dxa"/>
            <w:tcBorders>
              <w:top w:val="nil"/>
              <w:left w:val="nil"/>
              <w:bottom w:val="nil"/>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r>
      <w:tr w:rsidR="00060685" w:rsidRPr="00060685" w:rsidTr="00060685">
        <w:trPr>
          <w:trHeight w:val="615"/>
        </w:trPr>
        <w:tc>
          <w:tcPr>
            <w:tcW w:w="707" w:type="dxa"/>
            <w:tcBorders>
              <w:top w:val="nil"/>
              <w:left w:val="single" w:sz="4" w:space="0" w:color="auto"/>
              <w:bottom w:val="nil"/>
              <w:right w:val="single" w:sz="4" w:space="0" w:color="auto"/>
            </w:tcBorders>
            <w:shd w:val="clear" w:color="auto" w:fill="auto"/>
            <w:vAlign w:val="center"/>
            <w:hideMark/>
          </w:tcPr>
          <w:p w:rsidR="00715464" w:rsidRPr="00060685" w:rsidRDefault="00715464" w:rsidP="00060685">
            <w:pPr>
              <w:rPr>
                <w:rFonts w:cs="Times New Roman"/>
                <w:sz w:val="26"/>
                <w:szCs w:val="26"/>
                <w:lang w:eastAsia="vi-VN"/>
              </w:rPr>
            </w:pPr>
            <w:r w:rsidRPr="00060685">
              <w:rPr>
                <w:rFonts w:cs="Times New Roman"/>
                <w:sz w:val="26"/>
                <w:szCs w:val="26"/>
                <w:lang w:eastAsia="vi-VN"/>
              </w:rPr>
              <w:t> </w:t>
            </w:r>
          </w:p>
        </w:tc>
        <w:tc>
          <w:tcPr>
            <w:tcW w:w="4680" w:type="dxa"/>
            <w:tcBorders>
              <w:top w:val="nil"/>
              <w:left w:val="nil"/>
              <w:bottom w:val="nil"/>
              <w:right w:val="single" w:sz="4" w:space="0" w:color="auto"/>
            </w:tcBorders>
            <w:shd w:val="clear" w:color="auto" w:fill="auto"/>
            <w:vAlign w:val="center"/>
            <w:hideMark/>
          </w:tcPr>
          <w:p w:rsidR="00715464" w:rsidRPr="00060685" w:rsidRDefault="00715464" w:rsidP="00060685">
            <w:pPr>
              <w:jc w:val="both"/>
              <w:rPr>
                <w:rFonts w:cs="Times New Roman"/>
                <w:sz w:val="26"/>
                <w:szCs w:val="26"/>
                <w:lang w:eastAsia="vi-VN"/>
              </w:rPr>
            </w:pPr>
            <w:r w:rsidRPr="00060685">
              <w:rPr>
                <w:rFonts w:cs="Times New Roman"/>
                <w:sz w:val="26"/>
                <w:szCs w:val="26"/>
                <w:lang w:eastAsia="vi-VN"/>
              </w:rPr>
              <w:t>2. Sơ lược lịch sử hình thành và phát triển nghề công tác xã hội</w:t>
            </w:r>
          </w:p>
        </w:tc>
        <w:tc>
          <w:tcPr>
            <w:tcW w:w="992" w:type="dxa"/>
            <w:tcBorders>
              <w:top w:val="nil"/>
              <w:left w:val="nil"/>
              <w:bottom w:val="nil"/>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1078" w:type="dxa"/>
            <w:tcBorders>
              <w:top w:val="nil"/>
              <w:left w:val="nil"/>
              <w:bottom w:val="nil"/>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1076" w:type="dxa"/>
            <w:tcBorders>
              <w:top w:val="nil"/>
              <w:left w:val="nil"/>
              <w:bottom w:val="nil"/>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874" w:type="dxa"/>
            <w:tcBorders>
              <w:top w:val="nil"/>
              <w:left w:val="nil"/>
              <w:bottom w:val="nil"/>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r>
      <w:tr w:rsidR="00060685" w:rsidRPr="00060685" w:rsidTr="00060685">
        <w:trPr>
          <w:trHeight w:val="615"/>
        </w:trPr>
        <w:tc>
          <w:tcPr>
            <w:tcW w:w="707" w:type="dxa"/>
            <w:tcBorders>
              <w:top w:val="nil"/>
              <w:left w:val="single" w:sz="4" w:space="0" w:color="auto"/>
              <w:bottom w:val="single" w:sz="4" w:space="0" w:color="auto"/>
              <w:right w:val="single" w:sz="4" w:space="0" w:color="auto"/>
            </w:tcBorders>
            <w:shd w:val="clear" w:color="auto" w:fill="auto"/>
            <w:vAlign w:val="center"/>
            <w:hideMark/>
          </w:tcPr>
          <w:p w:rsidR="00715464" w:rsidRPr="00060685" w:rsidRDefault="00715464" w:rsidP="00060685">
            <w:pPr>
              <w:rPr>
                <w:rFonts w:cs="Times New Roman"/>
                <w:sz w:val="26"/>
                <w:szCs w:val="26"/>
                <w:lang w:eastAsia="vi-VN"/>
              </w:rPr>
            </w:pPr>
            <w:r w:rsidRPr="00060685">
              <w:rPr>
                <w:rFonts w:cs="Times New Roman"/>
                <w:sz w:val="26"/>
                <w:szCs w:val="26"/>
                <w:lang w:eastAsia="vi-VN"/>
              </w:rPr>
              <w:t> </w:t>
            </w:r>
          </w:p>
        </w:tc>
        <w:tc>
          <w:tcPr>
            <w:tcW w:w="4680"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both"/>
              <w:rPr>
                <w:rFonts w:cs="Times New Roman"/>
                <w:sz w:val="26"/>
                <w:szCs w:val="26"/>
                <w:lang w:eastAsia="vi-VN"/>
              </w:rPr>
            </w:pPr>
            <w:r w:rsidRPr="00060685">
              <w:rPr>
                <w:rFonts w:cs="Times New Roman"/>
                <w:sz w:val="26"/>
                <w:szCs w:val="26"/>
                <w:lang w:eastAsia="vi-VN"/>
              </w:rPr>
              <w:t>3. Triết lý và giá trị của nghề công tác xã hội</w:t>
            </w:r>
          </w:p>
        </w:tc>
        <w:tc>
          <w:tcPr>
            <w:tcW w:w="992"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1078"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107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874"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r>
      <w:tr w:rsidR="00060685" w:rsidRPr="00060685" w:rsidTr="00060685">
        <w:trPr>
          <w:trHeight w:val="615"/>
        </w:trPr>
        <w:tc>
          <w:tcPr>
            <w:tcW w:w="707" w:type="dxa"/>
            <w:tcBorders>
              <w:top w:val="nil"/>
              <w:left w:val="single" w:sz="4" w:space="0" w:color="auto"/>
              <w:bottom w:val="nil"/>
              <w:right w:val="single" w:sz="4" w:space="0" w:color="auto"/>
            </w:tcBorders>
            <w:shd w:val="clear" w:color="auto" w:fill="auto"/>
            <w:vAlign w:val="center"/>
            <w:hideMark/>
          </w:tcPr>
          <w:p w:rsidR="00715464" w:rsidRPr="00060685" w:rsidRDefault="00715464" w:rsidP="00060685">
            <w:pPr>
              <w:jc w:val="center"/>
              <w:rPr>
                <w:rFonts w:cs="Times New Roman"/>
                <w:b/>
                <w:bCs/>
                <w:sz w:val="26"/>
                <w:szCs w:val="26"/>
                <w:lang w:eastAsia="vi-VN"/>
              </w:rPr>
            </w:pPr>
            <w:r w:rsidRPr="00060685">
              <w:rPr>
                <w:rFonts w:cs="Times New Roman"/>
                <w:b/>
                <w:bCs/>
                <w:sz w:val="26"/>
                <w:szCs w:val="26"/>
                <w:lang w:eastAsia="vi-VN"/>
              </w:rPr>
              <w:t>2</w:t>
            </w:r>
          </w:p>
        </w:tc>
        <w:tc>
          <w:tcPr>
            <w:tcW w:w="4680" w:type="dxa"/>
            <w:tcBorders>
              <w:top w:val="nil"/>
              <w:left w:val="nil"/>
              <w:bottom w:val="nil"/>
              <w:right w:val="single" w:sz="4" w:space="0" w:color="auto"/>
            </w:tcBorders>
            <w:shd w:val="clear" w:color="auto" w:fill="auto"/>
            <w:vAlign w:val="center"/>
            <w:hideMark/>
          </w:tcPr>
          <w:p w:rsidR="00715464" w:rsidRPr="00060685" w:rsidRDefault="00715464" w:rsidP="00060685">
            <w:pPr>
              <w:jc w:val="both"/>
              <w:rPr>
                <w:rFonts w:cs="Times New Roman"/>
                <w:b/>
                <w:bCs/>
                <w:sz w:val="26"/>
                <w:szCs w:val="26"/>
                <w:lang w:eastAsia="vi-VN"/>
              </w:rPr>
            </w:pPr>
            <w:r w:rsidRPr="00060685">
              <w:rPr>
                <w:rFonts w:cs="Times New Roman"/>
                <w:b/>
                <w:bCs/>
                <w:sz w:val="26"/>
                <w:szCs w:val="26"/>
                <w:lang w:eastAsia="vi-VN"/>
              </w:rPr>
              <w:t>Chương 2: Vai trò, chức năng và nguyên tắc nghề nghiệp trong công tác xã hội</w:t>
            </w:r>
          </w:p>
        </w:tc>
        <w:tc>
          <w:tcPr>
            <w:tcW w:w="992" w:type="dxa"/>
            <w:tcBorders>
              <w:top w:val="nil"/>
              <w:left w:val="nil"/>
              <w:bottom w:val="nil"/>
              <w:right w:val="single" w:sz="4" w:space="0" w:color="auto"/>
            </w:tcBorders>
            <w:shd w:val="clear" w:color="auto" w:fill="auto"/>
            <w:vAlign w:val="center"/>
            <w:hideMark/>
          </w:tcPr>
          <w:p w:rsidR="00715464" w:rsidRPr="00060685" w:rsidRDefault="00715464" w:rsidP="00060685">
            <w:pPr>
              <w:jc w:val="center"/>
              <w:rPr>
                <w:rFonts w:cs="Times New Roman"/>
                <w:b/>
                <w:bCs/>
                <w:sz w:val="26"/>
                <w:szCs w:val="26"/>
                <w:lang w:eastAsia="vi-VN"/>
              </w:rPr>
            </w:pPr>
            <w:r w:rsidRPr="00060685">
              <w:rPr>
                <w:rFonts w:cs="Times New Roman"/>
                <w:b/>
                <w:bCs/>
                <w:sz w:val="26"/>
                <w:szCs w:val="26"/>
                <w:lang w:eastAsia="vi-VN"/>
              </w:rPr>
              <w:t>24</w:t>
            </w:r>
          </w:p>
        </w:tc>
        <w:tc>
          <w:tcPr>
            <w:tcW w:w="1078" w:type="dxa"/>
            <w:tcBorders>
              <w:top w:val="nil"/>
              <w:left w:val="nil"/>
              <w:bottom w:val="nil"/>
              <w:right w:val="single" w:sz="4" w:space="0" w:color="auto"/>
            </w:tcBorders>
            <w:shd w:val="clear" w:color="auto" w:fill="auto"/>
            <w:vAlign w:val="center"/>
            <w:hideMark/>
          </w:tcPr>
          <w:p w:rsidR="00715464" w:rsidRPr="00060685" w:rsidRDefault="00715464" w:rsidP="00060685">
            <w:pPr>
              <w:jc w:val="center"/>
              <w:rPr>
                <w:rFonts w:cs="Times New Roman"/>
                <w:b/>
                <w:bCs/>
                <w:sz w:val="26"/>
                <w:szCs w:val="26"/>
                <w:lang w:eastAsia="vi-VN"/>
              </w:rPr>
            </w:pPr>
            <w:r w:rsidRPr="00060685">
              <w:rPr>
                <w:rFonts w:cs="Times New Roman"/>
                <w:b/>
                <w:bCs/>
                <w:sz w:val="26"/>
                <w:szCs w:val="26"/>
                <w:lang w:eastAsia="vi-VN"/>
              </w:rPr>
              <w:t>6</w:t>
            </w:r>
          </w:p>
        </w:tc>
        <w:tc>
          <w:tcPr>
            <w:tcW w:w="1076" w:type="dxa"/>
            <w:tcBorders>
              <w:top w:val="nil"/>
              <w:left w:val="nil"/>
              <w:bottom w:val="nil"/>
              <w:right w:val="single" w:sz="4" w:space="0" w:color="auto"/>
            </w:tcBorders>
            <w:shd w:val="clear" w:color="auto" w:fill="auto"/>
            <w:vAlign w:val="center"/>
            <w:hideMark/>
          </w:tcPr>
          <w:p w:rsidR="00715464" w:rsidRPr="00060685" w:rsidRDefault="00715464" w:rsidP="00060685">
            <w:pPr>
              <w:jc w:val="center"/>
              <w:rPr>
                <w:rFonts w:cs="Times New Roman"/>
                <w:b/>
                <w:bCs/>
                <w:sz w:val="26"/>
                <w:szCs w:val="26"/>
                <w:lang w:eastAsia="vi-VN"/>
              </w:rPr>
            </w:pPr>
            <w:r w:rsidRPr="00060685">
              <w:rPr>
                <w:rFonts w:cs="Times New Roman"/>
                <w:b/>
                <w:bCs/>
                <w:sz w:val="26"/>
                <w:szCs w:val="26"/>
                <w:lang w:eastAsia="vi-VN"/>
              </w:rPr>
              <w:t>18</w:t>
            </w:r>
          </w:p>
        </w:tc>
        <w:tc>
          <w:tcPr>
            <w:tcW w:w="874" w:type="dxa"/>
            <w:tcBorders>
              <w:top w:val="nil"/>
              <w:left w:val="nil"/>
              <w:bottom w:val="nil"/>
              <w:right w:val="single" w:sz="4" w:space="0" w:color="auto"/>
            </w:tcBorders>
            <w:shd w:val="clear" w:color="auto" w:fill="auto"/>
            <w:vAlign w:val="center"/>
            <w:hideMark/>
          </w:tcPr>
          <w:p w:rsidR="00715464" w:rsidRPr="00060685" w:rsidRDefault="00715464" w:rsidP="00060685">
            <w:pPr>
              <w:jc w:val="center"/>
              <w:rPr>
                <w:rFonts w:cs="Times New Roman"/>
                <w:b/>
                <w:bCs/>
                <w:sz w:val="26"/>
                <w:szCs w:val="26"/>
                <w:lang w:eastAsia="vi-VN"/>
              </w:rPr>
            </w:pPr>
            <w:r w:rsidRPr="00060685">
              <w:rPr>
                <w:rFonts w:cs="Times New Roman"/>
                <w:b/>
                <w:bCs/>
                <w:sz w:val="26"/>
                <w:szCs w:val="26"/>
                <w:lang w:eastAsia="vi-VN"/>
              </w:rPr>
              <w:t>0</w:t>
            </w:r>
          </w:p>
        </w:tc>
      </w:tr>
      <w:tr w:rsidR="00060685" w:rsidRPr="00060685" w:rsidTr="00060685">
        <w:trPr>
          <w:trHeight w:val="615"/>
        </w:trPr>
        <w:tc>
          <w:tcPr>
            <w:tcW w:w="707" w:type="dxa"/>
            <w:tcBorders>
              <w:top w:val="nil"/>
              <w:left w:val="single" w:sz="4" w:space="0" w:color="auto"/>
              <w:bottom w:val="nil"/>
              <w:right w:val="single" w:sz="4" w:space="0" w:color="auto"/>
            </w:tcBorders>
            <w:shd w:val="clear" w:color="auto" w:fill="auto"/>
            <w:vAlign w:val="center"/>
            <w:hideMark/>
          </w:tcPr>
          <w:p w:rsidR="00715464" w:rsidRPr="00060685" w:rsidRDefault="00715464" w:rsidP="00060685">
            <w:pPr>
              <w:rPr>
                <w:rFonts w:cs="Times New Roman"/>
                <w:sz w:val="26"/>
                <w:szCs w:val="26"/>
                <w:lang w:eastAsia="vi-VN"/>
              </w:rPr>
            </w:pPr>
            <w:r w:rsidRPr="00060685">
              <w:rPr>
                <w:rFonts w:cs="Times New Roman"/>
                <w:sz w:val="26"/>
                <w:szCs w:val="26"/>
                <w:lang w:eastAsia="vi-VN"/>
              </w:rPr>
              <w:t> </w:t>
            </w:r>
          </w:p>
        </w:tc>
        <w:tc>
          <w:tcPr>
            <w:tcW w:w="4680" w:type="dxa"/>
            <w:tcBorders>
              <w:top w:val="nil"/>
              <w:left w:val="nil"/>
              <w:bottom w:val="nil"/>
              <w:right w:val="single" w:sz="4" w:space="0" w:color="auto"/>
            </w:tcBorders>
            <w:shd w:val="clear" w:color="auto" w:fill="auto"/>
            <w:vAlign w:val="center"/>
            <w:hideMark/>
          </w:tcPr>
          <w:p w:rsidR="00715464" w:rsidRPr="00060685" w:rsidRDefault="00715464" w:rsidP="00060685">
            <w:pPr>
              <w:jc w:val="both"/>
              <w:rPr>
                <w:rFonts w:cs="Times New Roman"/>
                <w:sz w:val="26"/>
                <w:szCs w:val="26"/>
                <w:lang w:eastAsia="vi-VN"/>
              </w:rPr>
            </w:pPr>
            <w:r w:rsidRPr="00060685">
              <w:rPr>
                <w:rFonts w:cs="Times New Roman"/>
                <w:sz w:val="26"/>
                <w:szCs w:val="26"/>
                <w:lang w:eastAsia="vi-VN"/>
              </w:rPr>
              <w:t>1. Mục đích, vai trò của công tác xã hội</w:t>
            </w:r>
          </w:p>
        </w:tc>
        <w:tc>
          <w:tcPr>
            <w:tcW w:w="992" w:type="dxa"/>
            <w:tcBorders>
              <w:top w:val="nil"/>
              <w:left w:val="nil"/>
              <w:bottom w:val="nil"/>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1078" w:type="dxa"/>
            <w:tcBorders>
              <w:top w:val="nil"/>
              <w:left w:val="nil"/>
              <w:bottom w:val="nil"/>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1076" w:type="dxa"/>
            <w:tcBorders>
              <w:top w:val="nil"/>
              <w:left w:val="nil"/>
              <w:bottom w:val="nil"/>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874" w:type="dxa"/>
            <w:tcBorders>
              <w:top w:val="nil"/>
              <w:left w:val="nil"/>
              <w:bottom w:val="nil"/>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r>
      <w:tr w:rsidR="00060685" w:rsidRPr="00060685" w:rsidTr="00060685">
        <w:trPr>
          <w:trHeight w:val="370"/>
        </w:trPr>
        <w:tc>
          <w:tcPr>
            <w:tcW w:w="707" w:type="dxa"/>
            <w:tcBorders>
              <w:top w:val="nil"/>
              <w:left w:val="single" w:sz="4" w:space="0" w:color="auto"/>
              <w:bottom w:val="nil"/>
              <w:right w:val="single" w:sz="4" w:space="0" w:color="auto"/>
            </w:tcBorders>
            <w:shd w:val="clear" w:color="auto" w:fill="auto"/>
            <w:vAlign w:val="center"/>
            <w:hideMark/>
          </w:tcPr>
          <w:p w:rsidR="00715464" w:rsidRPr="00060685" w:rsidRDefault="00715464" w:rsidP="00060685">
            <w:pPr>
              <w:rPr>
                <w:rFonts w:cs="Times New Roman"/>
                <w:sz w:val="26"/>
                <w:szCs w:val="26"/>
                <w:lang w:eastAsia="vi-VN"/>
              </w:rPr>
            </w:pPr>
            <w:r w:rsidRPr="00060685">
              <w:rPr>
                <w:rFonts w:cs="Times New Roman"/>
                <w:sz w:val="26"/>
                <w:szCs w:val="26"/>
                <w:lang w:eastAsia="vi-VN"/>
              </w:rPr>
              <w:t> </w:t>
            </w:r>
          </w:p>
        </w:tc>
        <w:tc>
          <w:tcPr>
            <w:tcW w:w="4680" w:type="dxa"/>
            <w:tcBorders>
              <w:top w:val="nil"/>
              <w:left w:val="nil"/>
              <w:bottom w:val="nil"/>
              <w:right w:val="single" w:sz="4" w:space="0" w:color="auto"/>
            </w:tcBorders>
            <w:shd w:val="clear" w:color="auto" w:fill="auto"/>
            <w:vAlign w:val="center"/>
            <w:hideMark/>
          </w:tcPr>
          <w:p w:rsidR="00715464" w:rsidRPr="00060685" w:rsidRDefault="00715464" w:rsidP="00060685">
            <w:pPr>
              <w:rPr>
                <w:rFonts w:cs="Times New Roman"/>
                <w:sz w:val="26"/>
                <w:szCs w:val="26"/>
                <w:lang w:eastAsia="vi-VN"/>
              </w:rPr>
            </w:pPr>
            <w:r w:rsidRPr="00060685">
              <w:rPr>
                <w:rFonts w:cs="Times New Roman"/>
                <w:sz w:val="26"/>
                <w:szCs w:val="26"/>
                <w:lang w:eastAsia="vi-VN"/>
              </w:rPr>
              <w:t>2. Chức năng của công tác xã hội</w:t>
            </w:r>
          </w:p>
        </w:tc>
        <w:tc>
          <w:tcPr>
            <w:tcW w:w="992" w:type="dxa"/>
            <w:tcBorders>
              <w:top w:val="nil"/>
              <w:left w:val="nil"/>
              <w:bottom w:val="nil"/>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1078" w:type="dxa"/>
            <w:tcBorders>
              <w:top w:val="nil"/>
              <w:left w:val="nil"/>
              <w:bottom w:val="nil"/>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1076" w:type="dxa"/>
            <w:tcBorders>
              <w:top w:val="nil"/>
              <w:left w:val="nil"/>
              <w:bottom w:val="nil"/>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874" w:type="dxa"/>
            <w:tcBorders>
              <w:top w:val="nil"/>
              <w:left w:val="nil"/>
              <w:bottom w:val="nil"/>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r>
      <w:tr w:rsidR="00060685" w:rsidRPr="00060685" w:rsidTr="00060685">
        <w:trPr>
          <w:trHeight w:val="615"/>
        </w:trPr>
        <w:tc>
          <w:tcPr>
            <w:tcW w:w="707" w:type="dxa"/>
            <w:tcBorders>
              <w:top w:val="nil"/>
              <w:left w:val="single" w:sz="4" w:space="0" w:color="auto"/>
              <w:bottom w:val="nil"/>
              <w:right w:val="single" w:sz="4" w:space="0" w:color="auto"/>
            </w:tcBorders>
            <w:shd w:val="clear" w:color="auto" w:fill="auto"/>
            <w:vAlign w:val="center"/>
            <w:hideMark/>
          </w:tcPr>
          <w:p w:rsidR="00715464" w:rsidRPr="00060685" w:rsidRDefault="00715464" w:rsidP="00060685">
            <w:pPr>
              <w:rPr>
                <w:rFonts w:cs="Times New Roman"/>
                <w:sz w:val="26"/>
                <w:szCs w:val="26"/>
                <w:lang w:eastAsia="vi-VN"/>
              </w:rPr>
            </w:pPr>
            <w:r w:rsidRPr="00060685">
              <w:rPr>
                <w:rFonts w:cs="Times New Roman"/>
                <w:sz w:val="26"/>
                <w:szCs w:val="26"/>
                <w:lang w:eastAsia="vi-VN"/>
              </w:rPr>
              <w:lastRenderedPageBreak/>
              <w:t> </w:t>
            </w:r>
          </w:p>
        </w:tc>
        <w:tc>
          <w:tcPr>
            <w:tcW w:w="4680" w:type="dxa"/>
            <w:tcBorders>
              <w:top w:val="nil"/>
              <w:left w:val="nil"/>
              <w:bottom w:val="nil"/>
              <w:right w:val="single" w:sz="4" w:space="0" w:color="auto"/>
            </w:tcBorders>
            <w:shd w:val="clear" w:color="auto" w:fill="auto"/>
            <w:vAlign w:val="center"/>
            <w:hideMark/>
          </w:tcPr>
          <w:p w:rsidR="00715464" w:rsidRPr="00060685" w:rsidRDefault="00715464" w:rsidP="00060685">
            <w:pPr>
              <w:jc w:val="both"/>
              <w:rPr>
                <w:rFonts w:cs="Times New Roman"/>
                <w:sz w:val="26"/>
                <w:szCs w:val="26"/>
                <w:lang w:eastAsia="vi-VN"/>
              </w:rPr>
            </w:pPr>
            <w:r w:rsidRPr="00060685">
              <w:rPr>
                <w:rFonts w:cs="Times New Roman"/>
                <w:sz w:val="26"/>
                <w:szCs w:val="26"/>
                <w:lang w:eastAsia="vi-VN"/>
              </w:rPr>
              <w:t>3. Nguyên tắc nghề nghiệp trong công tác xã hội</w:t>
            </w:r>
          </w:p>
        </w:tc>
        <w:tc>
          <w:tcPr>
            <w:tcW w:w="992" w:type="dxa"/>
            <w:tcBorders>
              <w:top w:val="nil"/>
              <w:left w:val="nil"/>
              <w:bottom w:val="nil"/>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1078" w:type="dxa"/>
            <w:tcBorders>
              <w:top w:val="nil"/>
              <w:left w:val="nil"/>
              <w:bottom w:val="nil"/>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1076" w:type="dxa"/>
            <w:tcBorders>
              <w:top w:val="nil"/>
              <w:left w:val="nil"/>
              <w:bottom w:val="nil"/>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874" w:type="dxa"/>
            <w:tcBorders>
              <w:top w:val="nil"/>
              <w:left w:val="nil"/>
              <w:bottom w:val="nil"/>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r>
      <w:tr w:rsidR="00060685" w:rsidRPr="00060685" w:rsidTr="00060685">
        <w:trPr>
          <w:trHeight w:val="615"/>
        </w:trPr>
        <w:tc>
          <w:tcPr>
            <w:tcW w:w="707" w:type="dxa"/>
            <w:tcBorders>
              <w:top w:val="nil"/>
              <w:left w:val="single" w:sz="4" w:space="0" w:color="auto"/>
              <w:bottom w:val="nil"/>
              <w:right w:val="single" w:sz="4" w:space="0" w:color="auto"/>
            </w:tcBorders>
            <w:shd w:val="clear" w:color="auto" w:fill="auto"/>
            <w:vAlign w:val="center"/>
            <w:hideMark/>
          </w:tcPr>
          <w:p w:rsidR="00715464" w:rsidRPr="00060685" w:rsidRDefault="00715464" w:rsidP="00060685">
            <w:pPr>
              <w:rPr>
                <w:rFonts w:cs="Times New Roman"/>
                <w:sz w:val="26"/>
                <w:szCs w:val="26"/>
                <w:lang w:eastAsia="vi-VN"/>
              </w:rPr>
            </w:pPr>
            <w:r w:rsidRPr="00060685">
              <w:rPr>
                <w:rFonts w:cs="Times New Roman"/>
                <w:sz w:val="26"/>
                <w:szCs w:val="26"/>
                <w:lang w:eastAsia="vi-VN"/>
              </w:rPr>
              <w:t> </w:t>
            </w:r>
          </w:p>
        </w:tc>
        <w:tc>
          <w:tcPr>
            <w:tcW w:w="4680" w:type="dxa"/>
            <w:tcBorders>
              <w:top w:val="nil"/>
              <w:left w:val="nil"/>
              <w:bottom w:val="nil"/>
              <w:right w:val="single" w:sz="4" w:space="0" w:color="auto"/>
            </w:tcBorders>
            <w:shd w:val="clear" w:color="auto" w:fill="auto"/>
            <w:vAlign w:val="center"/>
            <w:hideMark/>
          </w:tcPr>
          <w:p w:rsidR="00715464" w:rsidRPr="00060685" w:rsidRDefault="00715464" w:rsidP="00060685">
            <w:pPr>
              <w:jc w:val="both"/>
              <w:rPr>
                <w:rFonts w:cs="Times New Roman"/>
                <w:sz w:val="26"/>
                <w:szCs w:val="26"/>
                <w:lang w:eastAsia="vi-VN"/>
              </w:rPr>
            </w:pPr>
            <w:r w:rsidRPr="00060685">
              <w:rPr>
                <w:rFonts w:cs="Times New Roman"/>
                <w:sz w:val="26"/>
                <w:szCs w:val="26"/>
                <w:lang w:eastAsia="vi-VN"/>
              </w:rPr>
              <w:t>4. Phương pháp tiếp cận và phương pháp công tác xã hội</w:t>
            </w:r>
          </w:p>
        </w:tc>
        <w:tc>
          <w:tcPr>
            <w:tcW w:w="992" w:type="dxa"/>
            <w:tcBorders>
              <w:top w:val="nil"/>
              <w:left w:val="nil"/>
              <w:bottom w:val="nil"/>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1078" w:type="dxa"/>
            <w:tcBorders>
              <w:top w:val="nil"/>
              <w:left w:val="nil"/>
              <w:bottom w:val="nil"/>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1076" w:type="dxa"/>
            <w:tcBorders>
              <w:top w:val="nil"/>
              <w:left w:val="nil"/>
              <w:bottom w:val="nil"/>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874" w:type="dxa"/>
            <w:tcBorders>
              <w:top w:val="nil"/>
              <w:left w:val="nil"/>
              <w:bottom w:val="nil"/>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r>
      <w:tr w:rsidR="00060685" w:rsidRPr="00060685" w:rsidTr="00060685">
        <w:trPr>
          <w:trHeight w:val="377"/>
        </w:trPr>
        <w:tc>
          <w:tcPr>
            <w:tcW w:w="707" w:type="dxa"/>
            <w:tcBorders>
              <w:top w:val="nil"/>
              <w:left w:val="single" w:sz="4" w:space="0" w:color="auto"/>
              <w:bottom w:val="single" w:sz="4" w:space="0" w:color="auto"/>
              <w:right w:val="single" w:sz="4" w:space="0" w:color="auto"/>
            </w:tcBorders>
            <w:shd w:val="clear" w:color="auto" w:fill="auto"/>
            <w:vAlign w:val="center"/>
            <w:hideMark/>
          </w:tcPr>
          <w:p w:rsidR="00715464" w:rsidRPr="00060685" w:rsidRDefault="00715464" w:rsidP="00060685">
            <w:pPr>
              <w:rPr>
                <w:rFonts w:cs="Times New Roman"/>
                <w:sz w:val="26"/>
                <w:szCs w:val="26"/>
                <w:lang w:eastAsia="vi-VN"/>
              </w:rPr>
            </w:pPr>
            <w:r w:rsidRPr="00060685">
              <w:rPr>
                <w:rFonts w:cs="Times New Roman"/>
                <w:sz w:val="26"/>
                <w:szCs w:val="26"/>
                <w:lang w:eastAsia="vi-VN"/>
              </w:rPr>
              <w:t> </w:t>
            </w:r>
          </w:p>
        </w:tc>
        <w:tc>
          <w:tcPr>
            <w:tcW w:w="4680"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both"/>
              <w:rPr>
                <w:rFonts w:cs="Times New Roman"/>
                <w:sz w:val="26"/>
                <w:szCs w:val="26"/>
                <w:lang w:eastAsia="vi-VN"/>
              </w:rPr>
            </w:pPr>
            <w:r w:rsidRPr="00060685">
              <w:rPr>
                <w:rFonts w:cs="Times New Roman"/>
                <w:sz w:val="26"/>
                <w:szCs w:val="26"/>
                <w:lang w:eastAsia="vi-VN"/>
              </w:rPr>
              <w:t>5. Các phương pháp Công tác xã hội</w:t>
            </w:r>
          </w:p>
        </w:tc>
        <w:tc>
          <w:tcPr>
            <w:tcW w:w="992"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1078"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107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874"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r>
      <w:tr w:rsidR="00060685" w:rsidRPr="00060685" w:rsidTr="00060685">
        <w:trPr>
          <w:trHeight w:val="615"/>
        </w:trPr>
        <w:tc>
          <w:tcPr>
            <w:tcW w:w="707" w:type="dxa"/>
            <w:tcBorders>
              <w:top w:val="nil"/>
              <w:left w:val="single" w:sz="4" w:space="0" w:color="auto"/>
              <w:bottom w:val="nil"/>
              <w:right w:val="single" w:sz="4" w:space="0" w:color="auto"/>
            </w:tcBorders>
            <w:shd w:val="clear" w:color="auto" w:fill="auto"/>
            <w:vAlign w:val="center"/>
            <w:hideMark/>
          </w:tcPr>
          <w:p w:rsidR="00715464" w:rsidRPr="00060685" w:rsidRDefault="00715464" w:rsidP="00060685">
            <w:pPr>
              <w:jc w:val="center"/>
              <w:rPr>
                <w:rFonts w:cs="Times New Roman"/>
                <w:b/>
                <w:bCs/>
                <w:sz w:val="26"/>
                <w:szCs w:val="26"/>
                <w:lang w:eastAsia="vi-VN"/>
              </w:rPr>
            </w:pPr>
            <w:r w:rsidRPr="00060685">
              <w:rPr>
                <w:rFonts w:cs="Times New Roman"/>
                <w:b/>
                <w:bCs/>
                <w:sz w:val="26"/>
                <w:szCs w:val="26"/>
                <w:lang w:val="de-DE" w:eastAsia="vi-VN"/>
              </w:rPr>
              <w:t>3</w:t>
            </w:r>
          </w:p>
        </w:tc>
        <w:tc>
          <w:tcPr>
            <w:tcW w:w="4680" w:type="dxa"/>
            <w:tcBorders>
              <w:top w:val="nil"/>
              <w:left w:val="nil"/>
              <w:bottom w:val="nil"/>
              <w:right w:val="single" w:sz="4" w:space="0" w:color="auto"/>
            </w:tcBorders>
            <w:shd w:val="clear" w:color="auto" w:fill="auto"/>
            <w:vAlign w:val="center"/>
            <w:hideMark/>
          </w:tcPr>
          <w:p w:rsidR="00715464" w:rsidRPr="00060685" w:rsidRDefault="00715464" w:rsidP="00060685">
            <w:pPr>
              <w:jc w:val="both"/>
              <w:rPr>
                <w:rFonts w:cs="Times New Roman"/>
                <w:b/>
                <w:bCs/>
                <w:sz w:val="26"/>
                <w:szCs w:val="26"/>
                <w:lang w:eastAsia="vi-VN"/>
              </w:rPr>
            </w:pPr>
            <w:r w:rsidRPr="00060685">
              <w:rPr>
                <w:rFonts w:cs="Times New Roman"/>
                <w:b/>
                <w:bCs/>
                <w:sz w:val="26"/>
                <w:szCs w:val="26"/>
                <w:lang w:val="de-DE" w:eastAsia="vi-VN"/>
              </w:rPr>
              <w:t>Chương 3: Hệ thống cơ quan, tổ chức làm công tác xã hội và nhân viên xã hội chuyên nghiệp</w:t>
            </w:r>
          </w:p>
        </w:tc>
        <w:tc>
          <w:tcPr>
            <w:tcW w:w="992" w:type="dxa"/>
            <w:tcBorders>
              <w:top w:val="nil"/>
              <w:left w:val="nil"/>
              <w:bottom w:val="nil"/>
              <w:right w:val="single" w:sz="4" w:space="0" w:color="auto"/>
            </w:tcBorders>
            <w:shd w:val="clear" w:color="auto" w:fill="auto"/>
            <w:vAlign w:val="center"/>
            <w:hideMark/>
          </w:tcPr>
          <w:p w:rsidR="00715464" w:rsidRPr="00060685" w:rsidRDefault="00715464" w:rsidP="00060685">
            <w:pPr>
              <w:jc w:val="center"/>
              <w:rPr>
                <w:rFonts w:cs="Times New Roman"/>
                <w:b/>
                <w:bCs/>
                <w:sz w:val="26"/>
                <w:szCs w:val="26"/>
                <w:lang w:eastAsia="vi-VN"/>
              </w:rPr>
            </w:pPr>
            <w:r w:rsidRPr="00060685">
              <w:rPr>
                <w:rFonts w:cs="Times New Roman"/>
                <w:b/>
                <w:bCs/>
                <w:sz w:val="26"/>
                <w:szCs w:val="26"/>
                <w:lang w:eastAsia="vi-VN"/>
              </w:rPr>
              <w:t>8</w:t>
            </w:r>
          </w:p>
        </w:tc>
        <w:tc>
          <w:tcPr>
            <w:tcW w:w="1078" w:type="dxa"/>
            <w:tcBorders>
              <w:top w:val="nil"/>
              <w:left w:val="nil"/>
              <w:bottom w:val="nil"/>
              <w:right w:val="single" w:sz="4" w:space="0" w:color="auto"/>
            </w:tcBorders>
            <w:shd w:val="clear" w:color="auto" w:fill="auto"/>
            <w:vAlign w:val="center"/>
            <w:hideMark/>
          </w:tcPr>
          <w:p w:rsidR="00715464" w:rsidRPr="00060685" w:rsidRDefault="00715464" w:rsidP="00060685">
            <w:pPr>
              <w:jc w:val="center"/>
              <w:rPr>
                <w:rFonts w:cs="Times New Roman"/>
                <w:b/>
                <w:bCs/>
                <w:sz w:val="26"/>
                <w:szCs w:val="26"/>
                <w:lang w:eastAsia="vi-VN"/>
              </w:rPr>
            </w:pPr>
            <w:r w:rsidRPr="00060685">
              <w:rPr>
                <w:rFonts w:cs="Times New Roman"/>
                <w:b/>
                <w:bCs/>
                <w:sz w:val="26"/>
                <w:szCs w:val="26"/>
                <w:lang w:eastAsia="vi-VN"/>
              </w:rPr>
              <w:t>4</w:t>
            </w:r>
          </w:p>
        </w:tc>
        <w:tc>
          <w:tcPr>
            <w:tcW w:w="1076" w:type="dxa"/>
            <w:tcBorders>
              <w:top w:val="nil"/>
              <w:left w:val="nil"/>
              <w:bottom w:val="nil"/>
              <w:right w:val="single" w:sz="4" w:space="0" w:color="auto"/>
            </w:tcBorders>
            <w:shd w:val="clear" w:color="auto" w:fill="auto"/>
            <w:vAlign w:val="center"/>
            <w:hideMark/>
          </w:tcPr>
          <w:p w:rsidR="00715464" w:rsidRPr="00060685" w:rsidRDefault="00715464" w:rsidP="00060685">
            <w:pPr>
              <w:jc w:val="center"/>
              <w:rPr>
                <w:rFonts w:cs="Times New Roman"/>
                <w:b/>
                <w:bCs/>
                <w:sz w:val="26"/>
                <w:szCs w:val="26"/>
                <w:lang w:eastAsia="vi-VN"/>
              </w:rPr>
            </w:pPr>
            <w:r w:rsidRPr="00060685">
              <w:rPr>
                <w:rFonts w:cs="Times New Roman"/>
                <w:b/>
                <w:bCs/>
                <w:sz w:val="26"/>
                <w:szCs w:val="26"/>
                <w:lang w:eastAsia="vi-VN"/>
              </w:rPr>
              <w:t>3</w:t>
            </w:r>
          </w:p>
        </w:tc>
        <w:tc>
          <w:tcPr>
            <w:tcW w:w="874" w:type="dxa"/>
            <w:tcBorders>
              <w:top w:val="nil"/>
              <w:left w:val="nil"/>
              <w:bottom w:val="nil"/>
              <w:right w:val="single" w:sz="4" w:space="0" w:color="auto"/>
            </w:tcBorders>
            <w:shd w:val="clear" w:color="auto" w:fill="auto"/>
            <w:vAlign w:val="center"/>
            <w:hideMark/>
          </w:tcPr>
          <w:p w:rsidR="00715464" w:rsidRPr="00060685" w:rsidRDefault="00715464" w:rsidP="00060685">
            <w:pPr>
              <w:jc w:val="center"/>
              <w:rPr>
                <w:rFonts w:cs="Times New Roman"/>
                <w:b/>
                <w:bCs/>
                <w:sz w:val="26"/>
                <w:szCs w:val="26"/>
                <w:lang w:eastAsia="vi-VN"/>
              </w:rPr>
            </w:pPr>
            <w:r w:rsidRPr="00060685">
              <w:rPr>
                <w:rFonts w:cs="Times New Roman"/>
                <w:b/>
                <w:bCs/>
                <w:sz w:val="26"/>
                <w:szCs w:val="26"/>
                <w:lang w:eastAsia="vi-VN"/>
              </w:rPr>
              <w:t>1</w:t>
            </w:r>
          </w:p>
        </w:tc>
      </w:tr>
      <w:tr w:rsidR="00060685" w:rsidRPr="00060685" w:rsidTr="00060685">
        <w:trPr>
          <w:trHeight w:val="615"/>
        </w:trPr>
        <w:tc>
          <w:tcPr>
            <w:tcW w:w="707" w:type="dxa"/>
            <w:tcBorders>
              <w:top w:val="nil"/>
              <w:left w:val="single" w:sz="4" w:space="0" w:color="auto"/>
              <w:bottom w:val="nil"/>
              <w:right w:val="single" w:sz="4" w:space="0" w:color="auto"/>
            </w:tcBorders>
            <w:shd w:val="clear" w:color="auto" w:fill="auto"/>
            <w:vAlign w:val="center"/>
            <w:hideMark/>
          </w:tcPr>
          <w:p w:rsidR="00715464" w:rsidRPr="00060685" w:rsidRDefault="00715464" w:rsidP="00060685">
            <w:pPr>
              <w:rPr>
                <w:rFonts w:cs="Times New Roman"/>
                <w:sz w:val="26"/>
                <w:szCs w:val="26"/>
                <w:lang w:eastAsia="vi-VN"/>
              </w:rPr>
            </w:pPr>
            <w:r w:rsidRPr="00060685">
              <w:rPr>
                <w:rFonts w:cs="Times New Roman"/>
                <w:sz w:val="26"/>
                <w:szCs w:val="26"/>
                <w:lang w:eastAsia="vi-VN"/>
              </w:rPr>
              <w:t> </w:t>
            </w:r>
          </w:p>
        </w:tc>
        <w:tc>
          <w:tcPr>
            <w:tcW w:w="4680" w:type="dxa"/>
            <w:tcBorders>
              <w:top w:val="nil"/>
              <w:left w:val="nil"/>
              <w:bottom w:val="nil"/>
              <w:right w:val="single" w:sz="4" w:space="0" w:color="auto"/>
            </w:tcBorders>
            <w:shd w:val="clear" w:color="auto" w:fill="auto"/>
            <w:vAlign w:val="center"/>
            <w:hideMark/>
          </w:tcPr>
          <w:p w:rsidR="00715464" w:rsidRPr="00060685" w:rsidRDefault="00715464" w:rsidP="00060685">
            <w:pPr>
              <w:rPr>
                <w:rFonts w:cs="Times New Roman"/>
                <w:sz w:val="26"/>
                <w:szCs w:val="26"/>
                <w:lang w:eastAsia="vi-VN"/>
              </w:rPr>
            </w:pPr>
            <w:r w:rsidRPr="00060685">
              <w:rPr>
                <w:rFonts w:cs="Times New Roman"/>
                <w:sz w:val="26"/>
                <w:szCs w:val="26"/>
                <w:lang w:eastAsia="vi-VN"/>
              </w:rPr>
              <w:t>1. Bốn thành tố cơ bản trong công tác xã hội</w:t>
            </w:r>
          </w:p>
        </w:tc>
        <w:tc>
          <w:tcPr>
            <w:tcW w:w="992" w:type="dxa"/>
            <w:tcBorders>
              <w:top w:val="nil"/>
              <w:left w:val="nil"/>
              <w:bottom w:val="nil"/>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1078" w:type="dxa"/>
            <w:tcBorders>
              <w:top w:val="nil"/>
              <w:left w:val="nil"/>
              <w:bottom w:val="nil"/>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1076" w:type="dxa"/>
            <w:tcBorders>
              <w:top w:val="nil"/>
              <w:left w:val="nil"/>
              <w:bottom w:val="nil"/>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874" w:type="dxa"/>
            <w:tcBorders>
              <w:top w:val="nil"/>
              <w:left w:val="nil"/>
              <w:bottom w:val="nil"/>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r>
      <w:tr w:rsidR="00060685" w:rsidRPr="00060685" w:rsidTr="00060685">
        <w:trPr>
          <w:trHeight w:val="615"/>
        </w:trPr>
        <w:tc>
          <w:tcPr>
            <w:tcW w:w="707" w:type="dxa"/>
            <w:tcBorders>
              <w:top w:val="nil"/>
              <w:left w:val="single" w:sz="4" w:space="0" w:color="auto"/>
              <w:bottom w:val="nil"/>
              <w:right w:val="single" w:sz="4" w:space="0" w:color="auto"/>
            </w:tcBorders>
            <w:shd w:val="clear" w:color="auto" w:fill="auto"/>
            <w:vAlign w:val="center"/>
            <w:hideMark/>
          </w:tcPr>
          <w:p w:rsidR="00715464" w:rsidRPr="00060685" w:rsidRDefault="00715464" w:rsidP="00060685">
            <w:pPr>
              <w:rPr>
                <w:rFonts w:cs="Times New Roman"/>
                <w:sz w:val="26"/>
                <w:szCs w:val="26"/>
                <w:lang w:eastAsia="vi-VN"/>
              </w:rPr>
            </w:pPr>
            <w:r w:rsidRPr="00060685">
              <w:rPr>
                <w:rFonts w:cs="Times New Roman"/>
                <w:sz w:val="26"/>
                <w:szCs w:val="26"/>
                <w:lang w:val="pt-BR" w:eastAsia="vi-VN"/>
              </w:rPr>
              <w:t> </w:t>
            </w:r>
          </w:p>
        </w:tc>
        <w:tc>
          <w:tcPr>
            <w:tcW w:w="4680" w:type="dxa"/>
            <w:tcBorders>
              <w:top w:val="nil"/>
              <w:left w:val="nil"/>
              <w:bottom w:val="nil"/>
              <w:right w:val="single" w:sz="4" w:space="0" w:color="auto"/>
            </w:tcBorders>
            <w:shd w:val="clear" w:color="auto" w:fill="auto"/>
            <w:vAlign w:val="center"/>
            <w:hideMark/>
          </w:tcPr>
          <w:p w:rsidR="00715464" w:rsidRPr="00060685" w:rsidRDefault="00715464" w:rsidP="00060685">
            <w:pPr>
              <w:jc w:val="both"/>
              <w:rPr>
                <w:rFonts w:cs="Times New Roman"/>
                <w:sz w:val="26"/>
                <w:szCs w:val="26"/>
                <w:lang w:eastAsia="vi-VN"/>
              </w:rPr>
            </w:pPr>
            <w:r w:rsidRPr="00060685">
              <w:rPr>
                <w:rFonts w:cs="Times New Roman"/>
                <w:sz w:val="26"/>
                <w:szCs w:val="26"/>
                <w:lang w:eastAsia="vi-VN"/>
              </w:rPr>
              <w:t>2. Hệ thống cơ quan làm công tác xã hội</w:t>
            </w:r>
          </w:p>
        </w:tc>
        <w:tc>
          <w:tcPr>
            <w:tcW w:w="992" w:type="dxa"/>
            <w:tcBorders>
              <w:top w:val="nil"/>
              <w:left w:val="nil"/>
              <w:bottom w:val="nil"/>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1078" w:type="dxa"/>
            <w:tcBorders>
              <w:top w:val="nil"/>
              <w:left w:val="nil"/>
              <w:bottom w:val="nil"/>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1076" w:type="dxa"/>
            <w:tcBorders>
              <w:top w:val="nil"/>
              <w:left w:val="nil"/>
              <w:bottom w:val="nil"/>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874" w:type="dxa"/>
            <w:tcBorders>
              <w:top w:val="nil"/>
              <w:left w:val="nil"/>
              <w:bottom w:val="nil"/>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r>
      <w:tr w:rsidR="00060685" w:rsidRPr="00060685" w:rsidTr="00060685">
        <w:trPr>
          <w:trHeight w:val="615"/>
        </w:trPr>
        <w:tc>
          <w:tcPr>
            <w:tcW w:w="707" w:type="dxa"/>
            <w:tcBorders>
              <w:top w:val="nil"/>
              <w:left w:val="single" w:sz="4" w:space="0" w:color="auto"/>
              <w:bottom w:val="single" w:sz="4" w:space="0" w:color="auto"/>
              <w:right w:val="single" w:sz="4" w:space="0" w:color="auto"/>
            </w:tcBorders>
            <w:shd w:val="clear" w:color="auto" w:fill="auto"/>
            <w:vAlign w:val="center"/>
            <w:hideMark/>
          </w:tcPr>
          <w:p w:rsidR="00715464" w:rsidRPr="00060685" w:rsidRDefault="00715464" w:rsidP="00060685">
            <w:pPr>
              <w:rPr>
                <w:rFonts w:cs="Times New Roman"/>
                <w:sz w:val="26"/>
                <w:szCs w:val="26"/>
                <w:lang w:eastAsia="vi-VN"/>
              </w:rPr>
            </w:pPr>
            <w:r w:rsidRPr="00060685">
              <w:rPr>
                <w:rFonts w:cs="Times New Roman"/>
                <w:sz w:val="26"/>
                <w:szCs w:val="26"/>
                <w:lang w:val="pt-BR" w:eastAsia="vi-VN"/>
              </w:rPr>
              <w:t> </w:t>
            </w:r>
          </w:p>
        </w:tc>
        <w:tc>
          <w:tcPr>
            <w:tcW w:w="4680"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both"/>
              <w:rPr>
                <w:rFonts w:cs="Times New Roman"/>
                <w:sz w:val="26"/>
                <w:szCs w:val="26"/>
                <w:lang w:eastAsia="vi-VN"/>
              </w:rPr>
            </w:pPr>
            <w:r w:rsidRPr="00060685">
              <w:rPr>
                <w:rFonts w:cs="Times New Roman"/>
                <w:sz w:val="26"/>
                <w:szCs w:val="26"/>
                <w:lang w:eastAsia="vi-VN"/>
              </w:rPr>
              <w:t>3. Nhân viên xã hội chuyên nghiệp</w:t>
            </w:r>
          </w:p>
        </w:tc>
        <w:tc>
          <w:tcPr>
            <w:tcW w:w="992"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1078"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107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c>
          <w:tcPr>
            <w:tcW w:w="874"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sz w:val="26"/>
                <w:szCs w:val="26"/>
                <w:lang w:eastAsia="vi-VN"/>
              </w:rPr>
            </w:pPr>
            <w:r w:rsidRPr="00060685">
              <w:rPr>
                <w:rFonts w:cs="Times New Roman"/>
                <w:sz w:val="26"/>
                <w:szCs w:val="26"/>
                <w:lang w:eastAsia="vi-VN"/>
              </w:rPr>
              <w:t> </w:t>
            </w:r>
          </w:p>
        </w:tc>
      </w:tr>
      <w:tr w:rsidR="00060685" w:rsidRPr="00060685" w:rsidTr="00060685">
        <w:trPr>
          <w:trHeight w:val="615"/>
        </w:trPr>
        <w:tc>
          <w:tcPr>
            <w:tcW w:w="538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sz w:val="26"/>
                <w:szCs w:val="26"/>
                <w:lang w:eastAsia="vi-VN"/>
              </w:rPr>
            </w:pPr>
            <w:r w:rsidRPr="00060685">
              <w:rPr>
                <w:rFonts w:cs="Times New Roman"/>
                <w:b/>
                <w:bCs/>
                <w:sz w:val="26"/>
                <w:szCs w:val="26"/>
                <w:lang w:eastAsia="vi-VN"/>
              </w:rPr>
              <w:t>Tổng cộng:</w:t>
            </w:r>
          </w:p>
        </w:tc>
        <w:tc>
          <w:tcPr>
            <w:tcW w:w="992"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sz w:val="26"/>
                <w:szCs w:val="26"/>
                <w:lang w:eastAsia="vi-VN"/>
              </w:rPr>
            </w:pPr>
            <w:r w:rsidRPr="00060685">
              <w:rPr>
                <w:rFonts w:cs="Times New Roman"/>
                <w:b/>
                <w:bCs/>
                <w:sz w:val="26"/>
                <w:szCs w:val="26"/>
                <w:lang w:eastAsia="vi-VN"/>
              </w:rPr>
              <w:t>45</w:t>
            </w:r>
          </w:p>
        </w:tc>
        <w:tc>
          <w:tcPr>
            <w:tcW w:w="1078"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sz w:val="26"/>
                <w:szCs w:val="26"/>
                <w:lang w:eastAsia="vi-VN"/>
              </w:rPr>
            </w:pPr>
            <w:r w:rsidRPr="00060685">
              <w:rPr>
                <w:rFonts w:cs="Times New Roman"/>
                <w:b/>
                <w:bCs/>
                <w:sz w:val="26"/>
                <w:szCs w:val="26"/>
                <w:lang w:eastAsia="vi-VN"/>
              </w:rPr>
              <w:t>15</w:t>
            </w:r>
          </w:p>
        </w:tc>
        <w:tc>
          <w:tcPr>
            <w:tcW w:w="1076"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sz w:val="26"/>
                <w:szCs w:val="26"/>
                <w:lang w:eastAsia="vi-VN"/>
              </w:rPr>
            </w:pPr>
            <w:r w:rsidRPr="00060685">
              <w:rPr>
                <w:rFonts w:cs="Times New Roman"/>
                <w:b/>
                <w:bCs/>
                <w:sz w:val="26"/>
                <w:szCs w:val="26"/>
                <w:lang w:eastAsia="vi-VN"/>
              </w:rPr>
              <w:t>29</w:t>
            </w:r>
          </w:p>
        </w:tc>
        <w:tc>
          <w:tcPr>
            <w:tcW w:w="874" w:type="dxa"/>
            <w:tcBorders>
              <w:top w:val="nil"/>
              <w:left w:val="nil"/>
              <w:bottom w:val="single" w:sz="4" w:space="0" w:color="auto"/>
              <w:right w:val="single" w:sz="4" w:space="0" w:color="auto"/>
            </w:tcBorders>
            <w:shd w:val="clear" w:color="auto" w:fill="auto"/>
            <w:vAlign w:val="center"/>
            <w:hideMark/>
          </w:tcPr>
          <w:p w:rsidR="00715464" w:rsidRPr="00060685" w:rsidRDefault="00715464" w:rsidP="00060685">
            <w:pPr>
              <w:jc w:val="center"/>
              <w:rPr>
                <w:rFonts w:cs="Times New Roman"/>
                <w:b/>
                <w:bCs/>
                <w:sz w:val="26"/>
                <w:szCs w:val="26"/>
                <w:lang w:eastAsia="vi-VN"/>
              </w:rPr>
            </w:pPr>
            <w:r w:rsidRPr="00060685">
              <w:rPr>
                <w:rFonts w:cs="Times New Roman"/>
                <w:b/>
                <w:bCs/>
                <w:sz w:val="26"/>
                <w:szCs w:val="26"/>
                <w:lang w:eastAsia="vi-VN"/>
              </w:rPr>
              <w:t>1</w:t>
            </w:r>
          </w:p>
        </w:tc>
      </w:tr>
    </w:tbl>
    <w:p w:rsidR="00715464" w:rsidRPr="00060685" w:rsidRDefault="00715464" w:rsidP="00715464">
      <w:pPr>
        <w:spacing w:before="60" w:after="60"/>
        <w:ind w:firstLine="567"/>
        <w:jc w:val="both"/>
        <w:rPr>
          <w:rFonts w:cs="Times New Roman"/>
          <w:szCs w:val="28"/>
          <w:lang w:val="it-IT"/>
        </w:rPr>
      </w:pPr>
      <w:r w:rsidRPr="00060685">
        <w:rPr>
          <w:rFonts w:cs="Times New Roman"/>
          <w:b/>
          <w:szCs w:val="28"/>
          <w:lang w:val="it-IT"/>
        </w:rPr>
        <w:t xml:space="preserve">IV. Điều kiện thực hiện </w:t>
      </w:r>
      <w:r w:rsidRPr="00060685">
        <w:rPr>
          <w:rFonts w:cs="Times New Roman"/>
          <w:b/>
          <w:bCs/>
          <w:szCs w:val="28"/>
          <w:lang w:val="pt-BR"/>
        </w:rPr>
        <w:t>mô đun</w:t>
      </w:r>
      <w:r w:rsidRPr="00060685">
        <w:rPr>
          <w:rFonts w:cs="Times New Roman"/>
          <w:b/>
          <w:szCs w:val="28"/>
          <w:lang w:val="it-IT"/>
        </w:rPr>
        <w:t xml:space="preserve">: </w:t>
      </w:r>
    </w:p>
    <w:p w:rsidR="00715464" w:rsidRPr="00060685" w:rsidRDefault="00715464" w:rsidP="00715464">
      <w:pPr>
        <w:numPr>
          <w:ilvl w:val="0"/>
          <w:numId w:val="11"/>
        </w:numPr>
        <w:spacing w:before="60" w:after="60" w:line="240" w:lineRule="auto"/>
        <w:ind w:left="851" w:hanging="284"/>
        <w:jc w:val="both"/>
        <w:rPr>
          <w:rFonts w:cs="Times New Roman"/>
          <w:szCs w:val="28"/>
          <w:lang w:val="it-IT"/>
        </w:rPr>
      </w:pPr>
      <w:r w:rsidRPr="00060685">
        <w:rPr>
          <w:rFonts w:cs="Times New Roman"/>
          <w:szCs w:val="28"/>
          <w:lang w:val="it-IT"/>
        </w:rPr>
        <w:t xml:space="preserve">Phòng học chuyên môn hóa/nhà xưởng: </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418"/>
        <w:gridCol w:w="1134"/>
        <w:gridCol w:w="1417"/>
        <w:gridCol w:w="2835"/>
        <w:gridCol w:w="1559"/>
      </w:tblGrid>
      <w:tr w:rsidR="00715464" w:rsidRPr="00060685" w:rsidTr="00060685">
        <w:tc>
          <w:tcPr>
            <w:tcW w:w="851" w:type="dxa"/>
            <w:vMerge w:val="restart"/>
            <w:vAlign w:val="center"/>
          </w:tcPr>
          <w:p w:rsidR="00715464" w:rsidRPr="00060685" w:rsidRDefault="00715464" w:rsidP="00060685">
            <w:pPr>
              <w:spacing w:before="60" w:after="60"/>
              <w:jc w:val="center"/>
              <w:rPr>
                <w:rFonts w:cs="Times New Roman"/>
                <w:b/>
                <w:szCs w:val="28"/>
              </w:rPr>
            </w:pPr>
            <w:r w:rsidRPr="00060685">
              <w:rPr>
                <w:rFonts w:cs="Times New Roman"/>
                <w:b/>
                <w:szCs w:val="28"/>
              </w:rPr>
              <w:t>STT</w:t>
            </w:r>
          </w:p>
        </w:tc>
        <w:tc>
          <w:tcPr>
            <w:tcW w:w="1418" w:type="dxa"/>
            <w:vMerge w:val="restart"/>
            <w:vAlign w:val="center"/>
          </w:tcPr>
          <w:p w:rsidR="00715464" w:rsidRPr="00060685" w:rsidRDefault="00715464" w:rsidP="00060685">
            <w:pPr>
              <w:spacing w:before="60" w:after="60"/>
              <w:jc w:val="center"/>
              <w:rPr>
                <w:rFonts w:cs="Times New Roman"/>
                <w:b/>
                <w:szCs w:val="28"/>
              </w:rPr>
            </w:pPr>
            <w:r w:rsidRPr="00060685">
              <w:rPr>
                <w:rFonts w:cs="Times New Roman"/>
                <w:b/>
                <w:szCs w:val="28"/>
              </w:rPr>
              <w:t>Loại phòng học</w:t>
            </w:r>
          </w:p>
        </w:tc>
        <w:tc>
          <w:tcPr>
            <w:tcW w:w="1134" w:type="dxa"/>
            <w:vMerge w:val="restart"/>
            <w:vAlign w:val="center"/>
          </w:tcPr>
          <w:p w:rsidR="00715464" w:rsidRPr="00060685" w:rsidRDefault="00715464" w:rsidP="00060685">
            <w:pPr>
              <w:spacing w:before="60" w:after="60"/>
              <w:jc w:val="center"/>
              <w:rPr>
                <w:rFonts w:cs="Times New Roman"/>
                <w:b/>
                <w:szCs w:val="28"/>
              </w:rPr>
            </w:pPr>
            <w:r w:rsidRPr="00060685">
              <w:rPr>
                <w:rFonts w:cs="Times New Roman"/>
                <w:b/>
                <w:szCs w:val="28"/>
              </w:rPr>
              <w:t>Số lượng</w:t>
            </w:r>
          </w:p>
        </w:tc>
        <w:tc>
          <w:tcPr>
            <w:tcW w:w="1417" w:type="dxa"/>
            <w:vMerge w:val="restart"/>
            <w:vAlign w:val="center"/>
          </w:tcPr>
          <w:p w:rsidR="00715464" w:rsidRPr="00060685" w:rsidRDefault="00715464" w:rsidP="00060685">
            <w:pPr>
              <w:spacing w:before="60" w:after="60"/>
              <w:jc w:val="center"/>
              <w:rPr>
                <w:rFonts w:cs="Times New Roman"/>
                <w:b/>
                <w:szCs w:val="28"/>
              </w:rPr>
            </w:pPr>
            <w:r w:rsidRPr="00060685">
              <w:rPr>
                <w:rFonts w:cs="Times New Roman"/>
                <w:b/>
                <w:szCs w:val="28"/>
              </w:rPr>
              <w:t>Diện tích (m</w:t>
            </w:r>
            <w:r w:rsidRPr="00060685">
              <w:rPr>
                <w:rFonts w:cs="Times New Roman"/>
                <w:b/>
                <w:szCs w:val="28"/>
                <w:vertAlign w:val="superscript"/>
              </w:rPr>
              <w:t>2</w:t>
            </w:r>
            <w:r w:rsidRPr="00060685">
              <w:rPr>
                <w:rFonts w:cs="Times New Roman"/>
                <w:b/>
                <w:szCs w:val="28"/>
              </w:rPr>
              <w:t>)</w:t>
            </w:r>
          </w:p>
        </w:tc>
        <w:tc>
          <w:tcPr>
            <w:tcW w:w="4394" w:type="dxa"/>
            <w:gridSpan w:val="2"/>
            <w:vAlign w:val="center"/>
          </w:tcPr>
          <w:p w:rsidR="00715464" w:rsidRPr="00060685" w:rsidRDefault="00715464" w:rsidP="00060685">
            <w:pPr>
              <w:spacing w:before="60" w:after="60"/>
              <w:jc w:val="center"/>
              <w:rPr>
                <w:rFonts w:cs="Times New Roman"/>
                <w:b/>
                <w:szCs w:val="28"/>
              </w:rPr>
            </w:pPr>
            <w:r w:rsidRPr="00060685">
              <w:rPr>
                <w:rFonts w:cs="Times New Roman"/>
                <w:b/>
                <w:szCs w:val="28"/>
              </w:rPr>
              <w:t>Danh mục trang thiết bị chính hỗ trợ giảng dạy</w:t>
            </w:r>
          </w:p>
        </w:tc>
      </w:tr>
      <w:tr w:rsidR="00715464" w:rsidRPr="00060685" w:rsidTr="00060685">
        <w:tc>
          <w:tcPr>
            <w:tcW w:w="851" w:type="dxa"/>
            <w:vMerge/>
            <w:vAlign w:val="center"/>
          </w:tcPr>
          <w:p w:rsidR="00715464" w:rsidRPr="00060685" w:rsidRDefault="00715464" w:rsidP="00060685">
            <w:pPr>
              <w:spacing w:before="60" w:after="60"/>
              <w:jc w:val="center"/>
              <w:rPr>
                <w:rFonts w:cs="Times New Roman"/>
                <w:b/>
                <w:szCs w:val="28"/>
              </w:rPr>
            </w:pPr>
          </w:p>
        </w:tc>
        <w:tc>
          <w:tcPr>
            <w:tcW w:w="1418" w:type="dxa"/>
            <w:vMerge/>
            <w:vAlign w:val="center"/>
          </w:tcPr>
          <w:p w:rsidR="00715464" w:rsidRPr="00060685" w:rsidRDefault="00715464" w:rsidP="00060685">
            <w:pPr>
              <w:spacing w:before="60" w:after="60"/>
              <w:jc w:val="center"/>
              <w:rPr>
                <w:rFonts w:cs="Times New Roman"/>
                <w:b/>
                <w:szCs w:val="28"/>
              </w:rPr>
            </w:pPr>
          </w:p>
        </w:tc>
        <w:tc>
          <w:tcPr>
            <w:tcW w:w="1134" w:type="dxa"/>
            <w:vMerge/>
            <w:vAlign w:val="center"/>
          </w:tcPr>
          <w:p w:rsidR="00715464" w:rsidRPr="00060685" w:rsidRDefault="00715464" w:rsidP="00060685">
            <w:pPr>
              <w:spacing w:before="60" w:after="60"/>
              <w:jc w:val="center"/>
              <w:rPr>
                <w:rFonts w:cs="Times New Roman"/>
                <w:b/>
                <w:szCs w:val="28"/>
              </w:rPr>
            </w:pPr>
          </w:p>
        </w:tc>
        <w:tc>
          <w:tcPr>
            <w:tcW w:w="1417" w:type="dxa"/>
            <w:vMerge/>
            <w:vAlign w:val="center"/>
          </w:tcPr>
          <w:p w:rsidR="00715464" w:rsidRPr="00060685" w:rsidRDefault="00715464" w:rsidP="00060685">
            <w:pPr>
              <w:spacing w:before="60" w:after="60"/>
              <w:jc w:val="center"/>
              <w:rPr>
                <w:rFonts w:cs="Times New Roman"/>
                <w:b/>
                <w:szCs w:val="28"/>
              </w:rPr>
            </w:pPr>
          </w:p>
        </w:tc>
        <w:tc>
          <w:tcPr>
            <w:tcW w:w="2835" w:type="dxa"/>
            <w:vAlign w:val="center"/>
          </w:tcPr>
          <w:p w:rsidR="00715464" w:rsidRPr="00060685" w:rsidRDefault="00715464" w:rsidP="00060685">
            <w:pPr>
              <w:spacing w:before="60" w:after="60"/>
              <w:jc w:val="center"/>
              <w:rPr>
                <w:rFonts w:cs="Times New Roman"/>
                <w:b/>
                <w:szCs w:val="28"/>
              </w:rPr>
            </w:pPr>
            <w:r w:rsidRPr="00060685">
              <w:rPr>
                <w:rFonts w:cs="Times New Roman"/>
                <w:b/>
                <w:szCs w:val="28"/>
              </w:rPr>
              <w:t>Tên thiết bị</w:t>
            </w:r>
          </w:p>
        </w:tc>
        <w:tc>
          <w:tcPr>
            <w:tcW w:w="1559" w:type="dxa"/>
            <w:vAlign w:val="center"/>
          </w:tcPr>
          <w:p w:rsidR="00715464" w:rsidRPr="00060685" w:rsidRDefault="00715464" w:rsidP="00060685">
            <w:pPr>
              <w:spacing w:before="60" w:after="60"/>
              <w:jc w:val="center"/>
              <w:rPr>
                <w:rFonts w:cs="Times New Roman"/>
                <w:b/>
                <w:szCs w:val="28"/>
              </w:rPr>
            </w:pPr>
            <w:r w:rsidRPr="00060685">
              <w:rPr>
                <w:rFonts w:cs="Times New Roman"/>
                <w:b/>
                <w:szCs w:val="28"/>
              </w:rPr>
              <w:t>Số lượng</w:t>
            </w:r>
          </w:p>
        </w:tc>
      </w:tr>
      <w:tr w:rsidR="00715464" w:rsidRPr="00060685" w:rsidTr="00060685">
        <w:tc>
          <w:tcPr>
            <w:tcW w:w="851" w:type="dxa"/>
            <w:vMerge w:val="restart"/>
            <w:vAlign w:val="center"/>
          </w:tcPr>
          <w:p w:rsidR="00715464" w:rsidRPr="00060685" w:rsidRDefault="00715464" w:rsidP="00060685">
            <w:pPr>
              <w:spacing w:before="60" w:after="60"/>
              <w:jc w:val="center"/>
              <w:rPr>
                <w:rFonts w:cs="Times New Roman"/>
                <w:szCs w:val="28"/>
              </w:rPr>
            </w:pPr>
            <w:r w:rsidRPr="00060685">
              <w:rPr>
                <w:rFonts w:cs="Times New Roman"/>
                <w:szCs w:val="28"/>
              </w:rPr>
              <w:t>1</w:t>
            </w:r>
          </w:p>
        </w:tc>
        <w:tc>
          <w:tcPr>
            <w:tcW w:w="1418" w:type="dxa"/>
            <w:vMerge w:val="restart"/>
            <w:vAlign w:val="center"/>
          </w:tcPr>
          <w:p w:rsidR="00715464" w:rsidRPr="00060685" w:rsidRDefault="00715464" w:rsidP="00060685">
            <w:pPr>
              <w:spacing w:before="60" w:after="60"/>
              <w:jc w:val="center"/>
              <w:rPr>
                <w:rFonts w:cs="Times New Roman"/>
                <w:szCs w:val="28"/>
              </w:rPr>
            </w:pPr>
            <w:r w:rsidRPr="00060685">
              <w:rPr>
                <w:rFonts w:cs="Times New Roman"/>
                <w:szCs w:val="28"/>
              </w:rPr>
              <w:t>Phòng học lý thuyết</w:t>
            </w:r>
          </w:p>
        </w:tc>
        <w:tc>
          <w:tcPr>
            <w:tcW w:w="1134" w:type="dxa"/>
            <w:vMerge w:val="restart"/>
            <w:vAlign w:val="center"/>
          </w:tcPr>
          <w:p w:rsidR="00715464" w:rsidRPr="00060685" w:rsidRDefault="00715464" w:rsidP="00060685">
            <w:pPr>
              <w:spacing w:before="60" w:after="60"/>
              <w:jc w:val="center"/>
              <w:rPr>
                <w:rFonts w:cs="Times New Roman"/>
                <w:szCs w:val="28"/>
              </w:rPr>
            </w:pPr>
            <w:r w:rsidRPr="00060685">
              <w:rPr>
                <w:rFonts w:cs="Times New Roman"/>
                <w:szCs w:val="28"/>
              </w:rPr>
              <w:t>1</w:t>
            </w:r>
          </w:p>
        </w:tc>
        <w:tc>
          <w:tcPr>
            <w:tcW w:w="1417" w:type="dxa"/>
            <w:vMerge w:val="restart"/>
            <w:vAlign w:val="center"/>
          </w:tcPr>
          <w:p w:rsidR="00715464" w:rsidRPr="00060685" w:rsidRDefault="00715464" w:rsidP="00060685">
            <w:pPr>
              <w:spacing w:before="60" w:after="60"/>
              <w:jc w:val="center"/>
              <w:rPr>
                <w:rFonts w:cs="Times New Roman"/>
                <w:szCs w:val="28"/>
              </w:rPr>
            </w:pPr>
            <w:r w:rsidRPr="00060685">
              <w:rPr>
                <w:rFonts w:cs="Times New Roman"/>
                <w:szCs w:val="28"/>
              </w:rPr>
              <w:t>56</w:t>
            </w:r>
          </w:p>
        </w:tc>
        <w:tc>
          <w:tcPr>
            <w:tcW w:w="2835" w:type="dxa"/>
            <w:vAlign w:val="center"/>
          </w:tcPr>
          <w:p w:rsidR="00715464" w:rsidRPr="00060685" w:rsidRDefault="00715464" w:rsidP="00060685">
            <w:pPr>
              <w:spacing w:before="60" w:after="60"/>
              <w:rPr>
                <w:rFonts w:cs="Times New Roman"/>
                <w:szCs w:val="28"/>
              </w:rPr>
            </w:pPr>
            <w:r w:rsidRPr="00060685">
              <w:rPr>
                <w:rFonts w:cs="Times New Roman"/>
                <w:szCs w:val="28"/>
              </w:rPr>
              <w:t>- Bàn ghế</w:t>
            </w:r>
          </w:p>
        </w:tc>
        <w:tc>
          <w:tcPr>
            <w:tcW w:w="1559" w:type="dxa"/>
            <w:vAlign w:val="center"/>
          </w:tcPr>
          <w:p w:rsidR="00715464" w:rsidRPr="00060685" w:rsidRDefault="00715464" w:rsidP="00060685">
            <w:pPr>
              <w:spacing w:before="60" w:after="60"/>
              <w:jc w:val="center"/>
              <w:rPr>
                <w:rFonts w:cs="Times New Roman"/>
                <w:szCs w:val="28"/>
              </w:rPr>
            </w:pPr>
            <w:r w:rsidRPr="00060685">
              <w:rPr>
                <w:rFonts w:cs="Times New Roman"/>
                <w:szCs w:val="28"/>
              </w:rPr>
              <w:t>40 Bộ</w:t>
            </w:r>
          </w:p>
        </w:tc>
      </w:tr>
      <w:tr w:rsidR="00715464" w:rsidRPr="00060685" w:rsidTr="00060685">
        <w:tc>
          <w:tcPr>
            <w:tcW w:w="851" w:type="dxa"/>
            <w:vMerge/>
          </w:tcPr>
          <w:p w:rsidR="00715464" w:rsidRPr="00060685" w:rsidRDefault="00715464" w:rsidP="00060685">
            <w:pPr>
              <w:spacing w:before="60" w:after="60"/>
              <w:jc w:val="center"/>
              <w:rPr>
                <w:rFonts w:cs="Times New Roman"/>
                <w:szCs w:val="28"/>
              </w:rPr>
            </w:pPr>
          </w:p>
        </w:tc>
        <w:tc>
          <w:tcPr>
            <w:tcW w:w="1418" w:type="dxa"/>
            <w:vMerge/>
          </w:tcPr>
          <w:p w:rsidR="00715464" w:rsidRPr="00060685" w:rsidRDefault="00715464" w:rsidP="00060685">
            <w:pPr>
              <w:spacing w:before="60" w:after="60"/>
              <w:jc w:val="center"/>
              <w:rPr>
                <w:rFonts w:cs="Times New Roman"/>
                <w:szCs w:val="28"/>
              </w:rPr>
            </w:pPr>
          </w:p>
        </w:tc>
        <w:tc>
          <w:tcPr>
            <w:tcW w:w="1134" w:type="dxa"/>
            <w:vMerge/>
          </w:tcPr>
          <w:p w:rsidR="00715464" w:rsidRPr="00060685" w:rsidRDefault="00715464" w:rsidP="00060685">
            <w:pPr>
              <w:spacing w:before="60" w:after="60"/>
              <w:jc w:val="center"/>
              <w:rPr>
                <w:rFonts w:cs="Times New Roman"/>
                <w:szCs w:val="28"/>
              </w:rPr>
            </w:pPr>
          </w:p>
        </w:tc>
        <w:tc>
          <w:tcPr>
            <w:tcW w:w="1417" w:type="dxa"/>
            <w:vMerge/>
          </w:tcPr>
          <w:p w:rsidR="00715464" w:rsidRPr="00060685" w:rsidRDefault="00715464" w:rsidP="00060685">
            <w:pPr>
              <w:spacing w:before="60" w:after="60"/>
              <w:jc w:val="center"/>
              <w:rPr>
                <w:rFonts w:cs="Times New Roman"/>
                <w:szCs w:val="28"/>
              </w:rPr>
            </w:pPr>
          </w:p>
        </w:tc>
        <w:tc>
          <w:tcPr>
            <w:tcW w:w="2835" w:type="dxa"/>
          </w:tcPr>
          <w:p w:rsidR="00715464" w:rsidRPr="00060685" w:rsidRDefault="00715464" w:rsidP="00060685">
            <w:pPr>
              <w:spacing w:before="60" w:after="60"/>
              <w:rPr>
                <w:rFonts w:cs="Times New Roman"/>
                <w:szCs w:val="28"/>
              </w:rPr>
            </w:pPr>
            <w:r w:rsidRPr="00060685">
              <w:rPr>
                <w:rFonts w:cs="Times New Roman"/>
                <w:szCs w:val="28"/>
              </w:rPr>
              <w:t>- Bảng</w:t>
            </w:r>
          </w:p>
        </w:tc>
        <w:tc>
          <w:tcPr>
            <w:tcW w:w="1559" w:type="dxa"/>
          </w:tcPr>
          <w:p w:rsidR="00715464" w:rsidRPr="00060685" w:rsidRDefault="00715464" w:rsidP="00060685">
            <w:pPr>
              <w:spacing w:before="60" w:after="60"/>
              <w:jc w:val="center"/>
              <w:rPr>
                <w:rFonts w:cs="Times New Roman"/>
                <w:szCs w:val="28"/>
              </w:rPr>
            </w:pPr>
            <w:r w:rsidRPr="00060685">
              <w:rPr>
                <w:rFonts w:cs="Times New Roman"/>
                <w:szCs w:val="28"/>
              </w:rPr>
              <w:t>1 Chiếc</w:t>
            </w:r>
          </w:p>
        </w:tc>
      </w:tr>
      <w:tr w:rsidR="00715464" w:rsidRPr="00060685" w:rsidTr="00060685">
        <w:tc>
          <w:tcPr>
            <w:tcW w:w="851" w:type="dxa"/>
            <w:vMerge/>
          </w:tcPr>
          <w:p w:rsidR="00715464" w:rsidRPr="00060685" w:rsidRDefault="00715464" w:rsidP="00060685">
            <w:pPr>
              <w:spacing w:before="60" w:after="60"/>
              <w:jc w:val="center"/>
              <w:rPr>
                <w:rFonts w:cs="Times New Roman"/>
                <w:szCs w:val="28"/>
              </w:rPr>
            </w:pPr>
          </w:p>
        </w:tc>
        <w:tc>
          <w:tcPr>
            <w:tcW w:w="1418" w:type="dxa"/>
            <w:vMerge/>
          </w:tcPr>
          <w:p w:rsidR="00715464" w:rsidRPr="00060685" w:rsidRDefault="00715464" w:rsidP="00060685">
            <w:pPr>
              <w:spacing w:before="60" w:after="60"/>
              <w:jc w:val="center"/>
              <w:rPr>
                <w:rFonts w:cs="Times New Roman"/>
                <w:szCs w:val="28"/>
              </w:rPr>
            </w:pPr>
          </w:p>
        </w:tc>
        <w:tc>
          <w:tcPr>
            <w:tcW w:w="1134" w:type="dxa"/>
            <w:vMerge/>
          </w:tcPr>
          <w:p w:rsidR="00715464" w:rsidRPr="00060685" w:rsidRDefault="00715464" w:rsidP="00060685">
            <w:pPr>
              <w:spacing w:before="60" w:after="60"/>
              <w:jc w:val="center"/>
              <w:rPr>
                <w:rFonts w:cs="Times New Roman"/>
                <w:szCs w:val="28"/>
              </w:rPr>
            </w:pPr>
          </w:p>
        </w:tc>
        <w:tc>
          <w:tcPr>
            <w:tcW w:w="1417" w:type="dxa"/>
            <w:vMerge/>
          </w:tcPr>
          <w:p w:rsidR="00715464" w:rsidRPr="00060685" w:rsidRDefault="00715464" w:rsidP="00060685">
            <w:pPr>
              <w:spacing w:before="60" w:after="60"/>
              <w:jc w:val="center"/>
              <w:rPr>
                <w:rFonts w:cs="Times New Roman"/>
                <w:szCs w:val="28"/>
              </w:rPr>
            </w:pPr>
          </w:p>
        </w:tc>
        <w:tc>
          <w:tcPr>
            <w:tcW w:w="2835" w:type="dxa"/>
          </w:tcPr>
          <w:p w:rsidR="00715464" w:rsidRPr="00060685" w:rsidRDefault="00715464" w:rsidP="00060685">
            <w:pPr>
              <w:spacing w:before="60" w:after="60"/>
              <w:rPr>
                <w:rFonts w:cs="Times New Roman"/>
                <w:szCs w:val="28"/>
              </w:rPr>
            </w:pPr>
            <w:r w:rsidRPr="00060685">
              <w:rPr>
                <w:rFonts w:cs="Times New Roman"/>
                <w:szCs w:val="28"/>
              </w:rPr>
              <w:t>- TV LCD</w:t>
            </w:r>
          </w:p>
        </w:tc>
        <w:tc>
          <w:tcPr>
            <w:tcW w:w="1559" w:type="dxa"/>
          </w:tcPr>
          <w:p w:rsidR="00715464" w:rsidRPr="00060685" w:rsidRDefault="00715464" w:rsidP="00060685">
            <w:pPr>
              <w:spacing w:before="60" w:after="60"/>
              <w:jc w:val="center"/>
              <w:rPr>
                <w:rFonts w:cs="Times New Roman"/>
                <w:szCs w:val="28"/>
              </w:rPr>
            </w:pPr>
            <w:r w:rsidRPr="00060685">
              <w:rPr>
                <w:rFonts w:cs="Times New Roman"/>
                <w:szCs w:val="28"/>
              </w:rPr>
              <w:t>1 Chiếc</w:t>
            </w:r>
          </w:p>
        </w:tc>
      </w:tr>
      <w:tr w:rsidR="00715464" w:rsidRPr="00060685" w:rsidTr="00060685">
        <w:tc>
          <w:tcPr>
            <w:tcW w:w="851" w:type="dxa"/>
            <w:vMerge/>
          </w:tcPr>
          <w:p w:rsidR="00715464" w:rsidRPr="00060685" w:rsidRDefault="00715464" w:rsidP="00060685">
            <w:pPr>
              <w:spacing w:before="60" w:after="60"/>
              <w:jc w:val="center"/>
              <w:rPr>
                <w:rFonts w:cs="Times New Roman"/>
                <w:szCs w:val="28"/>
              </w:rPr>
            </w:pPr>
          </w:p>
        </w:tc>
        <w:tc>
          <w:tcPr>
            <w:tcW w:w="1418" w:type="dxa"/>
            <w:vMerge/>
          </w:tcPr>
          <w:p w:rsidR="00715464" w:rsidRPr="00060685" w:rsidRDefault="00715464" w:rsidP="00060685">
            <w:pPr>
              <w:spacing w:before="60" w:after="60"/>
              <w:jc w:val="center"/>
              <w:rPr>
                <w:rFonts w:cs="Times New Roman"/>
                <w:szCs w:val="28"/>
              </w:rPr>
            </w:pPr>
          </w:p>
        </w:tc>
        <w:tc>
          <w:tcPr>
            <w:tcW w:w="1134" w:type="dxa"/>
            <w:vMerge/>
          </w:tcPr>
          <w:p w:rsidR="00715464" w:rsidRPr="00060685" w:rsidRDefault="00715464" w:rsidP="00060685">
            <w:pPr>
              <w:spacing w:before="60" w:after="60"/>
              <w:jc w:val="center"/>
              <w:rPr>
                <w:rFonts w:cs="Times New Roman"/>
                <w:szCs w:val="28"/>
              </w:rPr>
            </w:pPr>
          </w:p>
        </w:tc>
        <w:tc>
          <w:tcPr>
            <w:tcW w:w="1417" w:type="dxa"/>
            <w:vMerge/>
          </w:tcPr>
          <w:p w:rsidR="00715464" w:rsidRPr="00060685" w:rsidRDefault="00715464" w:rsidP="00060685">
            <w:pPr>
              <w:spacing w:before="60" w:after="60"/>
              <w:jc w:val="center"/>
              <w:rPr>
                <w:rFonts w:cs="Times New Roman"/>
                <w:szCs w:val="28"/>
              </w:rPr>
            </w:pPr>
          </w:p>
        </w:tc>
        <w:tc>
          <w:tcPr>
            <w:tcW w:w="2835" w:type="dxa"/>
          </w:tcPr>
          <w:p w:rsidR="00715464" w:rsidRPr="00060685" w:rsidRDefault="00715464" w:rsidP="00060685">
            <w:pPr>
              <w:spacing w:before="60" w:after="60"/>
              <w:rPr>
                <w:rFonts w:cs="Times New Roman"/>
                <w:szCs w:val="28"/>
              </w:rPr>
            </w:pPr>
            <w:r w:rsidRPr="00060685">
              <w:rPr>
                <w:rFonts w:cs="Times New Roman"/>
                <w:szCs w:val="28"/>
              </w:rPr>
              <w:t xml:space="preserve">- Máy tính </w:t>
            </w:r>
          </w:p>
        </w:tc>
        <w:tc>
          <w:tcPr>
            <w:tcW w:w="1559" w:type="dxa"/>
          </w:tcPr>
          <w:p w:rsidR="00715464" w:rsidRPr="00060685" w:rsidRDefault="00715464" w:rsidP="00060685">
            <w:pPr>
              <w:spacing w:before="60" w:after="60"/>
              <w:jc w:val="center"/>
              <w:rPr>
                <w:rFonts w:cs="Times New Roman"/>
                <w:szCs w:val="28"/>
              </w:rPr>
            </w:pPr>
            <w:r w:rsidRPr="00060685">
              <w:rPr>
                <w:rFonts w:cs="Times New Roman"/>
                <w:szCs w:val="28"/>
              </w:rPr>
              <w:t>1 Chiếc</w:t>
            </w:r>
          </w:p>
        </w:tc>
      </w:tr>
      <w:tr w:rsidR="00715464" w:rsidRPr="00060685" w:rsidTr="00060685">
        <w:tc>
          <w:tcPr>
            <w:tcW w:w="851" w:type="dxa"/>
            <w:vMerge/>
          </w:tcPr>
          <w:p w:rsidR="00715464" w:rsidRPr="00060685" w:rsidRDefault="00715464" w:rsidP="00060685">
            <w:pPr>
              <w:spacing w:before="60" w:after="60"/>
              <w:jc w:val="center"/>
              <w:rPr>
                <w:rFonts w:cs="Times New Roman"/>
                <w:szCs w:val="28"/>
              </w:rPr>
            </w:pPr>
          </w:p>
        </w:tc>
        <w:tc>
          <w:tcPr>
            <w:tcW w:w="1418" w:type="dxa"/>
            <w:vMerge/>
          </w:tcPr>
          <w:p w:rsidR="00715464" w:rsidRPr="00060685" w:rsidRDefault="00715464" w:rsidP="00060685">
            <w:pPr>
              <w:spacing w:before="60" w:after="60"/>
              <w:jc w:val="center"/>
              <w:rPr>
                <w:rFonts w:cs="Times New Roman"/>
                <w:szCs w:val="28"/>
              </w:rPr>
            </w:pPr>
          </w:p>
        </w:tc>
        <w:tc>
          <w:tcPr>
            <w:tcW w:w="1134" w:type="dxa"/>
            <w:vMerge/>
          </w:tcPr>
          <w:p w:rsidR="00715464" w:rsidRPr="00060685" w:rsidRDefault="00715464" w:rsidP="00060685">
            <w:pPr>
              <w:spacing w:before="60" w:after="60"/>
              <w:jc w:val="center"/>
              <w:rPr>
                <w:rFonts w:cs="Times New Roman"/>
                <w:szCs w:val="28"/>
              </w:rPr>
            </w:pPr>
          </w:p>
        </w:tc>
        <w:tc>
          <w:tcPr>
            <w:tcW w:w="1417" w:type="dxa"/>
            <w:vMerge/>
          </w:tcPr>
          <w:p w:rsidR="00715464" w:rsidRPr="00060685" w:rsidRDefault="00715464" w:rsidP="00060685">
            <w:pPr>
              <w:spacing w:before="60" w:after="60"/>
              <w:jc w:val="center"/>
              <w:rPr>
                <w:rFonts w:cs="Times New Roman"/>
                <w:szCs w:val="28"/>
              </w:rPr>
            </w:pPr>
          </w:p>
        </w:tc>
        <w:tc>
          <w:tcPr>
            <w:tcW w:w="2835" w:type="dxa"/>
          </w:tcPr>
          <w:p w:rsidR="00715464" w:rsidRPr="00060685" w:rsidRDefault="00715464" w:rsidP="00060685">
            <w:pPr>
              <w:spacing w:before="60" w:after="60"/>
              <w:rPr>
                <w:rFonts w:cs="Times New Roman"/>
                <w:szCs w:val="28"/>
              </w:rPr>
            </w:pPr>
            <w:r w:rsidRPr="00060685">
              <w:rPr>
                <w:rFonts w:cs="Times New Roman"/>
                <w:szCs w:val="28"/>
              </w:rPr>
              <w:t>- Bóng đèn (1m2)</w:t>
            </w:r>
          </w:p>
        </w:tc>
        <w:tc>
          <w:tcPr>
            <w:tcW w:w="1559" w:type="dxa"/>
          </w:tcPr>
          <w:p w:rsidR="00715464" w:rsidRPr="00060685" w:rsidRDefault="00715464" w:rsidP="00060685">
            <w:pPr>
              <w:spacing w:before="60" w:after="60"/>
              <w:jc w:val="center"/>
              <w:rPr>
                <w:rFonts w:cs="Times New Roman"/>
                <w:szCs w:val="28"/>
              </w:rPr>
            </w:pPr>
            <w:r w:rsidRPr="00060685">
              <w:rPr>
                <w:rFonts w:cs="Times New Roman"/>
                <w:szCs w:val="28"/>
              </w:rPr>
              <w:t>8 bóng</w:t>
            </w:r>
          </w:p>
        </w:tc>
      </w:tr>
      <w:tr w:rsidR="00715464" w:rsidRPr="00060685" w:rsidTr="00060685">
        <w:tc>
          <w:tcPr>
            <w:tcW w:w="851" w:type="dxa"/>
            <w:vMerge/>
          </w:tcPr>
          <w:p w:rsidR="00715464" w:rsidRPr="00060685" w:rsidRDefault="00715464" w:rsidP="00060685">
            <w:pPr>
              <w:spacing w:before="60" w:after="60"/>
              <w:jc w:val="center"/>
              <w:rPr>
                <w:rFonts w:cs="Times New Roman"/>
                <w:szCs w:val="28"/>
              </w:rPr>
            </w:pPr>
          </w:p>
        </w:tc>
        <w:tc>
          <w:tcPr>
            <w:tcW w:w="1418" w:type="dxa"/>
            <w:vMerge/>
          </w:tcPr>
          <w:p w:rsidR="00715464" w:rsidRPr="00060685" w:rsidRDefault="00715464" w:rsidP="00060685">
            <w:pPr>
              <w:spacing w:before="60" w:after="60"/>
              <w:jc w:val="center"/>
              <w:rPr>
                <w:rFonts w:cs="Times New Roman"/>
                <w:szCs w:val="28"/>
              </w:rPr>
            </w:pPr>
          </w:p>
        </w:tc>
        <w:tc>
          <w:tcPr>
            <w:tcW w:w="1134" w:type="dxa"/>
            <w:vMerge/>
          </w:tcPr>
          <w:p w:rsidR="00715464" w:rsidRPr="00060685" w:rsidRDefault="00715464" w:rsidP="00060685">
            <w:pPr>
              <w:spacing w:before="60" w:after="60"/>
              <w:jc w:val="center"/>
              <w:rPr>
                <w:rFonts w:cs="Times New Roman"/>
                <w:szCs w:val="28"/>
              </w:rPr>
            </w:pPr>
          </w:p>
        </w:tc>
        <w:tc>
          <w:tcPr>
            <w:tcW w:w="1417" w:type="dxa"/>
            <w:vMerge/>
          </w:tcPr>
          <w:p w:rsidR="00715464" w:rsidRPr="00060685" w:rsidRDefault="00715464" w:rsidP="00060685">
            <w:pPr>
              <w:spacing w:before="60" w:after="60"/>
              <w:jc w:val="center"/>
              <w:rPr>
                <w:rFonts w:cs="Times New Roman"/>
                <w:szCs w:val="28"/>
              </w:rPr>
            </w:pPr>
          </w:p>
        </w:tc>
        <w:tc>
          <w:tcPr>
            <w:tcW w:w="2835" w:type="dxa"/>
          </w:tcPr>
          <w:p w:rsidR="00715464" w:rsidRPr="00060685" w:rsidRDefault="00715464" w:rsidP="00060685">
            <w:pPr>
              <w:spacing w:before="60" w:after="60"/>
              <w:rPr>
                <w:rFonts w:cs="Times New Roman"/>
                <w:szCs w:val="28"/>
              </w:rPr>
            </w:pPr>
            <w:r w:rsidRPr="00060685">
              <w:rPr>
                <w:rFonts w:cs="Times New Roman"/>
                <w:szCs w:val="28"/>
              </w:rPr>
              <w:t>- Quạt trần</w:t>
            </w:r>
          </w:p>
        </w:tc>
        <w:tc>
          <w:tcPr>
            <w:tcW w:w="1559" w:type="dxa"/>
          </w:tcPr>
          <w:p w:rsidR="00715464" w:rsidRPr="00060685" w:rsidRDefault="00715464" w:rsidP="00060685">
            <w:pPr>
              <w:spacing w:before="60" w:after="60"/>
              <w:jc w:val="center"/>
              <w:rPr>
                <w:rFonts w:cs="Times New Roman"/>
                <w:szCs w:val="28"/>
              </w:rPr>
            </w:pPr>
            <w:r w:rsidRPr="00060685">
              <w:rPr>
                <w:rFonts w:cs="Times New Roman"/>
                <w:szCs w:val="28"/>
              </w:rPr>
              <w:t>2 Chiếc</w:t>
            </w:r>
          </w:p>
        </w:tc>
      </w:tr>
    </w:tbl>
    <w:p w:rsidR="00715464" w:rsidRPr="00060685" w:rsidRDefault="00715464" w:rsidP="00715464">
      <w:pPr>
        <w:numPr>
          <w:ilvl w:val="0"/>
          <w:numId w:val="11"/>
        </w:numPr>
        <w:spacing w:before="60" w:after="60" w:line="240" w:lineRule="auto"/>
        <w:ind w:left="851" w:hanging="284"/>
        <w:jc w:val="both"/>
        <w:rPr>
          <w:rFonts w:cs="Times New Roman"/>
          <w:szCs w:val="28"/>
          <w:lang w:val="de-DE"/>
        </w:rPr>
      </w:pPr>
      <w:r w:rsidRPr="00060685">
        <w:rPr>
          <w:rFonts w:cs="Times New Roman"/>
          <w:szCs w:val="28"/>
          <w:lang w:val="it-IT"/>
        </w:rPr>
        <w:t>Trang thiết bị máy móc:</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3969"/>
        <w:gridCol w:w="2835"/>
        <w:gridCol w:w="1559"/>
      </w:tblGrid>
      <w:tr w:rsidR="00715464" w:rsidRPr="00060685" w:rsidTr="00060685">
        <w:tc>
          <w:tcPr>
            <w:tcW w:w="851" w:type="dxa"/>
          </w:tcPr>
          <w:p w:rsidR="00715464" w:rsidRPr="00060685" w:rsidRDefault="00715464" w:rsidP="00060685">
            <w:pPr>
              <w:spacing w:before="60" w:after="60"/>
              <w:jc w:val="center"/>
              <w:rPr>
                <w:rFonts w:cs="Times New Roman"/>
                <w:b/>
                <w:szCs w:val="28"/>
              </w:rPr>
            </w:pPr>
            <w:r w:rsidRPr="00060685">
              <w:rPr>
                <w:rFonts w:cs="Times New Roman"/>
                <w:b/>
                <w:szCs w:val="28"/>
              </w:rPr>
              <w:t>STT</w:t>
            </w:r>
          </w:p>
        </w:tc>
        <w:tc>
          <w:tcPr>
            <w:tcW w:w="3969" w:type="dxa"/>
          </w:tcPr>
          <w:p w:rsidR="00715464" w:rsidRPr="00060685" w:rsidRDefault="00715464" w:rsidP="00060685">
            <w:pPr>
              <w:spacing w:before="60" w:after="60"/>
              <w:jc w:val="center"/>
              <w:rPr>
                <w:rFonts w:cs="Times New Roman"/>
                <w:b/>
                <w:i/>
                <w:szCs w:val="28"/>
              </w:rPr>
            </w:pPr>
            <w:r w:rsidRPr="00060685">
              <w:rPr>
                <w:rFonts w:cs="Times New Roman"/>
                <w:b/>
                <w:i/>
                <w:szCs w:val="28"/>
              </w:rPr>
              <w:t>Tên thiết bị đào tạo</w:t>
            </w:r>
          </w:p>
        </w:tc>
        <w:tc>
          <w:tcPr>
            <w:tcW w:w="2835" w:type="dxa"/>
          </w:tcPr>
          <w:p w:rsidR="00715464" w:rsidRPr="00060685" w:rsidRDefault="00715464" w:rsidP="00060685">
            <w:pPr>
              <w:spacing w:before="60" w:after="60"/>
              <w:jc w:val="center"/>
              <w:rPr>
                <w:rFonts w:cs="Times New Roman"/>
                <w:b/>
                <w:i/>
                <w:szCs w:val="28"/>
              </w:rPr>
            </w:pPr>
            <w:r w:rsidRPr="00060685">
              <w:rPr>
                <w:rFonts w:cs="Times New Roman"/>
                <w:b/>
                <w:i/>
                <w:szCs w:val="28"/>
              </w:rPr>
              <w:t>Đơn vị</w:t>
            </w:r>
          </w:p>
        </w:tc>
        <w:tc>
          <w:tcPr>
            <w:tcW w:w="1559" w:type="dxa"/>
          </w:tcPr>
          <w:p w:rsidR="00715464" w:rsidRPr="00060685" w:rsidRDefault="00715464" w:rsidP="00060685">
            <w:pPr>
              <w:spacing w:before="60" w:after="60"/>
              <w:jc w:val="center"/>
              <w:rPr>
                <w:rFonts w:cs="Times New Roman"/>
                <w:b/>
                <w:i/>
                <w:szCs w:val="28"/>
              </w:rPr>
            </w:pPr>
            <w:r w:rsidRPr="00060685">
              <w:rPr>
                <w:rFonts w:cs="Times New Roman"/>
                <w:b/>
                <w:i/>
                <w:szCs w:val="28"/>
              </w:rPr>
              <w:t>Số lượng</w:t>
            </w:r>
          </w:p>
        </w:tc>
      </w:tr>
      <w:tr w:rsidR="00715464" w:rsidRPr="00060685" w:rsidTr="00060685">
        <w:tc>
          <w:tcPr>
            <w:tcW w:w="851" w:type="dxa"/>
          </w:tcPr>
          <w:p w:rsidR="00715464" w:rsidRPr="00060685" w:rsidRDefault="00715464" w:rsidP="00060685">
            <w:pPr>
              <w:spacing w:before="60" w:after="60"/>
              <w:jc w:val="center"/>
              <w:rPr>
                <w:rFonts w:cs="Times New Roman"/>
                <w:szCs w:val="28"/>
              </w:rPr>
            </w:pPr>
            <w:r w:rsidRPr="00060685">
              <w:rPr>
                <w:rFonts w:cs="Times New Roman"/>
                <w:szCs w:val="28"/>
              </w:rPr>
              <w:t>1</w:t>
            </w:r>
          </w:p>
        </w:tc>
        <w:tc>
          <w:tcPr>
            <w:tcW w:w="3969" w:type="dxa"/>
            <w:vAlign w:val="center"/>
          </w:tcPr>
          <w:p w:rsidR="00715464" w:rsidRPr="00060685" w:rsidRDefault="00715464" w:rsidP="00060685">
            <w:pPr>
              <w:spacing w:before="60" w:after="60"/>
              <w:rPr>
                <w:rFonts w:cs="Times New Roman"/>
                <w:szCs w:val="28"/>
              </w:rPr>
            </w:pPr>
            <w:r w:rsidRPr="00060685">
              <w:rPr>
                <w:rFonts w:cs="Times New Roman"/>
                <w:szCs w:val="28"/>
              </w:rPr>
              <w:t xml:space="preserve">Máy vi tính </w:t>
            </w:r>
          </w:p>
        </w:tc>
        <w:tc>
          <w:tcPr>
            <w:tcW w:w="2835" w:type="dxa"/>
            <w:vAlign w:val="center"/>
          </w:tcPr>
          <w:p w:rsidR="00715464" w:rsidRPr="00060685" w:rsidRDefault="00715464" w:rsidP="00060685">
            <w:pPr>
              <w:spacing w:before="60" w:after="60"/>
              <w:jc w:val="center"/>
              <w:rPr>
                <w:rFonts w:cs="Times New Roman"/>
                <w:szCs w:val="28"/>
              </w:rPr>
            </w:pPr>
            <w:r w:rsidRPr="00060685">
              <w:rPr>
                <w:rFonts w:cs="Times New Roman"/>
                <w:szCs w:val="28"/>
              </w:rPr>
              <w:t>Chiếc</w:t>
            </w:r>
          </w:p>
        </w:tc>
        <w:tc>
          <w:tcPr>
            <w:tcW w:w="1559" w:type="dxa"/>
            <w:vAlign w:val="center"/>
          </w:tcPr>
          <w:p w:rsidR="00715464" w:rsidRPr="00060685" w:rsidRDefault="00715464" w:rsidP="00060685">
            <w:pPr>
              <w:spacing w:before="60" w:after="60"/>
              <w:jc w:val="center"/>
              <w:rPr>
                <w:rFonts w:cs="Times New Roman"/>
                <w:szCs w:val="28"/>
              </w:rPr>
            </w:pPr>
            <w:r w:rsidRPr="00060685">
              <w:rPr>
                <w:rFonts w:cs="Times New Roman"/>
                <w:szCs w:val="28"/>
              </w:rPr>
              <w:t>1</w:t>
            </w:r>
          </w:p>
        </w:tc>
      </w:tr>
      <w:tr w:rsidR="00715464" w:rsidRPr="00060685" w:rsidTr="00060685">
        <w:tc>
          <w:tcPr>
            <w:tcW w:w="851" w:type="dxa"/>
          </w:tcPr>
          <w:p w:rsidR="00715464" w:rsidRPr="00060685" w:rsidRDefault="00715464" w:rsidP="00060685">
            <w:pPr>
              <w:spacing w:before="60" w:after="60"/>
              <w:jc w:val="center"/>
              <w:rPr>
                <w:rFonts w:cs="Times New Roman"/>
                <w:szCs w:val="28"/>
              </w:rPr>
            </w:pPr>
            <w:r w:rsidRPr="00060685">
              <w:rPr>
                <w:rFonts w:cs="Times New Roman"/>
                <w:szCs w:val="28"/>
              </w:rPr>
              <w:t>2</w:t>
            </w:r>
          </w:p>
        </w:tc>
        <w:tc>
          <w:tcPr>
            <w:tcW w:w="3969" w:type="dxa"/>
            <w:vAlign w:val="center"/>
          </w:tcPr>
          <w:p w:rsidR="00715464" w:rsidRPr="00060685" w:rsidRDefault="00715464" w:rsidP="00060685">
            <w:pPr>
              <w:spacing w:before="60" w:after="60"/>
              <w:rPr>
                <w:rFonts w:cs="Times New Roman"/>
                <w:szCs w:val="28"/>
              </w:rPr>
            </w:pPr>
            <w:r w:rsidRPr="00060685">
              <w:rPr>
                <w:rFonts w:cs="Times New Roman"/>
                <w:szCs w:val="28"/>
                <w:lang w:val="de-DE"/>
              </w:rPr>
              <w:t>Tivi kết nối máy tính</w:t>
            </w:r>
          </w:p>
        </w:tc>
        <w:tc>
          <w:tcPr>
            <w:tcW w:w="2835" w:type="dxa"/>
            <w:vAlign w:val="center"/>
          </w:tcPr>
          <w:p w:rsidR="00715464" w:rsidRPr="00060685" w:rsidRDefault="00715464" w:rsidP="00060685">
            <w:pPr>
              <w:spacing w:before="60" w:after="60"/>
              <w:jc w:val="center"/>
              <w:rPr>
                <w:rFonts w:cs="Times New Roman"/>
                <w:szCs w:val="28"/>
              </w:rPr>
            </w:pPr>
            <w:r w:rsidRPr="00060685">
              <w:rPr>
                <w:rFonts w:cs="Times New Roman"/>
                <w:szCs w:val="28"/>
              </w:rPr>
              <w:t>Cái</w:t>
            </w:r>
          </w:p>
        </w:tc>
        <w:tc>
          <w:tcPr>
            <w:tcW w:w="1559" w:type="dxa"/>
            <w:vAlign w:val="center"/>
          </w:tcPr>
          <w:p w:rsidR="00715464" w:rsidRPr="00060685" w:rsidRDefault="00715464" w:rsidP="00060685">
            <w:pPr>
              <w:spacing w:before="60" w:after="60"/>
              <w:jc w:val="center"/>
              <w:rPr>
                <w:rFonts w:cs="Times New Roman"/>
                <w:szCs w:val="28"/>
              </w:rPr>
            </w:pPr>
            <w:r w:rsidRPr="00060685">
              <w:rPr>
                <w:rFonts w:cs="Times New Roman"/>
                <w:szCs w:val="28"/>
              </w:rPr>
              <w:t>1</w:t>
            </w:r>
          </w:p>
        </w:tc>
      </w:tr>
      <w:tr w:rsidR="00715464" w:rsidRPr="00060685" w:rsidTr="00060685">
        <w:tc>
          <w:tcPr>
            <w:tcW w:w="851" w:type="dxa"/>
          </w:tcPr>
          <w:p w:rsidR="00715464" w:rsidRPr="00060685" w:rsidRDefault="00715464" w:rsidP="00060685">
            <w:pPr>
              <w:spacing w:before="60" w:after="60"/>
              <w:jc w:val="center"/>
              <w:rPr>
                <w:rFonts w:cs="Times New Roman"/>
                <w:szCs w:val="28"/>
              </w:rPr>
            </w:pPr>
            <w:r w:rsidRPr="00060685">
              <w:rPr>
                <w:rFonts w:cs="Times New Roman"/>
                <w:szCs w:val="28"/>
              </w:rPr>
              <w:t>3</w:t>
            </w:r>
          </w:p>
        </w:tc>
        <w:tc>
          <w:tcPr>
            <w:tcW w:w="3969" w:type="dxa"/>
          </w:tcPr>
          <w:p w:rsidR="00715464" w:rsidRPr="00060685" w:rsidRDefault="00715464" w:rsidP="00060685">
            <w:pPr>
              <w:tabs>
                <w:tab w:val="left" w:pos="1094"/>
              </w:tabs>
              <w:spacing w:before="60" w:after="60"/>
              <w:rPr>
                <w:rFonts w:cs="Times New Roman"/>
                <w:bCs/>
                <w:szCs w:val="28"/>
              </w:rPr>
            </w:pPr>
            <w:r w:rsidRPr="00060685">
              <w:rPr>
                <w:rFonts w:cs="Times New Roman"/>
                <w:bCs/>
                <w:szCs w:val="28"/>
              </w:rPr>
              <w:t xml:space="preserve">Bảng </w:t>
            </w:r>
          </w:p>
        </w:tc>
        <w:tc>
          <w:tcPr>
            <w:tcW w:w="2835" w:type="dxa"/>
          </w:tcPr>
          <w:p w:rsidR="00715464" w:rsidRPr="00060685" w:rsidRDefault="00715464" w:rsidP="00060685">
            <w:pPr>
              <w:spacing w:before="60" w:after="60"/>
              <w:jc w:val="center"/>
              <w:rPr>
                <w:rFonts w:cs="Times New Roman"/>
                <w:szCs w:val="28"/>
              </w:rPr>
            </w:pPr>
            <w:r w:rsidRPr="00060685">
              <w:rPr>
                <w:rFonts w:cs="Times New Roman"/>
                <w:szCs w:val="28"/>
              </w:rPr>
              <w:t>Chiếc</w:t>
            </w:r>
          </w:p>
        </w:tc>
        <w:tc>
          <w:tcPr>
            <w:tcW w:w="1559" w:type="dxa"/>
          </w:tcPr>
          <w:p w:rsidR="00715464" w:rsidRPr="00060685" w:rsidRDefault="00715464" w:rsidP="00060685">
            <w:pPr>
              <w:spacing w:before="60" w:after="60"/>
              <w:jc w:val="center"/>
              <w:rPr>
                <w:rFonts w:cs="Times New Roman"/>
                <w:szCs w:val="28"/>
              </w:rPr>
            </w:pPr>
            <w:r w:rsidRPr="00060685">
              <w:rPr>
                <w:rFonts w:cs="Times New Roman"/>
                <w:szCs w:val="28"/>
              </w:rPr>
              <w:t>1</w:t>
            </w:r>
          </w:p>
        </w:tc>
      </w:tr>
    </w:tbl>
    <w:p w:rsidR="00715464" w:rsidRPr="00060685" w:rsidRDefault="00715464" w:rsidP="00715464">
      <w:pPr>
        <w:spacing w:before="60" w:after="60"/>
        <w:ind w:firstLine="545"/>
        <w:jc w:val="both"/>
        <w:rPr>
          <w:rFonts w:cs="Times New Roman"/>
          <w:szCs w:val="28"/>
          <w:lang w:val="pt-BR"/>
        </w:rPr>
      </w:pPr>
      <w:r w:rsidRPr="00060685">
        <w:rPr>
          <w:rFonts w:cs="Times New Roman"/>
          <w:szCs w:val="28"/>
          <w:lang w:val="pt-BR"/>
        </w:rPr>
        <w:t>3. Học liệu, dụng cụ, nguyên vật liệu: Giáo án, giáo trình, đề cương bài giảng, phần mềm hỗ trợ, tranh ảnh, một số ca điển cứu, giấy A</w:t>
      </w:r>
      <w:r w:rsidRPr="00060685">
        <w:rPr>
          <w:rFonts w:cs="Times New Roman"/>
          <w:szCs w:val="28"/>
          <w:vertAlign w:val="subscript"/>
          <w:lang w:val="pt-BR"/>
        </w:rPr>
        <w:t>0</w:t>
      </w:r>
      <w:r w:rsidRPr="00060685">
        <w:rPr>
          <w:rFonts w:cs="Times New Roman"/>
          <w:szCs w:val="28"/>
          <w:lang w:val="pt-BR"/>
        </w:rPr>
        <w:t>, thẻ màu, bút dạ, bút màu.</w:t>
      </w:r>
    </w:p>
    <w:p w:rsidR="00715464" w:rsidRPr="00060685" w:rsidRDefault="00715464" w:rsidP="00715464">
      <w:pPr>
        <w:spacing w:before="60" w:after="60"/>
        <w:ind w:firstLine="545"/>
        <w:jc w:val="both"/>
        <w:rPr>
          <w:rFonts w:cs="Times New Roman"/>
          <w:szCs w:val="28"/>
          <w:lang w:val="pt-BR"/>
        </w:rPr>
      </w:pPr>
      <w:r w:rsidRPr="00060685">
        <w:rPr>
          <w:rFonts w:cs="Times New Roman"/>
          <w:szCs w:val="28"/>
          <w:lang w:val="pt-BR"/>
        </w:rPr>
        <w:lastRenderedPageBreak/>
        <w:t>4. Các điều kiện khác: Bài tập nhóm, bài tập cá nhân.</w:t>
      </w:r>
    </w:p>
    <w:p w:rsidR="00715464" w:rsidRPr="00060685" w:rsidRDefault="00715464" w:rsidP="00715464">
      <w:pPr>
        <w:spacing w:before="60" w:after="60"/>
        <w:ind w:firstLine="545"/>
        <w:jc w:val="both"/>
        <w:rPr>
          <w:rFonts w:cs="Times New Roman"/>
          <w:b/>
          <w:bCs/>
          <w:szCs w:val="28"/>
          <w:lang w:val="pt-BR"/>
        </w:rPr>
      </w:pPr>
      <w:r w:rsidRPr="00060685">
        <w:rPr>
          <w:rFonts w:cs="Times New Roman"/>
          <w:b/>
          <w:bCs/>
          <w:szCs w:val="28"/>
          <w:lang w:val="pt-BR"/>
        </w:rPr>
        <w:t xml:space="preserve">V. Phương pháp và nội dung đánh giá: </w:t>
      </w:r>
    </w:p>
    <w:p w:rsidR="00715464" w:rsidRPr="00060685" w:rsidRDefault="00715464" w:rsidP="00715464">
      <w:pPr>
        <w:spacing w:before="60" w:after="60"/>
        <w:ind w:firstLine="545"/>
        <w:jc w:val="both"/>
        <w:rPr>
          <w:rFonts w:cs="Times New Roman"/>
          <w:bCs/>
          <w:szCs w:val="28"/>
          <w:lang w:val="pt-BR"/>
        </w:rPr>
      </w:pPr>
      <w:r w:rsidRPr="00060685">
        <w:rPr>
          <w:rFonts w:cs="Times New Roman"/>
          <w:bCs/>
          <w:szCs w:val="28"/>
          <w:lang w:val="pt-BR"/>
        </w:rPr>
        <w:t>1. Nội dung:</w:t>
      </w:r>
    </w:p>
    <w:p w:rsidR="00715464" w:rsidRPr="00060685" w:rsidRDefault="00715464" w:rsidP="00715464">
      <w:pPr>
        <w:spacing w:before="60" w:after="60"/>
        <w:ind w:firstLine="545"/>
        <w:jc w:val="both"/>
        <w:rPr>
          <w:rFonts w:cs="Times New Roman"/>
          <w:b/>
          <w:bCs/>
          <w:szCs w:val="28"/>
          <w:lang w:val="de-DE"/>
        </w:rPr>
      </w:pPr>
      <w:r w:rsidRPr="00060685">
        <w:rPr>
          <w:rFonts w:cs="Times New Roman"/>
          <w:szCs w:val="28"/>
          <w:lang w:val="de-DE"/>
        </w:rPr>
        <w:t>- Về kiến thức:</w:t>
      </w:r>
    </w:p>
    <w:p w:rsidR="00715464" w:rsidRPr="00060685" w:rsidRDefault="00715464" w:rsidP="00715464">
      <w:pPr>
        <w:spacing w:before="60" w:after="60"/>
        <w:ind w:firstLine="545"/>
        <w:jc w:val="both"/>
        <w:rPr>
          <w:rFonts w:cs="Times New Roman"/>
          <w:szCs w:val="28"/>
          <w:lang w:val="de-DE"/>
        </w:rPr>
      </w:pPr>
      <w:r w:rsidRPr="00060685">
        <w:rPr>
          <w:rFonts w:cs="Times New Roman"/>
          <w:szCs w:val="28"/>
          <w:lang w:val="de-DE"/>
        </w:rPr>
        <w:t>+ Hiểu được những kiến thức về triết lý nghề nghiệp, nguyên tắc và vai trò của nhân viên xã hội để vận dụng trong công tác xã hội với đối tượng.</w:t>
      </w:r>
    </w:p>
    <w:p w:rsidR="00715464" w:rsidRPr="00060685" w:rsidRDefault="00715464" w:rsidP="00715464">
      <w:pPr>
        <w:spacing w:before="60" w:after="60"/>
        <w:ind w:firstLine="545"/>
        <w:jc w:val="both"/>
        <w:rPr>
          <w:rFonts w:cs="Times New Roman"/>
          <w:szCs w:val="28"/>
          <w:lang w:val="de-DE"/>
        </w:rPr>
      </w:pPr>
      <w:r w:rsidRPr="00060685">
        <w:rPr>
          <w:rFonts w:cs="Times New Roman"/>
          <w:szCs w:val="28"/>
          <w:lang w:val="de-DE"/>
        </w:rPr>
        <w:t xml:space="preserve">+ Phân biệt được công tác xã hội với công tác từ thiện. </w:t>
      </w:r>
    </w:p>
    <w:p w:rsidR="00715464" w:rsidRPr="00060685" w:rsidRDefault="00715464" w:rsidP="00715464">
      <w:pPr>
        <w:spacing w:before="60" w:after="60"/>
        <w:ind w:firstLine="545"/>
        <w:jc w:val="both"/>
        <w:rPr>
          <w:rFonts w:cs="Times New Roman"/>
          <w:szCs w:val="28"/>
          <w:lang w:val="de-DE"/>
        </w:rPr>
      </w:pPr>
      <w:r w:rsidRPr="00060685">
        <w:rPr>
          <w:rFonts w:cs="Times New Roman"/>
          <w:szCs w:val="28"/>
          <w:lang w:val="de-DE"/>
        </w:rPr>
        <w:t>+ Hiểu giá trị, đạo đức của nghề công tác xã hội.</w:t>
      </w:r>
    </w:p>
    <w:p w:rsidR="00715464" w:rsidRPr="00060685" w:rsidRDefault="00715464" w:rsidP="00715464">
      <w:pPr>
        <w:spacing w:before="60" w:after="60"/>
        <w:ind w:firstLine="545"/>
        <w:jc w:val="both"/>
        <w:rPr>
          <w:rFonts w:cs="Times New Roman"/>
          <w:szCs w:val="28"/>
          <w:lang w:val="de-DE"/>
        </w:rPr>
      </w:pPr>
      <w:r w:rsidRPr="00060685">
        <w:rPr>
          <w:rFonts w:cs="Times New Roman"/>
          <w:szCs w:val="28"/>
          <w:lang w:val="de-DE"/>
        </w:rPr>
        <w:t>- Về kỹ năng:</w:t>
      </w:r>
    </w:p>
    <w:p w:rsidR="00715464" w:rsidRPr="00060685" w:rsidRDefault="00715464" w:rsidP="00715464">
      <w:pPr>
        <w:spacing w:before="60" w:after="60"/>
        <w:ind w:firstLine="545"/>
        <w:jc w:val="both"/>
        <w:rPr>
          <w:rFonts w:cs="Times New Roman"/>
          <w:szCs w:val="28"/>
          <w:lang w:val="de-DE"/>
        </w:rPr>
      </w:pPr>
      <w:r w:rsidRPr="00060685">
        <w:rPr>
          <w:rFonts w:cs="Times New Roman"/>
          <w:szCs w:val="28"/>
          <w:lang w:val="de-DE"/>
        </w:rPr>
        <w:t>+ Thực hành vận dụng các nguyên tắc, giá trị đạo đức nghề công tác xã hội.</w:t>
      </w:r>
    </w:p>
    <w:p w:rsidR="00715464" w:rsidRPr="00060685" w:rsidRDefault="00715464" w:rsidP="00715464">
      <w:pPr>
        <w:spacing w:before="60" w:after="60"/>
        <w:ind w:firstLine="545"/>
        <w:jc w:val="both"/>
        <w:rPr>
          <w:rFonts w:cs="Times New Roman"/>
          <w:szCs w:val="28"/>
          <w:lang w:val="de-DE"/>
        </w:rPr>
      </w:pPr>
      <w:r w:rsidRPr="00060685">
        <w:rPr>
          <w:rFonts w:cs="Times New Roman"/>
          <w:szCs w:val="28"/>
          <w:lang w:val="de-DE"/>
        </w:rPr>
        <w:t>+ Vận dụng được các phương pháp công tác xã hội và tiến trình công tác xã hội vào quá trình giúp đỡ đối tượng.</w:t>
      </w:r>
    </w:p>
    <w:p w:rsidR="00715464" w:rsidRPr="00060685" w:rsidRDefault="00715464" w:rsidP="00715464">
      <w:pPr>
        <w:spacing w:before="60" w:after="60"/>
        <w:ind w:firstLine="545"/>
        <w:jc w:val="both"/>
        <w:rPr>
          <w:rFonts w:cs="Times New Roman"/>
          <w:bCs/>
          <w:szCs w:val="28"/>
          <w:lang w:val="de-DE"/>
        </w:rPr>
      </w:pPr>
      <w:r w:rsidRPr="00060685">
        <w:rPr>
          <w:rFonts w:cs="Times New Roman"/>
          <w:szCs w:val="28"/>
          <w:lang w:val="de-DE"/>
        </w:rPr>
        <w:t>- Về năng lực tự chủ và trách nhiệm: Có khả năng tự nghiên cứu về chuyên môn ngành học, tự chịu về những hành động của bản thân với đối tượng.</w:t>
      </w:r>
    </w:p>
    <w:p w:rsidR="00715464" w:rsidRPr="00060685" w:rsidRDefault="00715464" w:rsidP="00715464">
      <w:pPr>
        <w:spacing w:before="60" w:after="60"/>
        <w:ind w:firstLine="545"/>
        <w:jc w:val="both"/>
        <w:rPr>
          <w:rFonts w:cs="Times New Roman"/>
          <w:szCs w:val="28"/>
          <w:lang w:val="de-DE"/>
        </w:rPr>
      </w:pPr>
      <w:r w:rsidRPr="00060685">
        <w:rPr>
          <w:rFonts w:cs="Times New Roman"/>
          <w:szCs w:val="28"/>
          <w:lang w:val="de-DE"/>
        </w:rPr>
        <w:t>2. Phương pháp:</w:t>
      </w:r>
    </w:p>
    <w:p w:rsidR="00715464" w:rsidRPr="00060685" w:rsidRDefault="00715464" w:rsidP="00715464">
      <w:pPr>
        <w:spacing w:before="60" w:after="60"/>
        <w:ind w:firstLine="545"/>
        <w:jc w:val="both"/>
        <w:rPr>
          <w:rFonts w:cs="Times New Roman"/>
          <w:szCs w:val="28"/>
          <w:lang w:val="de-DE"/>
        </w:rPr>
      </w:pPr>
      <w:r w:rsidRPr="00060685">
        <w:rPr>
          <w:rFonts w:cs="Times New Roman"/>
          <w:szCs w:val="28"/>
          <w:lang w:val="de-DE"/>
        </w:rPr>
        <w:t>- Đánh giá trong quá trình học: Mô đun có 01 cột kiểm tra thường xuyên và 01 cột kiểm tra dịnh kỳ theo quy định qua các hình thức: Tự luận hoặc trắc nghiệm.</w:t>
      </w:r>
    </w:p>
    <w:p w:rsidR="00715464" w:rsidRPr="00060685" w:rsidRDefault="00715464" w:rsidP="00715464">
      <w:pPr>
        <w:spacing w:before="60" w:after="60"/>
        <w:ind w:firstLine="545"/>
        <w:jc w:val="both"/>
        <w:rPr>
          <w:rFonts w:cs="Times New Roman"/>
          <w:szCs w:val="28"/>
          <w:lang w:val="de-DE"/>
        </w:rPr>
      </w:pPr>
      <w:r w:rsidRPr="00060685">
        <w:rPr>
          <w:rFonts w:cs="Times New Roman"/>
          <w:szCs w:val="28"/>
          <w:lang w:val="de-DE"/>
        </w:rPr>
        <w:t>- Đánh giá kết thúc môn học: Kiểm tra theo hình thức tự luận và trắc nghiệm.</w:t>
      </w:r>
    </w:p>
    <w:p w:rsidR="00715464" w:rsidRPr="00060685" w:rsidRDefault="00715464" w:rsidP="00715464">
      <w:pPr>
        <w:spacing w:before="60" w:after="60"/>
        <w:ind w:firstLine="545"/>
        <w:jc w:val="both"/>
        <w:rPr>
          <w:rFonts w:cs="Times New Roman"/>
          <w:b/>
          <w:bCs/>
          <w:szCs w:val="28"/>
          <w:lang w:val="de-DE"/>
        </w:rPr>
      </w:pPr>
      <w:r w:rsidRPr="00060685">
        <w:rPr>
          <w:rFonts w:cs="Times New Roman"/>
          <w:b/>
          <w:bCs/>
          <w:szCs w:val="28"/>
          <w:lang w:val="de-DE"/>
        </w:rPr>
        <w:t>VI. hướng dẫn thực hiện mô đun:</w:t>
      </w:r>
    </w:p>
    <w:p w:rsidR="00715464" w:rsidRPr="00060685" w:rsidRDefault="00715464" w:rsidP="00715464">
      <w:pPr>
        <w:spacing w:before="60" w:after="60"/>
        <w:ind w:firstLine="545"/>
        <w:jc w:val="both"/>
        <w:rPr>
          <w:rFonts w:cs="Times New Roman"/>
          <w:bCs/>
          <w:szCs w:val="28"/>
          <w:lang w:val="de-DE"/>
        </w:rPr>
      </w:pPr>
      <w:r w:rsidRPr="00060685">
        <w:rPr>
          <w:rFonts w:cs="Times New Roman"/>
          <w:bCs/>
          <w:szCs w:val="28"/>
          <w:lang w:val="de-DE"/>
        </w:rPr>
        <w:t xml:space="preserve">1. Phạm vi áp dụng mô đun: </w:t>
      </w:r>
    </w:p>
    <w:p w:rsidR="00715464" w:rsidRPr="00060685" w:rsidRDefault="00715464" w:rsidP="00715464">
      <w:pPr>
        <w:spacing w:before="60" w:after="60"/>
        <w:ind w:firstLine="545"/>
        <w:jc w:val="both"/>
        <w:rPr>
          <w:rFonts w:cs="Times New Roman"/>
          <w:szCs w:val="28"/>
          <w:lang w:val="de-DE"/>
        </w:rPr>
      </w:pPr>
      <w:r w:rsidRPr="00060685">
        <w:rPr>
          <w:rFonts w:cs="Times New Roman"/>
          <w:szCs w:val="28"/>
          <w:lang w:val="de-DE"/>
        </w:rPr>
        <w:t>Chương trình mô đun nhập môn công tác xã hội được sử dụng đề giảng dạy cho học sinh nghề công tác xã hội và làm tài liệu tham khảo cho các nghề thuộc lĩnh vực xã hội nhân văn.</w:t>
      </w:r>
    </w:p>
    <w:p w:rsidR="00715464" w:rsidRPr="00060685" w:rsidRDefault="00715464" w:rsidP="00715464">
      <w:pPr>
        <w:spacing w:before="60" w:after="60"/>
        <w:ind w:firstLine="545"/>
        <w:jc w:val="both"/>
        <w:rPr>
          <w:rFonts w:cs="Times New Roman"/>
          <w:bCs/>
          <w:szCs w:val="28"/>
          <w:lang w:val="de-DE"/>
        </w:rPr>
      </w:pPr>
      <w:r w:rsidRPr="00060685">
        <w:rPr>
          <w:rFonts w:cs="Times New Roman"/>
          <w:bCs/>
          <w:szCs w:val="28"/>
          <w:lang w:val="de-DE"/>
        </w:rPr>
        <w:t>2. Hướng dẫn về phương pháp giảng dạy, học tập mô đun:</w:t>
      </w:r>
    </w:p>
    <w:p w:rsidR="00715464" w:rsidRPr="00060685" w:rsidRDefault="00715464" w:rsidP="00715464">
      <w:pPr>
        <w:spacing w:before="60" w:after="60"/>
        <w:ind w:firstLine="545"/>
        <w:jc w:val="both"/>
        <w:rPr>
          <w:rFonts w:cs="Times New Roman"/>
          <w:szCs w:val="28"/>
          <w:lang w:val="de-DE"/>
        </w:rPr>
      </w:pPr>
      <w:r w:rsidRPr="00060685">
        <w:rPr>
          <w:rFonts w:cs="Times New Roman"/>
          <w:szCs w:val="28"/>
          <w:lang w:val="de-DE"/>
        </w:rPr>
        <w:t>- Đối với giáo viên: Trước khi giảng dạy giáo viên căn cứ vào nội dung từng bài học chuẩn bị đầy đủ, các điều kiện thực hiện bài học để đảm bảo chất lượng giảng dạy. Giáo viên cần chuẩn bị đầy đủ tài liệu giảng dạy và các công cụ đánh giá. Cần đảm bảo rằng các cán bộ hỗ trợ thực địa có khả năng giám sát cả học sinh thực tập và cán bộ học tại chỗ.</w:t>
      </w:r>
    </w:p>
    <w:p w:rsidR="00715464" w:rsidRPr="00060685" w:rsidRDefault="00715464" w:rsidP="00715464">
      <w:pPr>
        <w:spacing w:before="60" w:after="60"/>
        <w:ind w:firstLine="545"/>
        <w:jc w:val="both"/>
        <w:rPr>
          <w:rFonts w:cs="Times New Roman"/>
          <w:szCs w:val="28"/>
          <w:lang w:val="da-DK"/>
        </w:rPr>
      </w:pPr>
      <w:r w:rsidRPr="00060685">
        <w:rPr>
          <w:rFonts w:cs="Times New Roman"/>
          <w:szCs w:val="28"/>
          <w:lang w:val="da-DK"/>
        </w:rPr>
        <w:t>- Đối với người học: Tham gia học tập đầy đủ, tích cực; thực hiện viết các bài điển cứu hoặc báo cáo kiến tập từ 300 đến 500 từ về quá trình tiếp cận thân chủ, thu thập thông tin cơ bản về thân chủ.</w:t>
      </w:r>
    </w:p>
    <w:p w:rsidR="00715464" w:rsidRPr="00060685" w:rsidRDefault="00715464" w:rsidP="00715464">
      <w:pPr>
        <w:spacing w:before="60" w:after="60"/>
        <w:ind w:firstLine="545"/>
        <w:jc w:val="both"/>
        <w:rPr>
          <w:rFonts w:cs="Times New Roman"/>
          <w:bCs/>
          <w:szCs w:val="28"/>
          <w:lang w:val="da-DK"/>
        </w:rPr>
      </w:pPr>
      <w:r w:rsidRPr="00060685">
        <w:rPr>
          <w:rFonts w:cs="Times New Roman"/>
          <w:bCs/>
          <w:szCs w:val="28"/>
          <w:lang w:val="da-DK"/>
        </w:rPr>
        <w:t>3. Những trọng tâm cần chú ý:</w:t>
      </w:r>
    </w:p>
    <w:p w:rsidR="00715464" w:rsidRPr="00060685" w:rsidRDefault="00715464" w:rsidP="00715464">
      <w:pPr>
        <w:spacing w:before="60" w:after="60"/>
        <w:ind w:firstLine="545"/>
        <w:jc w:val="both"/>
        <w:rPr>
          <w:rFonts w:cs="Times New Roman"/>
          <w:szCs w:val="28"/>
          <w:lang w:val="da-DK"/>
        </w:rPr>
      </w:pPr>
      <w:r w:rsidRPr="00060685">
        <w:rPr>
          <w:rFonts w:cs="Times New Roman"/>
          <w:szCs w:val="28"/>
          <w:lang w:val="da-DK"/>
        </w:rPr>
        <w:t>- Khái niệm, đặc trưng của công tác xã hội.</w:t>
      </w:r>
    </w:p>
    <w:p w:rsidR="00715464" w:rsidRPr="00060685" w:rsidRDefault="00715464" w:rsidP="00715464">
      <w:pPr>
        <w:spacing w:before="60" w:after="60"/>
        <w:ind w:firstLine="545"/>
        <w:jc w:val="both"/>
        <w:rPr>
          <w:rFonts w:cs="Times New Roman"/>
          <w:szCs w:val="28"/>
          <w:lang w:val="da-DK"/>
        </w:rPr>
      </w:pPr>
      <w:r w:rsidRPr="00060685">
        <w:rPr>
          <w:rFonts w:cs="Times New Roman"/>
          <w:szCs w:val="28"/>
          <w:lang w:val="da-DK"/>
        </w:rPr>
        <w:t>- Nền tảng triết lý, nguyên tắc nghề nghiệp.</w:t>
      </w:r>
    </w:p>
    <w:p w:rsidR="00715464" w:rsidRPr="00060685" w:rsidRDefault="00715464" w:rsidP="00715464">
      <w:pPr>
        <w:spacing w:before="60" w:after="60"/>
        <w:ind w:firstLine="545"/>
        <w:jc w:val="both"/>
        <w:rPr>
          <w:rFonts w:cs="Times New Roman"/>
          <w:szCs w:val="28"/>
          <w:lang w:val="da-DK"/>
        </w:rPr>
      </w:pPr>
      <w:r w:rsidRPr="00060685">
        <w:rPr>
          <w:rFonts w:cs="Times New Roman"/>
          <w:szCs w:val="28"/>
          <w:lang w:val="da-DK"/>
        </w:rPr>
        <w:t>- Giá trị đạo đức và vai trò của nhân viên công tác xã hội.</w:t>
      </w:r>
    </w:p>
    <w:p w:rsidR="00715464" w:rsidRPr="00060685" w:rsidRDefault="00715464" w:rsidP="00715464">
      <w:pPr>
        <w:spacing w:before="60" w:after="60"/>
        <w:ind w:firstLine="545"/>
        <w:jc w:val="both"/>
        <w:rPr>
          <w:rFonts w:cs="Times New Roman"/>
          <w:szCs w:val="28"/>
          <w:lang w:val="da-DK"/>
        </w:rPr>
      </w:pPr>
      <w:r w:rsidRPr="00060685">
        <w:rPr>
          <w:rFonts w:cs="Times New Roman"/>
          <w:szCs w:val="28"/>
          <w:lang w:val="da-DK"/>
        </w:rPr>
        <w:lastRenderedPageBreak/>
        <w:t>- Các phương pháp công tác xã hội.</w:t>
      </w:r>
      <w:r w:rsidRPr="00060685">
        <w:rPr>
          <w:rFonts w:cs="Times New Roman"/>
          <w:szCs w:val="28"/>
          <w:lang w:val="da-DK"/>
        </w:rPr>
        <w:tab/>
      </w:r>
    </w:p>
    <w:p w:rsidR="00715464" w:rsidRPr="00060685" w:rsidRDefault="00715464" w:rsidP="00715464">
      <w:pPr>
        <w:spacing w:before="60" w:after="60"/>
        <w:ind w:firstLine="545"/>
        <w:jc w:val="both"/>
        <w:rPr>
          <w:rFonts w:cs="Times New Roman"/>
          <w:szCs w:val="28"/>
          <w:lang w:val="da-DK"/>
        </w:rPr>
      </w:pPr>
      <w:r w:rsidRPr="00060685">
        <w:rPr>
          <w:rFonts w:cs="Times New Roman"/>
          <w:szCs w:val="28"/>
          <w:lang w:val="da-DK"/>
        </w:rPr>
        <w:t>- Tiến trình công tác xã hội.</w:t>
      </w:r>
    </w:p>
    <w:p w:rsidR="00715464" w:rsidRPr="00060685" w:rsidRDefault="00715464" w:rsidP="00715464">
      <w:pPr>
        <w:spacing w:before="60" w:after="60"/>
        <w:ind w:firstLine="545"/>
        <w:jc w:val="both"/>
        <w:rPr>
          <w:rFonts w:cs="Times New Roman"/>
          <w:szCs w:val="28"/>
          <w:lang w:val="da-DK"/>
        </w:rPr>
      </w:pPr>
      <w:r w:rsidRPr="00060685">
        <w:rPr>
          <w:rFonts w:cs="Times New Roman"/>
          <w:szCs w:val="28"/>
          <w:lang w:val="da-DK"/>
        </w:rPr>
        <w:t>- Vị trí và vai trò của nhân viên công tác xã hội.</w:t>
      </w:r>
    </w:p>
    <w:p w:rsidR="00715464" w:rsidRPr="00060685" w:rsidRDefault="00715464" w:rsidP="00715464">
      <w:pPr>
        <w:spacing w:before="60" w:after="60"/>
        <w:ind w:firstLine="545"/>
        <w:jc w:val="both"/>
        <w:rPr>
          <w:rFonts w:cs="Times New Roman"/>
          <w:bCs/>
          <w:szCs w:val="28"/>
          <w:lang w:val="da-DK"/>
        </w:rPr>
      </w:pPr>
      <w:r w:rsidRPr="00060685">
        <w:rPr>
          <w:rFonts w:cs="Times New Roman"/>
          <w:bCs/>
          <w:szCs w:val="28"/>
          <w:lang w:val="da-DK"/>
        </w:rPr>
        <w:t>4. Tài liệu tham khảo:</w:t>
      </w:r>
    </w:p>
    <w:p w:rsidR="00715464" w:rsidRPr="00060685" w:rsidRDefault="00715464" w:rsidP="00715464">
      <w:pPr>
        <w:spacing w:before="60" w:after="60"/>
        <w:ind w:firstLine="545"/>
        <w:jc w:val="both"/>
        <w:rPr>
          <w:rFonts w:cs="Times New Roman"/>
          <w:szCs w:val="28"/>
          <w:lang w:val="da-DK"/>
        </w:rPr>
      </w:pPr>
      <w:r w:rsidRPr="00060685">
        <w:rPr>
          <w:rFonts w:cs="Times New Roman"/>
          <w:szCs w:val="28"/>
          <w:lang w:val="da-DK"/>
        </w:rPr>
        <w:t>- Công tác xã hội đại cương - ĐH Mở TP Hồ Chí Minh - 1994.</w:t>
      </w:r>
    </w:p>
    <w:p w:rsidR="00715464" w:rsidRPr="00060685" w:rsidRDefault="00715464" w:rsidP="00715464">
      <w:pPr>
        <w:spacing w:before="60" w:after="60"/>
        <w:ind w:firstLine="545"/>
        <w:jc w:val="both"/>
        <w:rPr>
          <w:rFonts w:cs="Times New Roman"/>
          <w:szCs w:val="28"/>
          <w:lang w:val="da-DK"/>
        </w:rPr>
      </w:pPr>
      <w:r w:rsidRPr="00060685">
        <w:rPr>
          <w:rFonts w:cs="Times New Roman"/>
          <w:szCs w:val="28"/>
          <w:lang w:val="da-DK"/>
        </w:rPr>
        <w:t>- Giáo trình nhập môn công tác xã hội - ĐH Lao động - Xã hội 2004.</w:t>
      </w:r>
    </w:p>
    <w:p w:rsidR="00715464" w:rsidRPr="00060685" w:rsidRDefault="00715464" w:rsidP="00715464">
      <w:pPr>
        <w:spacing w:before="60" w:after="60"/>
        <w:ind w:firstLine="545"/>
        <w:jc w:val="both"/>
        <w:rPr>
          <w:rFonts w:cs="Times New Roman"/>
          <w:szCs w:val="28"/>
          <w:lang w:val="da-DK"/>
        </w:rPr>
      </w:pPr>
      <w:r w:rsidRPr="00060685">
        <w:rPr>
          <w:rFonts w:cs="Times New Roman"/>
          <w:szCs w:val="28"/>
          <w:lang w:val="da-DK"/>
        </w:rPr>
        <w:t>- Nhập môn Công tác xã hội - TS Bùi Thị Xuân Mai, Đại học Lao động Xã hội, 2012.</w:t>
      </w:r>
    </w:p>
    <w:p w:rsidR="006874A7" w:rsidRPr="00060685" w:rsidRDefault="006874A7" w:rsidP="00F80EA1">
      <w:pPr>
        <w:spacing w:before="120" w:after="120" w:line="240" w:lineRule="auto"/>
        <w:rPr>
          <w:rFonts w:eastAsia="Times New Roman" w:cs="Times New Roman"/>
          <w:b/>
          <w:szCs w:val="28"/>
          <w:lang w:val="pt-BR"/>
        </w:rPr>
      </w:pPr>
    </w:p>
    <w:p w:rsidR="006874A7" w:rsidRPr="00060685" w:rsidRDefault="006874A7" w:rsidP="00F80EA1">
      <w:pPr>
        <w:spacing w:before="120" w:after="120" w:line="240" w:lineRule="auto"/>
        <w:rPr>
          <w:rFonts w:eastAsia="Times New Roman" w:cs="Times New Roman"/>
          <w:b/>
          <w:szCs w:val="28"/>
          <w:lang w:val="pt-BR"/>
        </w:rPr>
      </w:pPr>
    </w:p>
    <w:p w:rsidR="006874A7" w:rsidRPr="00060685" w:rsidRDefault="006874A7" w:rsidP="00F80EA1">
      <w:pPr>
        <w:spacing w:before="120" w:after="120" w:line="240" w:lineRule="auto"/>
        <w:rPr>
          <w:rFonts w:eastAsia="Times New Roman" w:cs="Times New Roman"/>
          <w:b/>
          <w:szCs w:val="28"/>
          <w:lang w:val="pt-BR"/>
        </w:rPr>
      </w:pPr>
    </w:p>
    <w:p w:rsidR="006874A7" w:rsidRPr="00060685" w:rsidRDefault="006874A7" w:rsidP="00F80EA1">
      <w:pPr>
        <w:spacing w:before="120" w:after="120" w:line="240" w:lineRule="auto"/>
        <w:rPr>
          <w:rFonts w:eastAsia="Times New Roman" w:cs="Times New Roman"/>
          <w:b/>
          <w:szCs w:val="28"/>
          <w:lang w:val="pt-BR"/>
        </w:rPr>
      </w:pPr>
    </w:p>
    <w:p w:rsidR="006874A7" w:rsidRPr="00060685" w:rsidRDefault="006874A7" w:rsidP="00F80EA1">
      <w:pPr>
        <w:spacing w:before="120" w:after="120" w:line="240" w:lineRule="auto"/>
        <w:rPr>
          <w:rFonts w:eastAsia="Times New Roman" w:cs="Times New Roman"/>
          <w:b/>
          <w:szCs w:val="28"/>
          <w:lang w:val="pt-BR"/>
        </w:rPr>
      </w:pPr>
    </w:p>
    <w:p w:rsidR="006874A7" w:rsidRPr="00060685" w:rsidRDefault="006874A7" w:rsidP="00F80EA1">
      <w:pPr>
        <w:spacing w:before="120" w:after="120" w:line="240" w:lineRule="auto"/>
        <w:rPr>
          <w:rFonts w:eastAsia="Times New Roman" w:cs="Times New Roman"/>
          <w:b/>
          <w:szCs w:val="28"/>
          <w:lang w:val="pt-BR"/>
        </w:rPr>
      </w:pPr>
    </w:p>
    <w:p w:rsidR="006874A7" w:rsidRPr="00060685" w:rsidRDefault="006874A7" w:rsidP="00F80EA1">
      <w:pPr>
        <w:spacing w:before="120" w:after="120" w:line="240" w:lineRule="auto"/>
        <w:rPr>
          <w:rFonts w:eastAsia="Times New Roman" w:cs="Times New Roman"/>
          <w:b/>
          <w:szCs w:val="28"/>
          <w:lang w:val="pt-BR"/>
        </w:rPr>
      </w:pPr>
    </w:p>
    <w:p w:rsidR="006874A7" w:rsidRPr="00060685" w:rsidRDefault="006874A7" w:rsidP="00F80EA1">
      <w:pPr>
        <w:spacing w:before="120" w:after="120" w:line="240" w:lineRule="auto"/>
        <w:rPr>
          <w:rFonts w:eastAsia="Times New Roman" w:cs="Times New Roman"/>
          <w:b/>
          <w:szCs w:val="28"/>
          <w:lang w:val="pt-BR"/>
        </w:rPr>
      </w:pPr>
    </w:p>
    <w:p w:rsidR="00AF1C3E" w:rsidRPr="00060685" w:rsidRDefault="00AF1C3E" w:rsidP="00F80EA1">
      <w:pPr>
        <w:spacing w:before="120" w:after="120" w:line="240" w:lineRule="auto"/>
        <w:rPr>
          <w:rFonts w:eastAsia="Times New Roman" w:cs="Times New Roman"/>
          <w:b/>
          <w:szCs w:val="28"/>
          <w:lang w:val="pt-BR"/>
        </w:rPr>
      </w:pPr>
    </w:p>
    <w:p w:rsidR="00AF1C3E" w:rsidRPr="00060685" w:rsidRDefault="00AF1C3E" w:rsidP="00F80EA1">
      <w:pPr>
        <w:spacing w:before="120" w:after="120" w:line="240" w:lineRule="auto"/>
        <w:rPr>
          <w:rFonts w:eastAsia="Times New Roman" w:cs="Times New Roman"/>
          <w:b/>
          <w:szCs w:val="28"/>
          <w:lang w:val="pt-BR"/>
        </w:rPr>
      </w:pPr>
    </w:p>
    <w:p w:rsidR="00AF1C3E" w:rsidRPr="00060685" w:rsidRDefault="00AF1C3E" w:rsidP="00F80EA1">
      <w:pPr>
        <w:spacing w:before="120" w:after="120" w:line="240" w:lineRule="auto"/>
        <w:rPr>
          <w:rFonts w:eastAsia="Times New Roman" w:cs="Times New Roman"/>
          <w:b/>
          <w:szCs w:val="28"/>
          <w:lang w:val="pt-BR"/>
        </w:rPr>
      </w:pPr>
    </w:p>
    <w:p w:rsidR="00AF1C3E" w:rsidRPr="00060685" w:rsidRDefault="00AF1C3E" w:rsidP="00F80EA1">
      <w:pPr>
        <w:spacing w:before="120" w:after="120" w:line="240" w:lineRule="auto"/>
        <w:rPr>
          <w:rFonts w:eastAsia="Times New Roman" w:cs="Times New Roman"/>
          <w:b/>
          <w:szCs w:val="28"/>
          <w:lang w:val="pt-BR"/>
        </w:rPr>
      </w:pPr>
    </w:p>
    <w:p w:rsidR="00AF1C3E" w:rsidRPr="00060685" w:rsidRDefault="00AF1C3E" w:rsidP="00F80EA1">
      <w:pPr>
        <w:spacing w:before="120" w:after="120" w:line="240" w:lineRule="auto"/>
        <w:rPr>
          <w:rFonts w:eastAsia="Times New Roman" w:cs="Times New Roman"/>
          <w:b/>
          <w:szCs w:val="28"/>
          <w:lang w:val="pt-BR"/>
        </w:rPr>
      </w:pPr>
    </w:p>
    <w:p w:rsidR="00AF1C3E" w:rsidRPr="00060685" w:rsidRDefault="00AF1C3E" w:rsidP="00F80EA1">
      <w:pPr>
        <w:spacing w:before="120" w:after="120" w:line="240" w:lineRule="auto"/>
        <w:rPr>
          <w:rFonts w:eastAsia="Times New Roman" w:cs="Times New Roman"/>
          <w:b/>
          <w:szCs w:val="28"/>
          <w:lang w:val="pt-BR"/>
        </w:rPr>
      </w:pPr>
    </w:p>
    <w:p w:rsidR="00AF1C3E" w:rsidRPr="00060685" w:rsidRDefault="00AF1C3E" w:rsidP="00F80EA1">
      <w:pPr>
        <w:spacing w:before="120" w:after="120" w:line="240" w:lineRule="auto"/>
        <w:rPr>
          <w:rFonts w:eastAsia="Times New Roman" w:cs="Times New Roman"/>
          <w:b/>
          <w:szCs w:val="28"/>
          <w:lang w:val="pt-BR"/>
        </w:rPr>
      </w:pPr>
    </w:p>
    <w:p w:rsidR="00AF1C3E" w:rsidRPr="00060685" w:rsidRDefault="00AF1C3E" w:rsidP="00F80EA1">
      <w:pPr>
        <w:spacing w:before="120" w:after="120" w:line="240" w:lineRule="auto"/>
        <w:rPr>
          <w:rFonts w:eastAsia="Times New Roman" w:cs="Times New Roman"/>
          <w:b/>
          <w:szCs w:val="28"/>
          <w:lang w:val="pt-BR"/>
        </w:rPr>
      </w:pPr>
    </w:p>
    <w:p w:rsidR="00AF1C3E" w:rsidRPr="00060685" w:rsidRDefault="00AF1C3E" w:rsidP="00F80EA1">
      <w:pPr>
        <w:spacing w:before="120" w:after="120" w:line="240" w:lineRule="auto"/>
        <w:rPr>
          <w:rFonts w:eastAsia="Times New Roman" w:cs="Times New Roman"/>
          <w:b/>
          <w:szCs w:val="28"/>
          <w:lang w:val="pt-BR"/>
        </w:rPr>
      </w:pPr>
    </w:p>
    <w:p w:rsidR="00AF1C3E" w:rsidRPr="00060685" w:rsidRDefault="00AF1C3E" w:rsidP="00F80EA1">
      <w:pPr>
        <w:spacing w:before="120" w:after="120" w:line="240" w:lineRule="auto"/>
        <w:rPr>
          <w:rFonts w:eastAsia="Times New Roman" w:cs="Times New Roman"/>
          <w:b/>
          <w:szCs w:val="28"/>
          <w:lang w:val="pt-BR"/>
        </w:rPr>
      </w:pPr>
    </w:p>
    <w:p w:rsidR="006874A7" w:rsidRPr="00060685" w:rsidRDefault="006874A7" w:rsidP="00F80EA1">
      <w:pPr>
        <w:spacing w:before="120" w:after="120" w:line="240" w:lineRule="auto"/>
        <w:rPr>
          <w:rFonts w:eastAsia="Times New Roman" w:cs="Times New Roman"/>
          <w:b/>
          <w:szCs w:val="28"/>
          <w:lang w:val="pt-BR"/>
        </w:rPr>
      </w:pPr>
    </w:p>
    <w:p w:rsidR="006874A7" w:rsidRPr="00060685" w:rsidRDefault="006874A7" w:rsidP="00F80EA1">
      <w:pPr>
        <w:spacing w:before="120" w:after="120" w:line="240" w:lineRule="auto"/>
        <w:rPr>
          <w:rFonts w:eastAsia="Times New Roman" w:cs="Times New Roman"/>
          <w:b/>
          <w:szCs w:val="28"/>
          <w:lang w:val="pt-BR"/>
        </w:rPr>
      </w:pPr>
    </w:p>
    <w:p w:rsidR="006874A7" w:rsidRPr="00060685" w:rsidRDefault="006874A7" w:rsidP="00F80EA1">
      <w:pPr>
        <w:spacing w:before="120" w:after="120" w:line="240" w:lineRule="auto"/>
        <w:rPr>
          <w:rFonts w:eastAsia="Times New Roman" w:cs="Times New Roman"/>
          <w:b/>
          <w:szCs w:val="28"/>
          <w:lang w:val="pt-BR"/>
        </w:rPr>
      </w:pPr>
    </w:p>
    <w:p w:rsidR="006874A7" w:rsidRPr="00060685" w:rsidRDefault="006874A7" w:rsidP="00F80EA1">
      <w:pPr>
        <w:spacing w:before="120" w:after="120" w:line="240" w:lineRule="auto"/>
        <w:rPr>
          <w:rFonts w:eastAsia="Times New Roman" w:cs="Times New Roman"/>
          <w:b/>
          <w:szCs w:val="28"/>
          <w:lang w:val="pt-BR"/>
        </w:rPr>
      </w:pPr>
    </w:p>
    <w:p w:rsidR="006874A7" w:rsidRPr="00060685" w:rsidRDefault="006874A7" w:rsidP="00F80EA1">
      <w:pPr>
        <w:spacing w:before="120" w:after="120" w:line="240" w:lineRule="auto"/>
        <w:rPr>
          <w:rFonts w:eastAsia="Times New Roman" w:cs="Times New Roman"/>
          <w:b/>
          <w:szCs w:val="28"/>
          <w:lang w:val="pt-BR"/>
        </w:rPr>
      </w:pPr>
    </w:p>
    <w:p w:rsidR="006874A7" w:rsidRPr="00060685" w:rsidRDefault="006874A7" w:rsidP="00F80EA1">
      <w:pPr>
        <w:spacing w:before="120" w:after="120" w:line="240" w:lineRule="auto"/>
        <w:rPr>
          <w:rFonts w:eastAsia="Times New Roman" w:cs="Times New Roman"/>
          <w:b/>
          <w:szCs w:val="28"/>
          <w:lang w:val="pt-BR"/>
        </w:rPr>
      </w:pPr>
    </w:p>
    <w:p w:rsidR="006874A7" w:rsidRPr="00060685" w:rsidRDefault="006434C1" w:rsidP="00F80EA1">
      <w:pPr>
        <w:pStyle w:val="Heading1"/>
        <w:spacing w:before="120" w:after="120" w:line="240" w:lineRule="auto"/>
        <w:jc w:val="center"/>
        <w:rPr>
          <w:rFonts w:ascii="Times New Roman" w:eastAsia="Times New Roman" w:hAnsi="Times New Roman" w:cs="Times New Roman"/>
          <w:color w:val="auto"/>
          <w:lang w:val="pt-BR"/>
        </w:rPr>
      </w:pPr>
      <w:bookmarkStart w:id="2" w:name="_Toc33438563"/>
      <w:r w:rsidRPr="00060685">
        <w:rPr>
          <w:rFonts w:ascii="Times New Roman" w:eastAsia="Times New Roman" w:hAnsi="Times New Roman" w:cs="Times New Roman"/>
          <w:color w:val="auto"/>
          <w:lang w:val="pt-BR"/>
        </w:rPr>
        <w:lastRenderedPageBreak/>
        <w:t>CHƯƠNG</w:t>
      </w:r>
      <w:r w:rsidR="004107FE" w:rsidRPr="00060685">
        <w:rPr>
          <w:rFonts w:ascii="Times New Roman" w:eastAsia="Times New Roman" w:hAnsi="Times New Roman" w:cs="Times New Roman"/>
          <w:color w:val="auto"/>
          <w:lang w:val="pt-BR"/>
        </w:rPr>
        <w:t xml:space="preserve"> 1:</w:t>
      </w:r>
      <w:r w:rsidRPr="00060685">
        <w:rPr>
          <w:rFonts w:ascii="Times New Roman" w:eastAsia="Times New Roman" w:hAnsi="Times New Roman" w:cs="Times New Roman"/>
          <w:color w:val="auto"/>
          <w:lang w:val="pt-BR"/>
        </w:rPr>
        <w:t xml:space="preserve"> KHÁI NIỆM – TRIẾT LÝ</w:t>
      </w:r>
      <w:bookmarkEnd w:id="2"/>
      <w:r w:rsidRPr="00060685">
        <w:rPr>
          <w:rFonts w:ascii="Times New Roman" w:eastAsia="Times New Roman" w:hAnsi="Times New Roman" w:cs="Times New Roman"/>
          <w:color w:val="auto"/>
          <w:lang w:val="pt-BR"/>
        </w:rPr>
        <w:t xml:space="preserve"> </w:t>
      </w:r>
    </w:p>
    <w:p w:rsidR="004107FE" w:rsidRPr="00060685" w:rsidRDefault="006434C1" w:rsidP="00F80EA1">
      <w:pPr>
        <w:pStyle w:val="Heading1"/>
        <w:spacing w:before="120" w:after="120" w:line="240" w:lineRule="auto"/>
        <w:jc w:val="center"/>
        <w:rPr>
          <w:rFonts w:ascii="Times New Roman" w:eastAsia="Times New Roman" w:hAnsi="Times New Roman" w:cs="Times New Roman"/>
          <w:color w:val="auto"/>
          <w:lang w:val="pt-BR"/>
        </w:rPr>
      </w:pPr>
      <w:bookmarkStart w:id="3" w:name="_Toc33438564"/>
      <w:r w:rsidRPr="00060685">
        <w:rPr>
          <w:rFonts w:ascii="Times New Roman" w:eastAsia="Times New Roman" w:hAnsi="Times New Roman" w:cs="Times New Roman"/>
          <w:color w:val="auto"/>
          <w:lang w:val="pt-BR"/>
        </w:rPr>
        <w:t>VÀ NGUYÊN TẮC CỦA CÔNG TÁC XÃ HỘI</w:t>
      </w:r>
      <w:bookmarkEnd w:id="3"/>
    </w:p>
    <w:p w:rsidR="004107FE" w:rsidRPr="00060685" w:rsidRDefault="004107FE" w:rsidP="00F80EA1">
      <w:pPr>
        <w:spacing w:before="120" w:after="120" w:line="240" w:lineRule="auto"/>
        <w:jc w:val="both"/>
        <w:rPr>
          <w:rFonts w:eastAsia="Times New Roman" w:cs="Times New Roman"/>
          <w:iCs/>
          <w:szCs w:val="28"/>
          <w:lang w:val="pt-BR"/>
        </w:rPr>
      </w:pPr>
    </w:p>
    <w:p w:rsidR="004107FE" w:rsidRPr="00060685" w:rsidRDefault="004107FE" w:rsidP="00F80EA1">
      <w:pPr>
        <w:pStyle w:val="Heading2"/>
        <w:spacing w:before="120" w:after="120" w:line="240" w:lineRule="auto"/>
        <w:rPr>
          <w:rFonts w:ascii="Times New Roman" w:eastAsia="Times New Roman" w:hAnsi="Times New Roman" w:cs="Times New Roman"/>
          <w:b w:val="0"/>
          <w:iCs/>
          <w:color w:val="auto"/>
          <w:sz w:val="28"/>
          <w:szCs w:val="28"/>
          <w:lang w:val="pt-BR"/>
        </w:rPr>
      </w:pPr>
      <w:bookmarkStart w:id="4" w:name="_Toc33438565"/>
      <w:r w:rsidRPr="00060685">
        <w:rPr>
          <w:rFonts w:ascii="Times New Roman" w:eastAsia="Times New Roman" w:hAnsi="Times New Roman" w:cs="Times New Roman"/>
          <w:iCs/>
          <w:color w:val="auto"/>
          <w:sz w:val="28"/>
          <w:szCs w:val="28"/>
          <w:lang w:val="pt-BR"/>
        </w:rPr>
        <w:t>1. Khái niệm về công tác xã hội</w:t>
      </w:r>
      <w:bookmarkEnd w:id="4"/>
      <w:r w:rsidRPr="00060685">
        <w:rPr>
          <w:rFonts w:ascii="Times New Roman" w:eastAsia="Times New Roman" w:hAnsi="Times New Roman" w:cs="Times New Roman"/>
          <w:iCs/>
          <w:color w:val="auto"/>
          <w:sz w:val="28"/>
          <w:szCs w:val="28"/>
          <w:lang w:val="pt-BR"/>
        </w:rPr>
        <w:tab/>
      </w:r>
      <w:r w:rsidRPr="00060685">
        <w:rPr>
          <w:rFonts w:ascii="Times New Roman" w:eastAsia="Times New Roman" w:hAnsi="Times New Roman" w:cs="Times New Roman"/>
          <w:iCs/>
          <w:color w:val="auto"/>
          <w:sz w:val="28"/>
          <w:szCs w:val="28"/>
          <w:lang w:val="pt-BR"/>
        </w:rPr>
        <w:tab/>
      </w:r>
    </w:p>
    <w:p w:rsidR="004107FE" w:rsidRPr="00060685" w:rsidRDefault="004107FE" w:rsidP="00F80EA1">
      <w:pPr>
        <w:spacing w:before="120" w:after="120" w:line="240" w:lineRule="auto"/>
        <w:jc w:val="both"/>
        <w:rPr>
          <w:rFonts w:eastAsia="Times New Roman" w:cs="Times New Roman"/>
          <w:b/>
          <w:iCs/>
          <w:szCs w:val="28"/>
          <w:lang w:val="pt-BR"/>
        </w:rPr>
      </w:pPr>
      <w:r w:rsidRPr="00060685">
        <w:rPr>
          <w:rFonts w:eastAsia="Times New Roman" w:cs="Times New Roman"/>
          <w:b/>
          <w:iCs/>
          <w:szCs w:val="28"/>
          <w:lang w:val="pt-BR"/>
        </w:rPr>
        <w:t>1.1. Khái niệm về công tác xã hội</w:t>
      </w:r>
    </w:p>
    <w:p w:rsidR="00915CAC" w:rsidRPr="00060685" w:rsidRDefault="00915CAC" w:rsidP="00F80EA1">
      <w:pPr>
        <w:spacing w:before="120" w:after="120" w:line="240" w:lineRule="auto"/>
        <w:ind w:firstLine="720"/>
        <w:jc w:val="both"/>
        <w:rPr>
          <w:rFonts w:cs="Times New Roman"/>
          <w:szCs w:val="28"/>
        </w:rPr>
      </w:pPr>
      <w:r w:rsidRPr="00060685">
        <w:rPr>
          <w:rFonts w:cs="Times New Roman"/>
          <w:szCs w:val="28"/>
        </w:rPr>
        <w:t>Hiệp</w:t>
      </w:r>
      <w:r w:rsidR="00EE7BCC" w:rsidRPr="00060685">
        <w:rPr>
          <w:rFonts w:cs="Times New Roman"/>
          <w:szCs w:val="28"/>
          <w:lang w:val="en-US"/>
        </w:rPr>
        <w:t xml:space="preserve"> </w:t>
      </w:r>
      <w:r w:rsidRPr="00060685">
        <w:rPr>
          <w:rFonts w:cs="Times New Roman"/>
          <w:szCs w:val="28"/>
        </w:rPr>
        <w:t>hội</w:t>
      </w:r>
      <w:r w:rsidR="00EE7BCC" w:rsidRPr="00060685">
        <w:rPr>
          <w:rFonts w:cs="Times New Roman"/>
          <w:szCs w:val="28"/>
          <w:lang w:val="en-US"/>
        </w:rPr>
        <w:t xml:space="preserve"> </w:t>
      </w:r>
      <w:r w:rsidRPr="00060685">
        <w:rPr>
          <w:rFonts w:cs="Times New Roman"/>
          <w:szCs w:val="28"/>
        </w:rPr>
        <w:t>công</w:t>
      </w:r>
      <w:r w:rsidR="00EE7BCC" w:rsidRPr="00060685">
        <w:rPr>
          <w:rFonts w:cs="Times New Roman"/>
          <w:szCs w:val="28"/>
          <w:lang w:val="en-US"/>
        </w:rPr>
        <w:t xml:space="preserve"> </w:t>
      </w:r>
      <w:r w:rsidRPr="00060685">
        <w:rPr>
          <w:rFonts w:cs="Times New Roman"/>
          <w:szCs w:val="28"/>
        </w:rPr>
        <w:t>tác</w:t>
      </w:r>
      <w:r w:rsidR="00EE7BCC" w:rsidRPr="00060685">
        <w:rPr>
          <w:rFonts w:cs="Times New Roman"/>
          <w:szCs w:val="28"/>
          <w:lang w:val="en-US"/>
        </w:rPr>
        <w:t xml:space="preserve"> </w:t>
      </w:r>
      <w:r w:rsidRPr="00060685">
        <w:rPr>
          <w:rFonts w:cs="Times New Roman"/>
          <w:szCs w:val="28"/>
        </w:rPr>
        <w:t>xã</w:t>
      </w:r>
      <w:r w:rsidR="00EE7BCC" w:rsidRPr="00060685">
        <w:rPr>
          <w:rFonts w:cs="Times New Roman"/>
          <w:szCs w:val="28"/>
          <w:lang w:val="en-US"/>
        </w:rPr>
        <w:t xml:space="preserve"> </w:t>
      </w:r>
      <w:r w:rsidRPr="00060685">
        <w:rPr>
          <w:rFonts w:cs="Times New Roman"/>
          <w:szCs w:val="28"/>
        </w:rPr>
        <w:t>hội</w:t>
      </w:r>
      <w:r w:rsidR="00EE7BCC" w:rsidRPr="00060685">
        <w:rPr>
          <w:rFonts w:cs="Times New Roman"/>
          <w:szCs w:val="28"/>
          <w:lang w:val="en-US"/>
        </w:rPr>
        <w:t xml:space="preserve"> </w:t>
      </w:r>
      <w:r w:rsidRPr="00060685">
        <w:rPr>
          <w:rFonts w:cs="Times New Roman"/>
          <w:szCs w:val="28"/>
        </w:rPr>
        <w:t>quốc</w:t>
      </w:r>
      <w:r w:rsidR="00EE7BCC" w:rsidRPr="00060685">
        <w:rPr>
          <w:rFonts w:cs="Times New Roman"/>
          <w:szCs w:val="28"/>
          <w:lang w:val="en-US"/>
        </w:rPr>
        <w:t xml:space="preserve"> </w:t>
      </w:r>
      <w:r w:rsidRPr="00060685">
        <w:rPr>
          <w:rFonts w:cs="Times New Roman"/>
          <w:szCs w:val="28"/>
        </w:rPr>
        <w:t>tế</w:t>
      </w:r>
      <w:r w:rsidR="00EE7BCC" w:rsidRPr="00060685">
        <w:rPr>
          <w:rFonts w:cs="Times New Roman"/>
          <w:szCs w:val="28"/>
          <w:lang w:val="en-US"/>
        </w:rPr>
        <w:t xml:space="preserve"> </w:t>
      </w:r>
      <w:r w:rsidRPr="00060685">
        <w:rPr>
          <w:rFonts w:cs="Times New Roman"/>
          <w:szCs w:val="28"/>
        </w:rPr>
        <w:t>và</w:t>
      </w:r>
      <w:r w:rsidR="00EE7BCC" w:rsidRPr="00060685">
        <w:rPr>
          <w:rFonts w:cs="Times New Roman"/>
          <w:szCs w:val="28"/>
          <w:lang w:val="en-US"/>
        </w:rPr>
        <w:t xml:space="preserve"> </w:t>
      </w:r>
      <w:r w:rsidRPr="00060685">
        <w:rPr>
          <w:rFonts w:cs="Times New Roman"/>
          <w:szCs w:val="28"/>
        </w:rPr>
        <w:t>các</w:t>
      </w:r>
      <w:r w:rsidR="00EE7BCC" w:rsidRPr="00060685">
        <w:rPr>
          <w:rFonts w:cs="Times New Roman"/>
          <w:szCs w:val="28"/>
          <w:lang w:val="en-US"/>
        </w:rPr>
        <w:t xml:space="preserve"> </w:t>
      </w:r>
      <w:r w:rsidRPr="00060685">
        <w:rPr>
          <w:rFonts w:cs="Times New Roman"/>
          <w:szCs w:val="28"/>
        </w:rPr>
        <w:t>trường</w:t>
      </w:r>
      <w:r w:rsidR="00EE7BCC" w:rsidRPr="00060685">
        <w:rPr>
          <w:rFonts w:cs="Times New Roman"/>
          <w:szCs w:val="28"/>
          <w:lang w:val="en-US"/>
        </w:rPr>
        <w:t xml:space="preserve"> </w:t>
      </w:r>
      <w:r w:rsidRPr="00060685">
        <w:rPr>
          <w:rFonts w:cs="Times New Roman"/>
          <w:szCs w:val="28"/>
        </w:rPr>
        <w:t>đào</w:t>
      </w:r>
      <w:r w:rsidR="00EE7BCC" w:rsidRPr="00060685">
        <w:rPr>
          <w:rFonts w:cs="Times New Roman"/>
          <w:szCs w:val="28"/>
          <w:lang w:val="en-US"/>
        </w:rPr>
        <w:t xml:space="preserve"> </w:t>
      </w:r>
      <w:r w:rsidRPr="00060685">
        <w:rPr>
          <w:rFonts w:cs="Times New Roman"/>
          <w:szCs w:val="28"/>
        </w:rPr>
        <w:t>tạo</w:t>
      </w:r>
      <w:r w:rsidR="00EE7BCC" w:rsidRPr="00060685">
        <w:rPr>
          <w:rFonts w:cs="Times New Roman"/>
          <w:szCs w:val="28"/>
          <w:lang w:val="en-US"/>
        </w:rPr>
        <w:t xml:space="preserve"> </w:t>
      </w:r>
      <w:r w:rsidRPr="00060685">
        <w:rPr>
          <w:rFonts w:cs="Times New Roman"/>
          <w:szCs w:val="28"/>
        </w:rPr>
        <w:t>công</w:t>
      </w:r>
      <w:r w:rsidR="00EE7BCC" w:rsidRPr="00060685">
        <w:rPr>
          <w:rFonts w:cs="Times New Roman"/>
          <w:szCs w:val="28"/>
          <w:lang w:val="en-US"/>
        </w:rPr>
        <w:t xml:space="preserve"> </w:t>
      </w:r>
      <w:r w:rsidRPr="00060685">
        <w:rPr>
          <w:rFonts w:cs="Times New Roman"/>
          <w:szCs w:val="28"/>
        </w:rPr>
        <w:t>tác</w:t>
      </w:r>
      <w:r w:rsidR="00EE7BCC" w:rsidRPr="00060685">
        <w:rPr>
          <w:rFonts w:cs="Times New Roman"/>
          <w:szCs w:val="28"/>
          <w:lang w:val="en-US"/>
        </w:rPr>
        <w:t xml:space="preserve"> </w:t>
      </w:r>
      <w:r w:rsidRPr="00060685">
        <w:rPr>
          <w:rFonts w:cs="Times New Roman"/>
          <w:szCs w:val="28"/>
        </w:rPr>
        <w:t>xã</w:t>
      </w:r>
      <w:r w:rsidR="00EE7BCC" w:rsidRPr="00060685">
        <w:rPr>
          <w:rFonts w:cs="Times New Roman"/>
          <w:szCs w:val="28"/>
          <w:lang w:val="en-US"/>
        </w:rPr>
        <w:t xml:space="preserve"> </w:t>
      </w:r>
      <w:r w:rsidRPr="00060685">
        <w:rPr>
          <w:rFonts w:cs="Times New Roman"/>
          <w:szCs w:val="28"/>
        </w:rPr>
        <w:t>hội</w:t>
      </w:r>
      <w:r w:rsidR="00EE7BCC" w:rsidRPr="00060685">
        <w:rPr>
          <w:rFonts w:cs="Times New Roman"/>
          <w:szCs w:val="28"/>
          <w:lang w:val="en-US"/>
        </w:rPr>
        <w:t xml:space="preserve"> </w:t>
      </w:r>
      <w:r w:rsidRPr="00060685">
        <w:rPr>
          <w:rFonts w:cs="Times New Roman"/>
          <w:szCs w:val="28"/>
        </w:rPr>
        <w:t>quốc</w:t>
      </w:r>
      <w:r w:rsidR="00EE7BCC" w:rsidRPr="00060685">
        <w:rPr>
          <w:rFonts w:cs="Times New Roman"/>
          <w:szCs w:val="28"/>
          <w:lang w:val="en-US"/>
        </w:rPr>
        <w:t xml:space="preserve"> </w:t>
      </w:r>
      <w:r w:rsidRPr="00060685">
        <w:rPr>
          <w:rFonts w:cs="Times New Roman"/>
          <w:szCs w:val="28"/>
        </w:rPr>
        <w:t>tế</w:t>
      </w:r>
      <w:r w:rsidR="00EE7BCC" w:rsidRPr="00060685">
        <w:rPr>
          <w:rFonts w:cs="Times New Roman"/>
          <w:szCs w:val="28"/>
          <w:lang w:val="en-US"/>
        </w:rPr>
        <w:t xml:space="preserve"> </w:t>
      </w:r>
      <w:r w:rsidR="004943BF" w:rsidRPr="00060685">
        <w:rPr>
          <w:rFonts w:cs="Times New Roman"/>
          <w:szCs w:val="28"/>
        </w:rPr>
        <w:t>(2011)</w:t>
      </w:r>
      <w:r w:rsidR="00EE7BCC" w:rsidRPr="00060685">
        <w:rPr>
          <w:rFonts w:cs="Times New Roman"/>
          <w:szCs w:val="28"/>
          <w:lang w:val="en-US"/>
        </w:rPr>
        <w:t xml:space="preserve"> </w:t>
      </w:r>
      <w:r w:rsidRPr="00060685">
        <w:rPr>
          <w:rFonts w:cs="Times New Roman"/>
          <w:szCs w:val="28"/>
        </w:rPr>
        <w:t>thống</w:t>
      </w:r>
      <w:r w:rsidR="00EE7BCC" w:rsidRPr="00060685">
        <w:rPr>
          <w:rFonts w:cs="Times New Roman"/>
          <w:szCs w:val="28"/>
          <w:lang w:val="en-US"/>
        </w:rPr>
        <w:t xml:space="preserve"> </w:t>
      </w:r>
      <w:r w:rsidRPr="00060685">
        <w:rPr>
          <w:rFonts w:cs="Times New Roman"/>
          <w:szCs w:val="28"/>
        </w:rPr>
        <w:t>nhất</w:t>
      </w:r>
      <w:r w:rsidR="00EE7BCC" w:rsidRPr="00060685">
        <w:rPr>
          <w:rFonts w:cs="Times New Roman"/>
          <w:szCs w:val="28"/>
          <w:lang w:val="en-US"/>
        </w:rPr>
        <w:t xml:space="preserve"> </w:t>
      </w:r>
      <w:r w:rsidRPr="00060685">
        <w:rPr>
          <w:rFonts w:cs="Times New Roman"/>
          <w:szCs w:val="28"/>
        </w:rPr>
        <w:t>một</w:t>
      </w:r>
      <w:r w:rsidR="00EE7BCC" w:rsidRPr="00060685">
        <w:rPr>
          <w:rFonts w:cs="Times New Roman"/>
          <w:szCs w:val="28"/>
          <w:lang w:val="en-US"/>
        </w:rPr>
        <w:t xml:space="preserve"> </w:t>
      </w:r>
      <w:r w:rsidRPr="00060685">
        <w:rPr>
          <w:rFonts w:cs="Times New Roman"/>
          <w:szCs w:val="28"/>
        </w:rPr>
        <w:t>định</w:t>
      </w:r>
      <w:r w:rsidR="00EE7BCC" w:rsidRPr="00060685">
        <w:rPr>
          <w:rFonts w:cs="Times New Roman"/>
          <w:szCs w:val="28"/>
          <w:lang w:val="en-US"/>
        </w:rPr>
        <w:t xml:space="preserve"> </w:t>
      </w:r>
      <w:r w:rsidRPr="00060685">
        <w:rPr>
          <w:rFonts w:cs="Times New Roman"/>
          <w:szCs w:val="28"/>
        </w:rPr>
        <w:t>nghĩa</w:t>
      </w:r>
      <w:r w:rsidR="00EE7BCC" w:rsidRPr="00060685">
        <w:rPr>
          <w:rFonts w:cs="Times New Roman"/>
          <w:szCs w:val="28"/>
          <w:lang w:val="en-US"/>
        </w:rPr>
        <w:t xml:space="preserve"> </w:t>
      </w:r>
      <w:r w:rsidRPr="00060685">
        <w:rPr>
          <w:rFonts w:cs="Times New Roman"/>
          <w:szCs w:val="28"/>
        </w:rPr>
        <w:t>về</w:t>
      </w:r>
      <w:r w:rsidR="00EE7BCC" w:rsidRPr="00060685">
        <w:rPr>
          <w:rFonts w:cs="Times New Roman"/>
          <w:szCs w:val="28"/>
          <w:lang w:val="en-US"/>
        </w:rPr>
        <w:t xml:space="preserve"> </w:t>
      </w:r>
      <w:r w:rsidRPr="00060685">
        <w:rPr>
          <w:rFonts w:cs="Times New Roman"/>
          <w:szCs w:val="28"/>
        </w:rPr>
        <w:t>công</w:t>
      </w:r>
      <w:r w:rsidR="00EE7BCC" w:rsidRPr="00060685">
        <w:rPr>
          <w:rFonts w:cs="Times New Roman"/>
          <w:szCs w:val="28"/>
          <w:lang w:val="en-US"/>
        </w:rPr>
        <w:t xml:space="preserve"> </w:t>
      </w:r>
      <w:r w:rsidRPr="00060685">
        <w:rPr>
          <w:rFonts w:cs="Times New Roman"/>
          <w:szCs w:val="28"/>
        </w:rPr>
        <w:t>tác</w:t>
      </w:r>
      <w:r w:rsidR="00EE7BCC" w:rsidRPr="00060685">
        <w:rPr>
          <w:rFonts w:cs="Times New Roman"/>
          <w:szCs w:val="28"/>
          <w:lang w:val="en-US"/>
        </w:rPr>
        <w:t xml:space="preserve"> </w:t>
      </w:r>
      <w:r w:rsidRPr="00060685">
        <w:rPr>
          <w:rFonts w:cs="Times New Roman"/>
          <w:szCs w:val="28"/>
        </w:rPr>
        <w:t>xã</w:t>
      </w:r>
      <w:r w:rsidR="00EE7BCC" w:rsidRPr="00060685">
        <w:rPr>
          <w:rFonts w:cs="Times New Roman"/>
          <w:szCs w:val="28"/>
          <w:lang w:val="en-US"/>
        </w:rPr>
        <w:t xml:space="preserve"> </w:t>
      </w:r>
      <w:r w:rsidRPr="00060685">
        <w:rPr>
          <w:rFonts w:cs="Times New Roman"/>
          <w:szCs w:val="28"/>
        </w:rPr>
        <w:t>hội</w:t>
      </w:r>
      <w:r w:rsidR="00EE7BCC" w:rsidRPr="00060685">
        <w:rPr>
          <w:rFonts w:cs="Times New Roman"/>
          <w:szCs w:val="28"/>
          <w:lang w:val="en-US"/>
        </w:rPr>
        <w:t xml:space="preserve"> </w:t>
      </w:r>
      <w:r w:rsidRPr="00060685">
        <w:rPr>
          <w:rFonts w:cs="Times New Roman"/>
          <w:szCs w:val="28"/>
        </w:rPr>
        <w:t>như</w:t>
      </w:r>
      <w:r w:rsidR="00EE7BCC" w:rsidRPr="00060685">
        <w:rPr>
          <w:rFonts w:cs="Times New Roman"/>
          <w:szCs w:val="28"/>
          <w:lang w:val="en-US"/>
        </w:rPr>
        <w:t xml:space="preserve"> </w:t>
      </w:r>
      <w:r w:rsidRPr="00060685">
        <w:rPr>
          <w:rFonts w:cs="Times New Roman"/>
          <w:szCs w:val="28"/>
        </w:rPr>
        <w:t>sau:</w:t>
      </w:r>
      <w:r w:rsidR="00EE7BCC" w:rsidRPr="00060685">
        <w:rPr>
          <w:rFonts w:cs="Times New Roman"/>
          <w:szCs w:val="28"/>
          <w:lang w:val="en-US"/>
        </w:rPr>
        <w:t xml:space="preserve"> </w:t>
      </w:r>
      <w:r w:rsidRPr="00060685">
        <w:rPr>
          <w:rFonts w:cs="Times New Roman"/>
          <w:szCs w:val="28"/>
        </w:rPr>
        <w:t>Công</w:t>
      </w:r>
      <w:r w:rsidR="00EE7BCC" w:rsidRPr="00060685">
        <w:rPr>
          <w:rFonts w:cs="Times New Roman"/>
          <w:szCs w:val="28"/>
          <w:lang w:val="en-US"/>
        </w:rPr>
        <w:t xml:space="preserve"> </w:t>
      </w:r>
      <w:r w:rsidRPr="00060685">
        <w:rPr>
          <w:rFonts w:cs="Times New Roman"/>
          <w:szCs w:val="28"/>
        </w:rPr>
        <w:t>tác</w:t>
      </w:r>
      <w:r w:rsidR="00EE7BCC" w:rsidRPr="00060685">
        <w:rPr>
          <w:rFonts w:cs="Times New Roman"/>
          <w:szCs w:val="28"/>
          <w:lang w:val="en-US"/>
        </w:rPr>
        <w:t xml:space="preserve"> </w:t>
      </w:r>
      <w:r w:rsidRPr="00060685">
        <w:rPr>
          <w:rFonts w:cs="Times New Roman"/>
          <w:szCs w:val="28"/>
        </w:rPr>
        <w:t>xã</w:t>
      </w:r>
      <w:r w:rsidR="00EE7BCC" w:rsidRPr="00060685">
        <w:rPr>
          <w:rFonts w:cs="Times New Roman"/>
          <w:szCs w:val="28"/>
          <w:lang w:val="en-US"/>
        </w:rPr>
        <w:t xml:space="preserve"> </w:t>
      </w:r>
      <w:r w:rsidRPr="00060685">
        <w:rPr>
          <w:rFonts w:cs="Times New Roman"/>
          <w:szCs w:val="28"/>
        </w:rPr>
        <w:t>hội</w:t>
      </w:r>
      <w:r w:rsidR="00EE7BCC" w:rsidRPr="00060685">
        <w:rPr>
          <w:rFonts w:cs="Times New Roman"/>
          <w:szCs w:val="28"/>
          <w:lang w:val="en-US"/>
        </w:rPr>
        <w:t xml:space="preserve"> </w:t>
      </w:r>
      <w:r w:rsidRPr="00060685">
        <w:rPr>
          <w:rFonts w:cs="Times New Roman"/>
          <w:szCs w:val="28"/>
        </w:rPr>
        <w:t>là</w:t>
      </w:r>
      <w:r w:rsidR="00EE7BCC" w:rsidRPr="00060685">
        <w:rPr>
          <w:rFonts w:cs="Times New Roman"/>
          <w:szCs w:val="28"/>
          <w:lang w:val="en-US"/>
        </w:rPr>
        <w:t xml:space="preserve"> </w:t>
      </w:r>
      <w:r w:rsidRPr="00060685">
        <w:rPr>
          <w:rFonts w:cs="Times New Roman"/>
          <w:szCs w:val="28"/>
        </w:rPr>
        <w:t>nghề</w:t>
      </w:r>
      <w:r w:rsidR="00EE7BCC" w:rsidRPr="00060685">
        <w:rPr>
          <w:rFonts w:cs="Times New Roman"/>
          <w:szCs w:val="28"/>
          <w:lang w:val="en-US"/>
        </w:rPr>
        <w:t xml:space="preserve"> </w:t>
      </w:r>
      <w:r w:rsidRPr="00060685">
        <w:rPr>
          <w:rFonts w:cs="Times New Roman"/>
          <w:szCs w:val="28"/>
        </w:rPr>
        <w:t>nghiệp</w:t>
      </w:r>
      <w:r w:rsidR="00EE7BCC" w:rsidRPr="00060685">
        <w:rPr>
          <w:rFonts w:cs="Times New Roman"/>
          <w:szCs w:val="28"/>
          <w:lang w:val="en-US"/>
        </w:rPr>
        <w:t xml:space="preserve"> </w:t>
      </w:r>
      <w:r w:rsidRPr="00060685">
        <w:rPr>
          <w:rFonts w:cs="Times New Roman"/>
          <w:szCs w:val="28"/>
        </w:rPr>
        <w:t>tham</w:t>
      </w:r>
      <w:r w:rsidR="00EE7BCC" w:rsidRPr="00060685">
        <w:rPr>
          <w:rFonts w:cs="Times New Roman"/>
          <w:szCs w:val="28"/>
          <w:lang w:val="en-US"/>
        </w:rPr>
        <w:t xml:space="preserve"> </w:t>
      </w:r>
      <w:r w:rsidRPr="00060685">
        <w:rPr>
          <w:rFonts w:cs="Times New Roman"/>
          <w:szCs w:val="28"/>
        </w:rPr>
        <w:t>gia</w:t>
      </w:r>
      <w:r w:rsidR="00EE7BCC" w:rsidRPr="00060685">
        <w:rPr>
          <w:rFonts w:cs="Times New Roman"/>
          <w:szCs w:val="28"/>
          <w:lang w:val="en-US"/>
        </w:rPr>
        <w:t xml:space="preserve"> </w:t>
      </w:r>
      <w:r w:rsidRPr="00060685">
        <w:rPr>
          <w:rFonts w:cs="Times New Roman"/>
          <w:szCs w:val="28"/>
        </w:rPr>
        <w:t>vào</w:t>
      </w:r>
      <w:r w:rsidR="00EE7BCC" w:rsidRPr="00060685">
        <w:rPr>
          <w:rFonts w:cs="Times New Roman"/>
          <w:szCs w:val="28"/>
          <w:lang w:val="en-US"/>
        </w:rPr>
        <w:t xml:space="preserve"> </w:t>
      </w:r>
      <w:r w:rsidRPr="00060685">
        <w:rPr>
          <w:rFonts w:cs="Times New Roman"/>
          <w:szCs w:val="28"/>
        </w:rPr>
        <w:t>giải</w:t>
      </w:r>
      <w:r w:rsidR="00EE7BCC" w:rsidRPr="00060685">
        <w:rPr>
          <w:rFonts w:cs="Times New Roman"/>
          <w:szCs w:val="28"/>
          <w:lang w:val="en-US"/>
        </w:rPr>
        <w:t xml:space="preserve"> </w:t>
      </w:r>
      <w:r w:rsidRPr="00060685">
        <w:rPr>
          <w:rFonts w:cs="Times New Roman"/>
          <w:szCs w:val="28"/>
        </w:rPr>
        <w:t>quyết</w:t>
      </w:r>
      <w:r w:rsidR="00EE7BCC" w:rsidRPr="00060685">
        <w:rPr>
          <w:rFonts w:cs="Times New Roman"/>
          <w:szCs w:val="28"/>
          <w:lang w:val="en-US"/>
        </w:rPr>
        <w:t xml:space="preserve"> </w:t>
      </w:r>
      <w:r w:rsidRPr="00060685">
        <w:rPr>
          <w:rFonts w:cs="Times New Roman"/>
          <w:szCs w:val="28"/>
        </w:rPr>
        <w:t>vấn</w:t>
      </w:r>
      <w:r w:rsidR="00EE7BCC" w:rsidRPr="00060685">
        <w:rPr>
          <w:rFonts w:cs="Times New Roman"/>
          <w:szCs w:val="28"/>
          <w:lang w:val="en-US"/>
        </w:rPr>
        <w:t xml:space="preserve"> </w:t>
      </w:r>
      <w:r w:rsidRPr="00060685">
        <w:rPr>
          <w:rFonts w:cs="Times New Roman"/>
          <w:szCs w:val="28"/>
        </w:rPr>
        <w:t>đề</w:t>
      </w:r>
      <w:r w:rsidR="00EE7BCC" w:rsidRPr="00060685">
        <w:rPr>
          <w:rFonts w:cs="Times New Roman"/>
          <w:szCs w:val="28"/>
          <w:lang w:val="en-US"/>
        </w:rPr>
        <w:t xml:space="preserve"> </w:t>
      </w:r>
      <w:r w:rsidRPr="00060685">
        <w:rPr>
          <w:rFonts w:cs="Times New Roman"/>
          <w:szCs w:val="28"/>
        </w:rPr>
        <w:t>liên</w:t>
      </w:r>
      <w:r w:rsidR="00EE7BCC" w:rsidRPr="00060685">
        <w:rPr>
          <w:rFonts w:cs="Times New Roman"/>
          <w:szCs w:val="28"/>
          <w:lang w:val="en-US"/>
        </w:rPr>
        <w:t xml:space="preserve"> </w:t>
      </w:r>
      <w:r w:rsidRPr="00060685">
        <w:rPr>
          <w:rFonts w:cs="Times New Roman"/>
          <w:szCs w:val="28"/>
        </w:rPr>
        <w:t>quan tới</w:t>
      </w:r>
      <w:r w:rsidR="00EE7BCC" w:rsidRPr="00060685">
        <w:rPr>
          <w:rFonts w:cs="Times New Roman"/>
          <w:szCs w:val="28"/>
          <w:lang w:val="en-US"/>
        </w:rPr>
        <w:t xml:space="preserve"> </w:t>
      </w:r>
      <w:r w:rsidRPr="00060685">
        <w:rPr>
          <w:rFonts w:cs="Times New Roman"/>
          <w:szCs w:val="28"/>
        </w:rPr>
        <w:t>mối</w:t>
      </w:r>
      <w:r w:rsidR="00EE7BCC" w:rsidRPr="00060685">
        <w:rPr>
          <w:rFonts w:cs="Times New Roman"/>
          <w:szCs w:val="28"/>
          <w:lang w:val="en-US"/>
        </w:rPr>
        <w:t xml:space="preserve"> </w:t>
      </w:r>
      <w:r w:rsidRPr="00060685">
        <w:rPr>
          <w:rFonts w:cs="Times New Roman"/>
          <w:szCs w:val="28"/>
        </w:rPr>
        <w:t>quan</w:t>
      </w:r>
      <w:r w:rsidR="00EE7BCC" w:rsidRPr="00060685">
        <w:rPr>
          <w:rFonts w:cs="Times New Roman"/>
          <w:szCs w:val="28"/>
          <w:lang w:val="en-US"/>
        </w:rPr>
        <w:t xml:space="preserve"> </w:t>
      </w:r>
      <w:r w:rsidRPr="00060685">
        <w:rPr>
          <w:rFonts w:cs="Times New Roman"/>
          <w:szCs w:val="28"/>
        </w:rPr>
        <w:t>hệ</w:t>
      </w:r>
      <w:r w:rsidR="00EE7BCC" w:rsidRPr="00060685">
        <w:rPr>
          <w:rFonts w:cs="Times New Roman"/>
          <w:szCs w:val="28"/>
          <w:lang w:val="en-US"/>
        </w:rPr>
        <w:t xml:space="preserve"> </w:t>
      </w:r>
      <w:r w:rsidRPr="00060685">
        <w:rPr>
          <w:rFonts w:cs="Times New Roman"/>
          <w:szCs w:val="28"/>
        </w:rPr>
        <w:t>của</w:t>
      </w:r>
      <w:r w:rsidR="00EE7BCC" w:rsidRPr="00060685">
        <w:rPr>
          <w:rFonts w:cs="Times New Roman"/>
          <w:szCs w:val="28"/>
          <w:lang w:val="en-US"/>
        </w:rPr>
        <w:t xml:space="preserve"> </w:t>
      </w:r>
      <w:r w:rsidRPr="00060685">
        <w:rPr>
          <w:rFonts w:cs="Times New Roman"/>
          <w:szCs w:val="28"/>
        </w:rPr>
        <w:t>con</w:t>
      </w:r>
      <w:r w:rsidR="00EE7BCC" w:rsidRPr="00060685">
        <w:rPr>
          <w:rFonts w:cs="Times New Roman"/>
          <w:szCs w:val="28"/>
          <w:lang w:val="en-US"/>
        </w:rPr>
        <w:t xml:space="preserve"> </w:t>
      </w:r>
      <w:r w:rsidRPr="00060685">
        <w:rPr>
          <w:rFonts w:cs="Times New Roman"/>
          <w:szCs w:val="28"/>
        </w:rPr>
        <w:t>người</w:t>
      </w:r>
      <w:r w:rsidR="00EE7BCC" w:rsidRPr="00060685">
        <w:rPr>
          <w:rFonts w:cs="Times New Roman"/>
          <w:szCs w:val="28"/>
          <w:lang w:val="en-US"/>
        </w:rPr>
        <w:t xml:space="preserve"> </w:t>
      </w:r>
      <w:r w:rsidRPr="00060685">
        <w:rPr>
          <w:rFonts w:cs="Times New Roman"/>
          <w:szCs w:val="28"/>
        </w:rPr>
        <w:t>và</w:t>
      </w:r>
      <w:r w:rsidR="00EE7BCC" w:rsidRPr="00060685">
        <w:rPr>
          <w:rFonts w:cs="Times New Roman"/>
          <w:szCs w:val="28"/>
          <w:lang w:val="en-US"/>
        </w:rPr>
        <w:t xml:space="preserve"> </w:t>
      </w:r>
      <w:r w:rsidRPr="00060685">
        <w:rPr>
          <w:rFonts w:cs="Times New Roman"/>
          <w:szCs w:val="28"/>
        </w:rPr>
        <w:t>thúc</w:t>
      </w:r>
      <w:r w:rsidR="00EE7BCC" w:rsidRPr="00060685">
        <w:rPr>
          <w:rFonts w:cs="Times New Roman"/>
          <w:szCs w:val="28"/>
          <w:lang w:val="en-US"/>
        </w:rPr>
        <w:t xml:space="preserve"> </w:t>
      </w:r>
      <w:r w:rsidRPr="00060685">
        <w:rPr>
          <w:rFonts w:cs="Times New Roman"/>
          <w:szCs w:val="28"/>
        </w:rPr>
        <w:t>đẩy</w:t>
      </w:r>
      <w:r w:rsidR="00EE7BCC" w:rsidRPr="00060685">
        <w:rPr>
          <w:rFonts w:cs="Times New Roman"/>
          <w:szCs w:val="28"/>
          <w:lang w:val="en-US"/>
        </w:rPr>
        <w:t xml:space="preserve"> </w:t>
      </w:r>
      <w:r w:rsidRPr="00060685">
        <w:rPr>
          <w:rFonts w:cs="Times New Roman"/>
          <w:szCs w:val="28"/>
        </w:rPr>
        <w:t>sự</w:t>
      </w:r>
      <w:r w:rsidR="00EE7BCC" w:rsidRPr="00060685">
        <w:rPr>
          <w:rFonts w:cs="Times New Roman"/>
          <w:szCs w:val="28"/>
          <w:lang w:val="en-US"/>
        </w:rPr>
        <w:t xml:space="preserve"> </w:t>
      </w:r>
      <w:r w:rsidRPr="00060685">
        <w:rPr>
          <w:rFonts w:cs="Times New Roman"/>
          <w:szCs w:val="28"/>
        </w:rPr>
        <w:t>thay</w:t>
      </w:r>
      <w:r w:rsidR="00EE7BCC" w:rsidRPr="00060685">
        <w:rPr>
          <w:rFonts w:cs="Times New Roman"/>
          <w:szCs w:val="28"/>
          <w:lang w:val="en-US"/>
        </w:rPr>
        <w:t xml:space="preserve"> </w:t>
      </w:r>
      <w:r w:rsidRPr="00060685">
        <w:rPr>
          <w:rFonts w:cs="Times New Roman"/>
          <w:szCs w:val="28"/>
        </w:rPr>
        <w:t>đổi</w:t>
      </w:r>
      <w:r w:rsidR="00EE7BCC" w:rsidRPr="00060685">
        <w:rPr>
          <w:rFonts w:cs="Times New Roman"/>
          <w:szCs w:val="28"/>
          <w:lang w:val="en-US"/>
        </w:rPr>
        <w:t xml:space="preserve"> </w:t>
      </w:r>
      <w:r w:rsidRPr="00060685">
        <w:rPr>
          <w:rFonts w:cs="Times New Roman"/>
          <w:szCs w:val="28"/>
        </w:rPr>
        <w:t>xã</w:t>
      </w:r>
      <w:r w:rsidR="00EE7BCC" w:rsidRPr="00060685">
        <w:rPr>
          <w:rFonts w:cs="Times New Roman"/>
          <w:szCs w:val="28"/>
          <w:lang w:val="en-US"/>
        </w:rPr>
        <w:t xml:space="preserve"> </w:t>
      </w:r>
      <w:r w:rsidRPr="00060685">
        <w:rPr>
          <w:rFonts w:cs="Times New Roman"/>
          <w:szCs w:val="28"/>
        </w:rPr>
        <w:t>hội</w:t>
      </w:r>
      <w:r w:rsidR="00EE7BCC" w:rsidRPr="00060685">
        <w:rPr>
          <w:rFonts w:cs="Times New Roman"/>
          <w:szCs w:val="28"/>
          <w:lang w:val="en-US"/>
        </w:rPr>
        <w:t xml:space="preserve"> </w:t>
      </w:r>
      <w:r w:rsidRPr="00060685">
        <w:rPr>
          <w:rFonts w:cs="Times New Roman"/>
          <w:szCs w:val="28"/>
        </w:rPr>
        <w:t>,tăng</w:t>
      </w:r>
      <w:r w:rsidR="00EE7BCC" w:rsidRPr="00060685">
        <w:rPr>
          <w:rFonts w:cs="Times New Roman"/>
          <w:szCs w:val="28"/>
          <w:lang w:val="en-US"/>
        </w:rPr>
        <w:t xml:space="preserve"> </w:t>
      </w:r>
      <w:r w:rsidRPr="00060685">
        <w:rPr>
          <w:rFonts w:cs="Times New Roman"/>
          <w:szCs w:val="28"/>
        </w:rPr>
        <w:t>cường</w:t>
      </w:r>
      <w:r w:rsidR="00EE7BCC" w:rsidRPr="00060685">
        <w:rPr>
          <w:rFonts w:cs="Times New Roman"/>
          <w:szCs w:val="28"/>
          <w:lang w:val="en-US"/>
        </w:rPr>
        <w:t xml:space="preserve"> </w:t>
      </w:r>
      <w:r w:rsidRPr="00060685">
        <w:rPr>
          <w:rFonts w:cs="Times New Roman"/>
          <w:szCs w:val="28"/>
        </w:rPr>
        <w:t>sự</w:t>
      </w:r>
      <w:r w:rsidR="00EE7BCC" w:rsidRPr="00060685">
        <w:rPr>
          <w:rFonts w:cs="Times New Roman"/>
          <w:szCs w:val="28"/>
          <w:lang w:val="en-US"/>
        </w:rPr>
        <w:t xml:space="preserve"> </w:t>
      </w:r>
      <w:r w:rsidRPr="00060685">
        <w:rPr>
          <w:rFonts w:cs="Times New Roman"/>
          <w:szCs w:val="28"/>
        </w:rPr>
        <w:t>trao</w:t>
      </w:r>
      <w:r w:rsidR="00EE7BCC" w:rsidRPr="00060685">
        <w:rPr>
          <w:rFonts w:cs="Times New Roman"/>
          <w:szCs w:val="28"/>
          <w:lang w:val="en-US"/>
        </w:rPr>
        <w:t xml:space="preserve"> </w:t>
      </w:r>
      <w:r w:rsidRPr="00060685">
        <w:rPr>
          <w:rFonts w:cs="Times New Roman"/>
          <w:szCs w:val="28"/>
        </w:rPr>
        <w:t>quyền</w:t>
      </w:r>
      <w:r w:rsidR="00EE7BCC" w:rsidRPr="00060685">
        <w:rPr>
          <w:rFonts w:cs="Times New Roman"/>
          <w:szCs w:val="28"/>
          <w:lang w:val="en-US"/>
        </w:rPr>
        <w:t xml:space="preserve"> </w:t>
      </w:r>
      <w:r w:rsidRPr="00060685">
        <w:rPr>
          <w:rFonts w:cs="Times New Roman"/>
          <w:szCs w:val="28"/>
        </w:rPr>
        <w:t>và</w:t>
      </w:r>
      <w:r w:rsidR="00EE7BCC" w:rsidRPr="00060685">
        <w:rPr>
          <w:rFonts w:cs="Times New Roman"/>
          <w:szCs w:val="28"/>
          <w:lang w:val="en-US"/>
        </w:rPr>
        <w:t xml:space="preserve"> </w:t>
      </w:r>
      <w:r w:rsidRPr="00060685">
        <w:rPr>
          <w:rFonts w:cs="Times New Roman"/>
          <w:szCs w:val="28"/>
        </w:rPr>
        <w:t>giải</w:t>
      </w:r>
      <w:r w:rsidR="00EE7BCC" w:rsidRPr="00060685">
        <w:rPr>
          <w:rFonts w:cs="Times New Roman"/>
          <w:szCs w:val="28"/>
          <w:lang w:val="en-US"/>
        </w:rPr>
        <w:t xml:space="preserve"> </w:t>
      </w:r>
      <w:r w:rsidRPr="00060685">
        <w:rPr>
          <w:rFonts w:cs="Times New Roman"/>
          <w:szCs w:val="28"/>
        </w:rPr>
        <w:t>phóng</w:t>
      </w:r>
      <w:r w:rsidR="00EE7BCC" w:rsidRPr="00060685">
        <w:rPr>
          <w:rFonts w:cs="Times New Roman"/>
          <w:szCs w:val="28"/>
          <w:lang w:val="en-US"/>
        </w:rPr>
        <w:t xml:space="preserve"> </w:t>
      </w:r>
      <w:r w:rsidRPr="00060685">
        <w:rPr>
          <w:rFonts w:cs="Times New Roman"/>
          <w:szCs w:val="28"/>
        </w:rPr>
        <w:t>quyền</w:t>
      </w:r>
      <w:r w:rsidR="00EE7BCC" w:rsidRPr="00060685">
        <w:rPr>
          <w:rFonts w:cs="Times New Roman"/>
          <w:szCs w:val="28"/>
          <w:lang w:val="en-US"/>
        </w:rPr>
        <w:t xml:space="preserve"> </w:t>
      </w:r>
      <w:r w:rsidRPr="00060685">
        <w:rPr>
          <w:rFonts w:cs="Times New Roman"/>
          <w:szCs w:val="28"/>
        </w:rPr>
        <w:t>lực</w:t>
      </w:r>
      <w:r w:rsidR="00EE7BCC" w:rsidRPr="00060685">
        <w:rPr>
          <w:rFonts w:cs="Times New Roman"/>
          <w:szCs w:val="28"/>
          <w:lang w:val="en-US"/>
        </w:rPr>
        <w:t xml:space="preserve"> </w:t>
      </w:r>
      <w:r w:rsidRPr="00060685">
        <w:rPr>
          <w:rFonts w:cs="Times New Roman"/>
          <w:szCs w:val="28"/>
        </w:rPr>
        <w:t>nhằm</w:t>
      </w:r>
      <w:r w:rsidR="00EE7BCC" w:rsidRPr="00060685">
        <w:rPr>
          <w:rFonts w:cs="Times New Roman"/>
          <w:szCs w:val="28"/>
          <w:lang w:val="en-US"/>
        </w:rPr>
        <w:t xml:space="preserve"> </w:t>
      </w:r>
      <w:r w:rsidRPr="00060685">
        <w:rPr>
          <w:rFonts w:cs="Times New Roman"/>
          <w:szCs w:val="28"/>
        </w:rPr>
        <w:t>nâng</w:t>
      </w:r>
      <w:r w:rsidR="00EE7BCC" w:rsidRPr="00060685">
        <w:rPr>
          <w:rFonts w:cs="Times New Roman"/>
          <w:szCs w:val="28"/>
          <w:lang w:val="en-US"/>
        </w:rPr>
        <w:t xml:space="preserve"> </w:t>
      </w:r>
      <w:r w:rsidRPr="00060685">
        <w:rPr>
          <w:rFonts w:cs="Times New Roman"/>
          <w:szCs w:val="28"/>
        </w:rPr>
        <w:t>cao</w:t>
      </w:r>
      <w:r w:rsidR="00EE7BCC" w:rsidRPr="00060685">
        <w:rPr>
          <w:rFonts w:cs="Times New Roman"/>
          <w:szCs w:val="28"/>
          <w:lang w:val="en-US"/>
        </w:rPr>
        <w:t xml:space="preserve"> </w:t>
      </w:r>
      <w:r w:rsidRPr="00060685">
        <w:rPr>
          <w:rFonts w:cs="Times New Roman"/>
          <w:szCs w:val="28"/>
        </w:rPr>
        <w:t>chất</w:t>
      </w:r>
      <w:r w:rsidR="00EE7BCC" w:rsidRPr="00060685">
        <w:rPr>
          <w:rFonts w:cs="Times New Roman"/>
          <w:szCs w:val="28"/>
          <w:lang w:val="en-US"/>
        </w:rPr>
        <w:t xml:space="preserve"> </w:t>
      </w:r>
      <w:r w:rsidRPr="00060685">
        <w:rPr>
          <w:rFonts w:cs="Times New Roman"/>
          <w:szCs w:val="28"/>
        </w:rPr>
        <w:t>lượ</w:t>
      </w:r>
      <w:r w:rsidR="004943BF" w:rsidRPr="00060685">
        <w:rPr>
          <w:rFonts w:cs="Times New Roman"/>
          <w:szCs w:val="28"/>
        </w:rPr>
        <w:t>ng</w:t>
      </w:r>
      <w:r w:rsidR="00EE7BCC" w:rsidRPr="00060685">
        <w:rPr>
          <w:rFonts w:cs="Times New Roman"/>
          <w:szCs w:val="28"/>
          <w:lang w:val="en-US"/>
        </w:rPr>
        <w:t xml:space="preserve"> </w:t>
      </w:r>
      <w:r w:rsidRPr="00060685">
        <w:rPr>
          <w:rFonts w:cs="Times New Roman"/>
          <w:szCs w:val="28"/>
        </w:rPr>
        <w:t>sống</w:t>
      </w:r>
      <w:r w:rsidR="00EE7BCC" w:rsidRPr="00060685">
        <w:rPr>
          <w:rFonts w:cs="Times New Roman"/>
          <w:szCs w:val="28"/>
          <w:lang w:val="en-US"/>
        </w:rPr>
        <w:t xml:space="preserve"> </w:t>
      </w:r>
      <w:r w:rsidRPr="00060685">
        <w:rPr>
          <w:rFonts w:cs="Times New Roman"/>
          <w:szCs w:val="28"/>
        </w:rPr>
        <w:t>của</w:t>
      </w:r>
      <w:r w:rsidR="00EE7BCC" w:rsidRPr="00060685">
        <w:rPr>
          <w:rFonts w:cs="Times New Roman"/>
          <w:szCs w:val="28"/>
          <w:lang w:val="en-US"/>
        </w:rPr>
        <w:t xml:space="preserve"> </w:t>
      </w:r>
      <w:r w:rsidRPr="00060685">
        <w:rPr>
          <w:rFonts w:cs="Times New Roman"/>
          <w:szCs w:val="28"/>
        </w:rPr>
        <w:t>con</w:t>
      </w:r>
      <w:r w:rsidR="00EE7BCC" w:rsidRPr="00060685">
        <w:rPr>
          <w:rFonts w:cs="Times New Roman"/>
          <w:szCs w:val="28"/>
          <w:lang w:val="en-US"/>
        </w:rPr>
        <w:t xml:space="preserve"> </w:t>
      </w:r>
      <w:r w:rsidRPr="00060685">
        <w:rPr>
          <w:rFonts w:cs="Times New Roman"/>
          <w:szCs w:val="28"/>
        </w:rPr>
        <w:t>người.</w:t>
      </w:r>
      <w:r w:rsidR="00EE7BCC" w:rsidRPr="00060685">
        <w:rPr>
          <w:rFonts w:cs="Times New Roman"/>
          <w:szCs w:val="28"/>
          <w:lang w:val="en-US"/>
        </w:rPr>
        <w:t xml:space="preserve"> </w:t>
      </w:r>
      <w:r w:rsidRPr="00060685">
        <w:rPr>
          <w:rFonts w:cs="Times New Roman"/>
          <w:szCs w:val="28"/>
        </w:rPr>
        <w:t>Công</w:t>
      </w:r>
      <w:r w:rsidR="00EE7BCC" w:rsidRPr="00060685">
        <w:rPr>
          <w:rFonts w:cs="Times New Roman"/>
          <w:szCs w:val="28"/>
          <w:lang w:val="en-US"/>
        </w:rPr>
        <w:t xml:space="preserve"> </w:t>
      </w:r>
      <w:r w:rsidRPr="00060685">
        <w:rPr>
          <w:rFonts w:cs="Times New Roman"/>
          <w:szCs w:val="28"/>
        </w:rPr>
        <w:t>tác</w:t>
      </w:r>
      <w:r w:rsidR="00EE7BCC" w:rsidRPr="00060685">
        <w:rPr>
          <w:rFonts w:cs="Times New Roman"/>
          <w:szCs w:val="28"/>
          <w:lang w:val="en-US"/>
        </w:rPr>
        <w:t xml:space="preserve"> </w:t>
      </w:r>
      <w:r w:rsidRPr="00060685">
        <w:rPr>
          <w:rFonts w:cs="Times New Roman"/>
          <w:szCs w:val="28"/>
        </w:rPr>
        <w:t>xã</w:t>
      </w:r>
      <w:r w:rsidR="00EE7BCC" w:rsidRPr="00060685">
        <w:rPr>
          <w:rFonts w:cs="Times New Roman"/>
          <w:szCs w:val="28"/>
          <w:lang w:val="en-US"/>
        </w:rPr>
        <w:t xml:space="preserve"> </w:t>
      </w:r>
      <w:r w:rsidRPr="00060685">
        <w:rPr>
          <w:rFonts w:cs="Times New Roman"/>
          <w:szCs w:val="28"/>
        </w:rPr>
        <w:t>hội</w:t>
      </w:r>
      <w:r w:rsidR="00EE7BCC" w:rsidRPr="00060685">
        <w:rPr>
          <w:rFonts w:cs="Times New Roman"/>
          <w:szCs w:val="28"/>
          <w:lang w:val="en-US"/>
        </w:rPr>
        <w:t xml:space="preserve"> </w:t>
      </w:r>
      <w:r w:rsidRPr="00060685">
        <w:rPr>
          <w:rFonts w:cs="Times New Roman"/>
          <w:szCs w:val="28"/>
        </w:rPr>
        <w:t>sử</w:t>
      </w:r>
      <w:r w:rsidR="00EE7BCC" w:rsidRPr="00060685">
        <w:rPr>
          <w:rFonts w:cs="Times New Roman"/>
          <w:szCs w:val="28"/>
          <w:lang w:val="en-US"/>
        </w:rPr>
        <w:t xml:space="preserve"> </w:t>
      </w:r>
      <w:r w:rsidRPr="00060685">
        <w:rPr>
          <w:rFonts w:cs="Times New Roman"/>
          <w:szCs w:val="28"/>
        </w:rPr>
        <w:t>dụng</w:t>
      </w:r>
      <w:r w:rsidR="00EE7BCC" w:rsidRPr="00060685">
        <w:rPr>
          <w:rFonts w:cs="Times New Roman"/>
          <w:szCs w:val="28"/>
          <w:lang w:val="en-US"/>
        </w:rPr>
        <w:t xml:space="preserve"> </w:t>
      </w:r>
      <w:r w:rsidRPr="00060685">
        <w:rPr>
          <w:rFonts w:cs="Times New Roman"/>
          <w:szCs w:val="28"/>
        </w:rPr>
        <w:t>các</w:t>
      </w:r>
      <w:r w:rsidR="00EE7BCC" w:rsidRPr="00060685">
        <w:rPr>
          <w:rFonts w:cs="Times New Roman"/>
          <w:szCs w:val="28"/>
          <w:lang w:val="en-US"/>
        </w:rPr>
        <w:t xml:space="preserve"> </w:t>
      </w:r>
      <w:r w:rsidRPr="00060685">
        <w:rPr>
          <w:rFonts w:cs="Times New Roman"/>
          <w:szCs w:val="28"/>
        </w:rPr>
        <w:t>học</w:t>
      </w:r>
      <w:r w:rsidR="00EE7BCC" w:rsidRPr="00060685">
        <w:rPr>
          <w:rFonts w:cs="Times New Roman"/>
          <w:szCs w:val="28"/>
          <w:lang w:val="en-US"/>
        </w:rPr>
        <w:t xml:space="preserve"> </w:t>
      </w:r>
      <w:r w:rsidRPr="00060685">
        <w:rPr>
          <w:rFonts w:cs="Times New Roman"/>
          <w:szCs w:val="28"/>
        </w:rPr>
        <w:t>thuyết</w:t>
      </w:r>
      <w:r w:rsidR="00EE7BCC" w:rsidRPr="00060685">
        <w:rPr>
          <w:rFonts w:cs="Times New Roman"/>
          <w:szCs w:val="28"/>
          <w:lang w:val="en-US"/>
        </w:rPr>
        <w:t xml:space="preserve"> </w:t>
      </w:r>
      <w:r w:rsidRPr="00060685">
        <w:rPr>
          <w:rFonts w:cs="Times New Roman"/>
          <w:szCs w:val="28"/>
        </w:rPr>
        <w:t>về</w:t>
      </w:r>
      <w:r w:rsidR="00EE7BCC" w:rsidRPr="00060685">
        <w:rPr>
          <w:rFonts w:cs="Times New Roman"/>
          <w:szCs w:val="28"/>
          <w:lang w:val="en-US"/>
        </w:rPr>
        <w:t xml:space="preserve"> </w:t>
      </w:r>
      <w:r w:rsidRPr="00060685">
        <w:rPr>
          <w:rFonts w:cs="Times New Roman"/>
          <w:szCs w:val="28"/>
        </w:rPr>
        <w:t>hành</w:t>
      </w:r>
      <w:r w:rsidR="00EE7BCC" w:rsidRPr="00060685">
        <w:rPr>
          <w:rFonts w:cs="Times New Roman"/>
          <w:szCs w:val="28"/>
          <w:lang w:val="en-US"/>
        </w:rPr>
        <w:t xml:space="preserve"> </w:t>
      </w:r>
      <w:r w:rsidRPr="00060685">
        <w:rPr>
          <w:rFonts w:cs="Times New Roman"/>
          <w:szCs w:val="28"/>
        </w:rPr>
        <w:t>vi</w:t>
      </w:r>
      <w:r w:rsidR="00EE7BCC" w:rsidRPr="00060685">
        <w:rPr>
          <w:rFonts w:cs="Times New Roman"/>
          <w:szCs w:val="28"/>
          <w:lang w:val="en-US"/>
        </w:rPr>
        <w:t xml:space="preserve"> </w:t>
      </w:r>
      <w:r w:rsidRPr="00060685">
        <w:rPr>
          <w:rFonts w:cs="Times New Roman"/>
          <w:szCs w:val="28"/>
        </w:rPr>
        <w:t>con</w:t>
      </w:r>
      <w:r w:rsidR="00EE7BCC" w:rsidRPr="00060685">
        <w:rPr>
          <w:rFonts w:cs="Times New Roman"/>
          <w:szCs w:val="28"/>
          <w:lang w:val="en-US"/>
        </w:rPr>
        <w:t xml:space="preserve"> </w:t>
      </w:r>
      <w:r w:rsidRPr="00060685">
        <w:rPr>
          <w:rFonts w:cs="Times New Roman"/>
          <w:szCs w:val="28"/>
        </w:rPr>
        <w:t>người</w:t>
      </w:r>
      <w:r w:rsidR="00EE7BCC" w:rsidRPr="00060685">
        <w:rPr>
          <w:rFonts w:cs="Times New Roman"/>
          <w:szCs w:val="28"/>
          <w:lang w:val="en-US"/>
        </w:rPr>
        <w:t xml:space="preserve"> </w:t>
      </w:r>
      <w:r w:rsidRPr="00060685">
        <w:rPr>
          <w:rFonts w:cs="Times New Roman"/>
          <w:szCs w:val="28"/>
        </w:rPr>
        <w:t>và</w:t>
      </w:r>
      <w:r w:rsidR="00EE7BCC" w:rsidRPr="00060685">
        <w:rPr>
          <w:rFonts w:cs="Times New Roman"/>
          <w:szCs w:val="28"/>
          <w:lang w:val="en-US"/>
        </w:rPr>
        <w:t xml:space="preserve"> </w:t>
      </w:r>
      <w:r w:rsidRPr="00060685">
        <w:rPr>
          <w:rFonts w:cs="Times New Roman"/>
          <w:szCs w:val="28"/>
        </w:rPr>
        <w:t>lý</w:t>
      </w:r>
      <w:r w:rsidR="00EE7BCC" w:rsidRPr="00060685">
        <w:rPr>
          <w:rFonts w:cs="Times New Roman"/>
          <w:szCs w:val="28"/>
          <w:lang w:val="en-US"/>
        </w:rPr>
        <w:t xml:space="preserve"> </w:t>
      </w:r>
      <w:r w:rsidRPr="00060685">
        <w:rPr>
          <w:rFonts w:cs="Times New Roman"/>
          <w:szCs w:val="28"/>
        </w:rPr>
        <w:t>luận</w:t>
      </w:r>
      <w:r w:rsidR="00EE7BCC" w:rsidRPr="00060685">
        <w:rPr>
          <w:rFonts w:cs="Times New Roman"/>
          <w:szCs w:val="28"/>
          <w:lang w:val="en-US"/>
        </w:rPr>
        <w:t xml:space="preserve"> </w:t>
      </w:r>
      <w:r w:rsidRPr="00060685">
        <w:rPr>
          <w:rFonts w:cs="Times New Roman"/>
          <w:szCs w:val="28"/>
        </w:rPr>
        <w:t>về</w:t>
      </w:r>
      <w:r w:rsidR="00EE7BCC" w:rsidRPr="00060685">
        <w:rPr>
          <w:rFonts w:cs="Times New Roman"/>
          <w:szCs w:val="28"/>
          <w:lang w:val="en-US"/>
        </w:rPr>
        <w:t xml:space="preserve"> </w:t>
      </w:r>
      <w:r w:rsidRPr="00060685">
        <w:rPr>
          <w:rFonts w:cs="Times New Roman"/>
          <w:szCs w:val="28"/>
        </w:rPr>
        <w:t>hệ</w:t>
      </w:r>
      <w:r w:rsidR="00EE7BCC" w:rsidRPr="00060685">
        <w:rPr>
          <w:rFonts w:cs="Times New Roman"/>
          <w:szCs w:val="28"/>
          <w:lang w:val="en-US"/>
        </w:rPr>
        <w:t xml:space="preserve"> </w:t>
      </w:r>
      <w:r w:rsidRPr="00060685">
        <w:rPr>
          <w:rFonts w:cs="Times New Roman"/>
          <w:szCs w:val="28"/>
        </w:rPr>
        <w:t>thống</w:t>
      </w:r>
      <w:r w:rsidR="00EE7BCC" w:rsidRPr="00060685">
        <w:rPr>
          <w:rFonts w:cs="Times New Roman"/>
          <w:szCs w:val="28"/>
          <w:lang w:val="en-US"/>
        </w:rPr>
        <w:t xml:space="preserve"> </w:t>
      </w:r>
      <w:r w:rsidRPr="00060685">
        <w:rPr>
          <w:rFonts w:cs="Times New Roman"/>
          <w:szCs w:val="28"/>
        </w:rPr>
        <w:t>xã</w:t>
      </w:r>
      <w:r w:rsidR="00EE7BCC" w:rsidRPr="00060685">
        <w:rPr>
          <w:rFonts w:cs="Times New Roman"/>
          <w:szCs w:val="28"/>
          <w:lang w:val="en-US"/>
        </w:rPr>
        <w:t xml:space="preserve"> </w:t>
      </w:r>
      <w:r w:rsidRPr="00060685">
        <w:rPr>
          <w:rFonts w:cs="Times New Roman"/>
          <w:szCs w:val="28"/>
        </w:rPr>
        <w:t>hội</w:t>
      </w:r>
      <w:r w:rsidR="00EE7BCC" w:rsidRPr="00060685">
        <w:rPr>
          <w:rFonts w:cs="Times New Roman"/>
          <w:szCs w:val="28"/>
          <w:lang w:val="en-US"/>
        </w:rPr>
        <w:t xml:space="preserve"> </w:t>
      </w:r>
      <w:r w:rsidRPr="00060685">
        <w:rPr>
          <w:rFonts w:cs="Times New Roman"/>
          <w:szCs w:val="28"/>
        </w:rPr>
        <w:t>vào</w:t>
      </w:r>
      <w:r w:rsidR="00EE7BCC" w:rsidRPr="00060685">
        <w:rPr>
          <w:rFonts w:cs="Times New Roman"/>
          <w:szCs w:val="28"/>
          <w:lang w:val="en-US"/>
        </w:rPr>
        <w:t xml:space="preserve"> </w:t>
      </w:r>
      <w:r w:rsidRPr="00060685">
        <w:rPr>
          <w:rFonts w:cs="Times New Roman"/>
          <w:szCs w:val="28"/>
        </w:rPr>
        <w:t>can</w:t>
      </w:r>
      <w:r w:rsidR="00EE7BCC" w:rsidRPr="00060685">
        <w:rPr>
          <w:rFonts w:cs="Times New Roman"/>
          <w:szCs w:val="28"/>
          <w:lang w:val="en-US"/>
        </w:rPr>
        <w:t xml:space="preserve"> </w:t>
      </w:r>
      <w:r w:rsidRPr="00060685">
        <w:rPr>
          <w:rFonts w:cs="Times New Roman"/>
          <w:szCs w:val="28"/>
        </w:rPr>
        <w:t>thiệp</w:t>
      </w:r>
      <w:r w:rsidR="00EE7BCC" w:rsidRPr="00060685">
        <w:rPr>
          <w:rFonts w:cs="Times New Roman"/>
          <w:szCs w:val="28"/>
          <w:lang w:val="en-US"/>
        </w:rPr>
        <w:t xml:space="preserve"> </w:t>
      </w:r>
      <w:r w:rsidRPr="00060685">
        <w:rPr>
          <w:rFonts w:cs="Times New Roman"/>
          <w:szCs w:val="28"/>
        </w:rPr>
        <w:t>sự</w:t>
      </w:r>
      <w:r w:rsidR="00EE7BCC" w:rsidRPr="00060685">
        <w:rPr>
          <w:rFonts w:cs="Times New Roman"/>
          <w:szCs w:val="28"/>
          <w:lang w:val="en-US"/>
        </w:rPr>
        <w:t xml:space="preserve"> </w:t>
      </w:r>
      <w:r w:rsidRPr="00060685">
        <w:rPr>
          <w:rFonts w:cs="Times New Roman"/>
          <w:szCs w:val="28"/>
        </w:rPr>
        <w:t>tương</w:t>
      </w:r>
      <w:r w:rsidR="00EE7BCC" w:rsidRPr="00060685">
        <w:rPr>
          <w:rFonts w:cs="Times New Roman"/>
          <w:szCs w:val="28"/>
          <w:lang w:val="en-US"/>
        </w:rPr>
        <w:t xml:space="preserve"> </w:t>
      </w:r>
      <w:r w:rsidRPr="00060685">
        <w:rPr>
          <w:rFonts w:cs="Times New Roman"/>
          <w:szCs w:val="28"/>
        </w:rPr>
        <w:t>tác</w:t>
      </w:r>
      <w:r w:rsidR="00EE7BCC" w:rsidRPr="00060685">
        <w:rPr>
          <w:rFonts w:cs="Times New Roman"/>
          <w:szCs w:val="28"/>
          <w:lang w:val="en-US"/>
        </w:rPr>
        <w:t xml:space="preserve"> </w:t>
      </w:r>
      <w:r w:rsidRPr="00060685">
        <w:rPr>
          <w:rFonts w:cs="Times New Roman"/>
          <w:szCs w:val="28"/>
        </w:rPr>
        <w:t>của</w:t>
      </w:r>
      <w:r w:rsidR="00EE7BCC" w:rsidRPr="00060685">
        <w:rPr>
          <w:rFonts w:cs="Times New Roman"/>
          <w:szCs w:val="28"/>
          <w:lang w:val="en-US"/>
        </w:rPr>
        <w:t xml:space="preserve"> </w:t>
      </w:r>
      <w:r w:rsidRPr="00060685">
        <w:rPr>
          <w:rFonts w:cs="Times New Roman"/>
          <w:szCs w:val="28"/>
        </w:rPr>
        <w:t>con</w:t>
      </w:r>
      <w:r w:rsidR="00EE7BCC" w:rsidRPr="00060685">
        <w:rPr>
          <w:rFonts w:cs="Times New Roman"/>
          <w:szCs w:val="28"/>
          <w:lang w:val="en-US"/>
        </w:rPr>
        <w:t xml:space="preserve"> </w:t>
      </w:r>
      <w:r w:rsidRPr="00060685">
        <w:rPr>
          <w:rFonts w:cs="Times New Roman"/>
          <w:szCs w:val="28"/>
        </w:rPr>
        <w:t>người</w:t>
      </w:r>
      <w:r w:rsidR="00EE7BCC" w:rsidRPr="00060685">
        <w:rPr>
          <w:rFonts w:cs="Times New Roman"/>
          <w:szCs w:val="28"/>
          <w:lang w:val="en-US"/>
        </w:rPr>
        <w:t xml:space="preserve"> </w:t>
      </w:r>
      <w:r w:rsidRPr="00060685">
        <w:rPr>
          <w:rFonts w:cs="Times New Roman"/>
          <w:szCs w:val="28"/>
        </w:rPr>
        <w:t>với</w:t>
      </w:r>
      <w:r w:rsidR="00EE7BCC" w:rsidRPr="00060685">
        <w:rPr>
          <w:rFonts w:cs="Times New Roman"/>
          <w:szCs w:val="28"/>
          <w:lang w:val="en-US"/>
        </w:rPr>
        <w:t xml:space="preserve"> </w:t>
      </w:r>
      <w:r w:rsidRPr="00060685">
        <w:rPr>
          <w:rFonts w:cs="Times New Roman"/>
          <w:szCs w:val="28"/>
        </w:rPr>
        <w:t>môi</w:t>
      </w:r>
      <w:r w:rsidR="00EE7BCC" w:rsidRPr="00060685">
        <w:rPr>
          <w:rFonts w:cs="Times New Roman"/>
          <w:szCs w:val="28"/>
          <w:lang w:val="en-US"/>
        </w:rPr>
        <w:t xml:space="preserve"> </w:t>
      </w:r>
      <w:r w:rsidRPr="00060685">
        <w:rPr>
          <w:rFonts w:cs="Times New Roman"/>
          <w:szCs w:val="28"/>
        </w:rPr>
        <w:t>trường</w:t>
      </w:r>
      <w:r w:rsidR="00EE7BCC" w:rsidRPr="00060685">
        <w:rPr>
          <w:rFonts w:cs="Times New Roman"/>
          <w:szCs w:val="28"/>
          <w:lang w:val="en-US"/>
        </w:rPr>
        <w:t xml:space="preserve"> </w:t>
      </w:r>
      <w:r w:rsidRPr="00060685">
        <w:rPr>
          <w:rFonts w:cs="Times New Roman"/>
          <w:szCs w:val="28"/>
        </w:rPr>
        <w:t>sống.</w:t>
      </w:r>
    </w:p>
    <w:p w:rsidR="00FA0AC0" w:rsidRPr="00060685" w:rsidRDefault="00915CAC" w:rsidP="009B62B9">
      <w:pPr>
        <w:spacing w:after="0" w:line="312" w:lineRule="auto"/>
        <w:ind w:firstLine="720"/>
        <w:jc w:val="both"/>
        <w:rPr>
          <w:rFonts w:cs="Times New Roman"/>
          <w:szCs w:val="28"/>
        </w:rPr>
      </w:pPr>
      <w:r w:rsidRPr="00060685">
        <w:rPr>
          <w:rFonts w:cs="Times New Roman"/>
          <w:szCs w:val="28"/>
        </w:rPr>
        <w:t>Công</w:t>
      </w:r>
      <w:r w:rsidR="00BC7362" w:rsidRPr="00060685">
        <w:rPr>
          <w:rFonts w:cs="Times New Roman"/>
          <w:szCs w:val="28"/>
          <w:lang w:val="en-US"/>
        </w:rPr>
        <w:t xml:space="preserve"> </w:t>
      </w:r>
      <w:r w:rsidRPr="00060685">
        <w:rPr>
          <w:rFonts w:cs="Times New Roman"/>
          <w:szCs w:val="28"/>
        </w:rPr>
        <w:t>tác</w:t>
      </w:r>
      <w:r w:rsidR="00BC7362" w:rsidRPr="00060685">
        <w:rPr>
          <w:rFonts w:cs="Times New Roman"/>
          <w:szCs w:val="28"/>
          <w:lang w:val="en-US"/>
        </w:rPr>
        <w:t xml:space="preserve"> </w:t>
      </w:r>
      <w:r w:rsidRPr="00060685">
        <w:rPr>
          <w:rFonts w:cs="Times New Roman"/>
          <w:szCs w:val="28"/>
        </w:rPr>
        <w:t>xã</w:t>
      </w:r>
      <w:r w:rsidR="00BC7362" w:rsidRPr="00060685">
        <w:rPr>
          <w:rFonts w:cs="Times New Roman"/>
          <w:szCs w:val="28"/>
          <w:lang w:val="en-US"/>
        </w:rPr>
        <w:t xml:space="preserve"> </w:t>
      </w:r>
      <w:r w:rsidRPr="00060685">
        <w:rPr>
          <w:rFonts w:cs="Times New Roman"/>
          <w:szCs w:val="28"/>
        </w:rPr>
        <w:t>hội</w:t>
      </w:r>
      <w:r w:rsidR="00BC7362" w:rsidRPr="00060685">
        <w:rPr>
          <w:rFonts w:cs="Times New Roman"/>
          <w:szCs w:val="28"/>
          <w:lang w:val="en-US"/>
        </w:rPr>
        <w:t xml:space="preserve"> </w:t>
      </w:r>
      <w:r w:rsidR="00BC7362" w:rsidRPr="00060685">
        <w:rPr>
          <w:rFonts w:cs="Times New Roman"/>
          <w:szCs w:val="28"/>
        </w:rPr>
        <w:t>có</w:t>
      </w:r>
      <w:r w:rsidR="00BC7362" w:rsidRPr="00060685">
        <w:rPr>
          <w:rFonts w:cs="Times New Roman"/>
          <w:szCs w:val="28"/>
          <w:lang w:val="en-US"/>
        </w:rPr>
        <w:t xml:space="preserve"> </w:t>
      </w:r>
      <w:r w:rsidRPr="00060685">
        <w:rPr>
          <w:rFonts w:cs="Times New Roman"/>
          <w:szCs w:val="28"/>
        </w:rPr>
        <w:t>thể</w:t>
      </w:r>
      <w:r w:rsidR="00BC7362" w:rsidRPr="00060685">
        <w:rPr>
          <w:rFonts w:cs="Times New Roman"/>
          <w:szCs w:val="28"/>
          <w:lang w:val="en-US"/>
        </w:rPr>
        <w:t xml:space="preserve"> </w:t>
      </w:r>
      <w:r w:rsidRPr="00060685">
        <w:rPr>
          <w:rFonts w:cs="Times New Roman"/>
          <w:szCs w:val="28"/>
        </w:rPr>
        <w:t>hiểu</w:t>
      </w:r>
      <w:r w:rsidR="00BC7362" w:rsidRPr="00060685">
        <w:rPr>
          <w:rFonts w:cs="Times New Roman"/>
          <w:szCs w:val="28"/>
          <w:lang w:val="en-US"/>
        </w:rPr>
        <w:t xml:space="preserve"> </w:t>
      </w:r>
      <w:r w:rsidRPr="00060685">
        <w:rPr>
          <w:rFonts w:cs="Times New Roman"/>
          <w:szCs w:val="28"/>
        </w:rPr>
        <w:t>là</w:t>
      </w:r>
      <w:r w:rsidR="00BC7362" w:rsidRPr="00060685">
        <w:rPr>
          <w:rFonts w:cs="Times New Roman"/>
          <w:szCs w:val="28"/>
          <w:lang w:val="en-US"/>
        </w:rPr>
        <w:t xml:space="preserve"> </w:t>
      </w:r>
      <w:r w:rsidRPr="00060685">
        <w:rPr>
          <w:rFonts w:cs="Times New Roman"/>
          <w:szCs w:val="28"/>
        </w:rPr>
        <w:t>một</w:t>
      </w:r>
      <w:r w:rsidR="00BC7362" w:rsidRPr="00060685">
        <w:rPr>
          <w:rFonts w:cs="Times New Roman"/>
          <w:szCs w:val="28"/>
          <w:lang w:val="en-US"/>
        </w:rPr>
        <w:t xml:space="preserve"> </w:t>
      </w:r>
      <w:r w:rsidRPr="00060685">
        <w:rPr>
          <w:rFonts w:cs="Times New Roman"/>
          <w:szCs w:val="28"/>
        </w:rPr>
        <w:t>nghề,</w:t>
      </w:r>
      <w:r w:rsidR="00BC7362" w:rsidRPr="00060685">
        <w:rPr>
          <w:rFonts w:cs="Times New Roman"/>
          <w:szCs w:val="28"/>
          <w:lang w:val="en-US"/>
        </w:rPr>
        <w:t xml:space="preserve"> </w:t>
      </w:r>
      <w:r w:rsidRPr="00060685">
        <w:rPr>
          <w:rFonts w:cs="Times New Roman"/>
          <w:szCs w:val="28"/>
        </w:rPr>
        <w:t>một</w:t>
      </w:r>
      <w:r w:rsidR="00BC7362" w:rsidRPr="00060685">
        <w:rPr>
          <w:rFonts w:cs="Times New Roman"/>
          <w:szCs w:val="28"/>
          <w:lang w:val="en-US"/>
        </w:rPr>
        <w:t xml:space="preserve"> </w:t>
      </w:r>
      <w:r w:rsidRPr="00060685">
        <w:rPr>
          <w:rFonts w:cs="Times New Roman"/>
          <w:szCs w:val="28"/>
        </w:rPr>
        <w:t>hoạt</w:t>
      </w:r>
      <w:r w:rsidR="00BC7362" w:rsidRPr="00060685">
        <w:rPr>
          <w:rFonts w:cs="Times New Roman"/>
          <w:szCs w:val="28"/>
          <w:lang w:val="en-US"/>
        </w:rPr>
        <w:t xml:space="preserve"> </w:t>
      </w:r>
      <w:r w:rsidRPr="00060685">
        <w:rPr>
          <w:rFonts w:cs="Times New Roman"/>
          <w:szCs w:val="28"/>
        </w:rPr>
        <w:t>động</w:t>
      </w:r>
      <w:r w:rsidR="00BC7362" w:rsidRPr="00060685">
        <w:rPr>
          <w:rFonts w:cs="Times New Roman"/>
          <w:szCs w:val="28"/>
          <w:lang w:val="en-US"/>
        </w:rPr>
        <w:t xml:space="preserve"> </w:t>
      </w:r>
      <w:r w:rsidRPr="00060685">
        <w:rPr>
          <w:rFonts w:cs="Times New Roman"/>
          <w:szCs w:val="28"/>
        </w:rPr>
        <w:t>chuyên</w:t>
      </w:r>
      <w:r w:rsidR="00BC7362" w:rsidRPr="00060685">
        <w:rPr>
          <w:rFonts w:cs="Times New Roman"/>
          <w:szCs w:val="28"/>
          <w:lang w:val="en-US"/>
        </w:rPr>
        <w:t xml:space="preserve"> </w:t>
      </w:r>
      <w:r w:rsidRPr="00060685">
        <w:rPr>
          <w:rFonts w:cs="Times New Roman"/>
          <w:szCs w:val="28"/>
        </w:rPr>
        <w:t>nghiệp</w:t>
      </w:r>
      <w:r w:rsidR="00BC7362" w:rsidRPr="00060685">
        <w:rPr>
          <w:rFonts w:cs="Times New Roman"/>
          <w:szCs w:val="28"/>
          <w:lang w:val="en-US"/>
        </w:rPr>
        <w:t xml:space="preserve"> </w:t>
      </w:r>
      <w:r w:rsidRPr="00060685">
        <w:rPr>
          <w:rFonts w:cs="Times New Roman"/>
          <w:szCs w:val="28"/>
        </w:rPr>
        <w:t>nhằm</w:t>
      </w:r>
      <w:r w:rsidR="00BC7362" w:rsidRPr="00060685">
        <w:rPr>
          <w:rFonts w:cs="Times New Roman"/>
          <w:szCs w:val="28"/>
          <w:lang w:val="en-US"/>
        </w:rPr>
        <w:t xml:space="preserve"> </w:t>
      </w:r>
      <w:r w:rsidRPr="00060685">
        <w:rPr>
          <w:rFonts w:cs="Times New Roman"/>
          <w:szCs w:val="28"/>
        </w:rPr>
        <w:t>trợ</w:t>
      </w:r>
      <w:r w:rsidR="00BC7362" w:rsidRPr="00060685">
        <w:rPr>
          <w:rFonts w:cs="Times New Roman"/>
          <w:szCs w:val="28"/>
          <w:lang w:val="en-US"/>
        </w:rPr>
        <w:t xml:space="preserve"> </w:t>
      </w:r>
      <w:r w:rsidRPr="00060685">
        <w:rPr>
          <w:rFonts w:cs="Times New Roman"/>
          <w:szCs w:val="28"/>
        </w:rPr>
        <w:t>giúp các</w:t>
      </w:r>
      <w:r w:rsidR="00BC7362" w:rsidRPr="00060685">
        <w:rPr>
          <w:rFonts w:cs="Times New Roman"/>
          <w:szCs w:val="28"/>
          <w:lang w:val="en-US"/>
        </w:rPr>
        <w:t xml:space="preserve"> </w:t>
      </w:r>
      <w:r w:rsidRPr="00060685">
        <w:rPr>
          <w:rFonts w:cs="Times New Roman"/>
          <w:szCs w:val="28"/>
        </w:rPr>
        <w:t>cá</w:t>
      </w:r>
      <w:r w:rsidR="00BC7362" w:rsidRPr="00060685">
        <w:rPr>
          <w:rFonts w:cs="Times New Roman"/>
          <w:szCs w:val="28"/>
          <w:lang w:val="en-US"/>
        </w:rPr>
        <w:t xml:space="preserve"> </w:t>
      </w:r>
      <w:r w:rsidRPr="00060685">
        <w:rPr>
          <w:rFonts w:cs="Times New Roman"/>
          <w:szCs w:val="28"/>
        </w:rPr>
        <w:t>nhân,</w:t>
      </w:r>
      <w:r w:rsidR="00BC7362" w:rsidRPr="00060685">
        <w:rPr>
          <w:rFonts w:cs="Times New Roman"/>
          <w:szCs w:val="28"/>
          <w:lang w:val="en-US"/>
        </w:rPr>
        <w:t xml:space="preserve"> </w:t>
      </w:r>
      <w:r w:rsidRPr="00060685">
        <w:rPr>
          <w:rFonts w:cs="Times New Roman"/>
          <w:szCs w:val="28"/>
        </w:rPr>
        <w:t>gia</w:t>
      </w:r>
      <w:r w:rsidR="00BC7362" w:rsidRPr="00060685">
        <w:rPr>
          <w:rFonts w:cs="Times New Roman"/>
          <w:szCs w:val="28"/>
          <w:lang w:val="en-US"/>
        </w:rPr>
        <w:t xml:space="preserve"> </w:t>
      </w:r>
      <w:r w:rsidRPr="00060685">
        <w:rPr>
          <w:rFonts w:cs="Times New Roman"/>
          <w:szCs w:val="28"/>
        </w:rPr>
        <w:t>đình</w:t>
      </w:r>
      <w:r w:rsidR="00BC7362" w:rsidRPr="00060685">
        <w:rPr>
          <w:rFonts w:cs="Times New Roman"/>
          <w:szCs w:val="28"/>
          <w:lang w:val="en-US"/>
        </w:rPr>
        <w:t xml:space="preserve"> </w:t>
      </w:r>
      <w:r w:rsidRPr="00060685">
        <w:rPr>
          <w:rFonts w:cs="Times New Roman"/>
          <w:szCs w:val="28"/>
        </w:rPr>
        <w:t>và</w:t>
      </w:r>
      <w:r w:rsidR="00BC7362" w:rsidRPr="00060685">
        <w:rPr>
          <w:rFonts w:cs="Times New Roman"/>
          <w:szCs w:val="28"/>
          <w:lang w:val="en-US"/>
        </w:rPr>
        <w:t xml:space="preserve"> </w:t>
      </w:r>
      <w:r w:rsidRPr="00060685">
        <w:rPr>
          <w:rFonts w:cs="Times New Roman"/>
          <w:szCs w:val="28"/>
        </w:rPr>
        <w:t>cộng</w:t>
      </w:r>
      <w:r w:rsidR="00BC7362" w:rsidRPr="00060685">
        <w:rPr>
          <w:rFonts w:cs="Times New Roman"/>
          <w:szCs w:val="28"/>
          <w:lang w:val="en-US"/>
        </w:rPr>
        <w:t xml:space="preserve"> </w:t>
      </w:r>
      <w:r w:rsidRPr="00060685">
        <w:rPr>
          <w:rFonts w:cs="Times New Roman"/>
          <w:szCs w:val="28"/>
        </w:rPr>
        <w:t>đồng</w:t>
      </w:r>
      <w:r w:rsidR="00BC7362" w:rsidRPr="00060685">
        <w:rPr>
          <w:rFonts w:cs="Times New Roman"/>
          <w:szCs w:val="28"/>
          <w:lang w:val="en-US"/>
        </w:rPr>
        <w:t xml:space="preserve"> </w:t>
      </w:r>
      <w:r w:rsidRPr="00060685">
        <w:rPr>
          <w:rFonts w:cs="Times New Roman"/>
          <w:szCs w:val="28"/>
        </w:rPr>
        <w:t>nâng</w:t>
      </w:r>
      <w:r w:rsidR="00BC7362" w:rsidRPr="00060685">
        <w:rPr>
          <w:rFonts w:cs="Times New Roman"/>
          <w:szCs w:val="28"/>
          <w:lang w:val="en-US"/>
        </w:rPr>
        <w:t xml:space="preserve"> </w:t>
      </w:r>
      <w:r w:rsidRPr="00060685">
        <w:rPr>
          <w:rFonts w:cs="Times New Roman"/>
          <w:szCs w:val="28"/>
        </w:rPr>
        <w:t>cao</w:t>
      </w:r>
      <w:r w:rsidR="00BC7362" w:rsidRPr="00060685">
        <w:rPr>
          <w:rFonts w:cs="Times New Roman"/>
          <w:szCs w:val="28"/>
          <w:lang w:val="en-US"/>
        </w:rPr>
        <w:t xml:space="preserve"> </w:t>
      </w:r>
      <w:r w:rsidRPr="00060685">
        <w:rPr>
          <w:rFonts w:cs="Times New Roman"/>
          <w:szCs w:val="28"/>
        </w:rPr>
        <w:t>năng</w:t>
      </w:r>
      <w:r w:rsidR="00BC7362" w:rsidRPr="00060685">
        <w:rPr>
          <w:rFonts w:cs="Times New Roman"/>
          <w:szCs w:val="28"/>
          <w:lang w:val="en-US"/>
        </w:rPr>
        <w:t xml:space="preserve"> </w:t>
      </w:r>
      <w:r w:rsidRPr="00060685">
        <w:rPr>
          <w:rFonts w:cs="Times New Roman"/>
          <w:szCs w:val="28"/>
        </w:rPr>
        <w:t>lực</w:t>
      </w:r>
      <w:r w:rsidR="00BC7362" w:rsidRPr="00060685">
        <w:rPr>
          <w:rFonts w:cs="Times New Roman"/>
          <w:szCs w:val="28"/>
          <w:lang w:val="en-US"/>
        </w:rPr>
        <w:t xml:space="preserve"> </w:t>
      </w:r>
      <w:r w:rsidRPr="00060685">
        <w:rPr>
          <w:rFonts w:cs="Times New Roman"/>
          <w:szCs w:val="28"/>
        </w:rPr>
        <w:t>đáp</w:t>
      </w:r>
      <w:r w:rsidR="00BC7362" w:rsidRPr="00060685">
        <w:rPr>
          <w:rFonts w:cs="Times New Roman"/>
          <w:szCs w:val="28"/>
          <w:lang w:val="en-US"/>
        </w:rPr>
        <w:t xml:space="preserve"> </w:t>
      </w:r>
      <w:r w:rsidRPr="00060685">
        <w:rPr>
          <w:rFonts w:cs="Times New Roman"/>
          <w:szCs w:val="28"/>
        </w:rPr>
        <w:t>ứng</w:t>
      </w:r>
      <w:r w:rsidR="00BC7362" w:rsidRPr="00060685">
        <w:rPr>
          <w:rFonts w:cs="Times New Roman"/>
          <w:szCs w:val="28"/>
          <w:lang w:val="en-US"/>
        </w:rPr>
        <w:t xml:space="preserve"> </w:t>
      </w:r>
      <w:r w:rsidRPr="00060685">
        <w:rPr>
          <w:rFonts w:cs="Times New Roman"/>
          <w:szCs w:val="28"/>
        </w:rPr>
        <w:t>nhu</w:t>
      </w:r>
      <w:r w:rsidR="00BC7362" w:rsidRPr="00060685">
        <w:rPr>
          <w:rFonts w:cs="Times New Roman"/>
          <w:szCs w:val="28"/>
          <w:lang w:val="en-US"/>
        </w:rPr>
        <w:t xml:space="preserve"> </w:t>
      </w:r>
      <w:r w:rsidRPr="00060685">
        <w:rPr>
          <w:rFonts w:cs="Times New Roman"/>
          <w:szCs w:val="28"/>
        </w:rPr>
        <w:t>cầu</w:t>
      </w:r>
      <w:r w:rsidR="00BC7362" w:rsidRPr="00060685">
        <w:rPr>
          <w:rFonts w:cs="Times New Roman"/>
          <w:szCs w:val="28"/>
          <w:lang w:val="en-US"/>
        </w:rPr>
        <w:t xml:space="preserve"> </w:t>
      </w:r>
      <w:r w:rsidRPr="00060685">
        <w:rPr>
          <w:rFonts w:cs="Times New Roman"/>
          <w:szCs w:val="28"/>
        </w:rPr>
        <w:t>và</w:t>
      </w:r>
      <w:r w:rsidR="00BC7362" w:rsidRPr="00060685">
        <w:rPr>
          <w:rFonts w:cs="Times New Roman"/>
          <w:szCs w:val="28"/>
          <w:lang w:val="en-US"/>
        </w:rPr>
        <w:t xml:space="preserve"> </w:t>
      </w:r>
      <w:r w:rsidRPr="00060685">
        <w:rPr>
          <w:rFonts w:cs="Times New Roman"/>
          <w:szCs w:val="28"/>
        </w:rPr>
        <w:t>tăng</w:t>
      </w:r>
      <w:r w:rsidR="00BC7362" w:rsidRPr="00060685">
        <w:rPr>
          <w:rFonts w:cs="Times New Roman"/>
          <w:szCs w:val="28"/>
          <w:lang w:val="en-US"/>
        </w:rPr>
        <w:t xml:space="preserve"> </w:t>
      </w:r>
      <w:r w:rsidRPr="00060685">
        <w:rPr>
          <w:rFonts w:cs="Times New Roman"/>
          <w:szCs w:val="28"/>
        </w:rPr>
        <w:t>cường chức</w:t>
      </w:r>
      <w:r w:rsidR="00BC7362" w:rsidRPr="00060685">
        <w:rPr>
          <w:rFonts w:cs="Times New Roman"/>
          <w:szCs w:val="28"/>
          <w:lang w:val="en-US"/>
        </w:rPr>
        <w:t xml:space="preserve"> </w:t>
      </w:r>
      <w:r w:rsidRPr="00060685">
        <w:rPr>
          <w:rFonts w:cs="Times New Roman"/>
          <w:szCs w:val="28"/>
        </w:rPr>
        <w:t>năng</w:t>
      </w:r>
      <w:r w:rsidR="00BC7362" w:rsidRPr="00060685">
        <w:rPr>
          <w:rFonts w:cs="Times New Roman"/>
          <w:szCs w:val="28"/>
          <w:lang w:val="en-US"/>
        </w:rPr>
        <w:t xml:space="preserve"> </w:t>
      </w:r>
      <w:r w:rsidRPr="00060685">
        <w:rPr>
          <w:rFonts w:cs="Times New Roman"/>
          <w:szCs w:val="28"/>
        </w:rPr>
        <w:t>xã</w:t>
      </w:r>
      <w:r w:rsidR="00BC7362" w:rsidRPr="00060685">
        <w:rPr>
          <w:rFonts w:cs="Times New Roman"/>
          <w:szCs w:val="28"/>
          <w:lang w:val="en-US"/>
        </w:rPr>
        <w:t xml:space="preserve"> </w:t>
      </w:r>
      <w:r w:rsidRPr="00060685">
        <w:rPr>
          <w:rFonts w:cs="Times New Roman"/>
          <w:szCs w:val="28"/>
        </w:rPr>
        <w:t>hội,</w:t>
      </w:r>
      <w:r w:rsidR="00BC7362" w:rsidRPr="00060685">
        <w:rPr>
          <w:rFonts w:cs="Times New Roman"/>
          <w:szCs w:val="28"/>
          <w:lang w:val="en-US"/>
        </w:rPr>
        <w:t xml:space="preserve"> </w:t>
      </w:r>
      <w:r w:rsidRPr="00060685">
        <w:rPr>
          <w:rFonts w:cs="Times New Roman"/>
          <w:szCs w:val="28"/>
        </w:rPr>
        <w:t>đồng</w:t>
      </w:r>
      <w:r w:rsidR="00BC7362" w:rsidRPr="00060685">
        <w:rPr>
          <w:rFonts w:cs="Times New Roman"/>
          <w:szCs w:val="28"/>
          <w:lang w:val="en-US"/>
        </w:rPr>
        <w:t xml:space="preserve"> </w:t>
      </w:r>
      <w:r w:rsidRPr="00060685">
        <w:rPr>
          <w:rFonts w:cs="Times New Roman"/>
          <w:szCs w:val="28"/>
        </w:rPr>
        <w:t>thời</w:t>
      </w:r>
      <w:r w:rsidR="00BC7362" w:rsidRPr="00060685">
        <w:rPr>
          <w:rFonts w:cs="Times New Roman"/>
          <w:szCs w:val="28"/>
          <w:lang w:val="en-US"/>
        </w:rPr>
        <w:t xml:space="preserve"> </w:t>
      </w:r>
      <w:r w:rsidRPr="00060685">
        <w:rPr>
          <w:rFonts w:cs="Times New Roman"/>
          <w:szCs w:val="28"/>
        </w:rPr>
        <w:t>thúc</w:t>
      </w:r>
      <w:r w:rsidR="00BC7362" w:rsidRPr="00060685">
        <w:rPr>
          <w:rFonts w:cs="Times New Roman"/>
          <w:szCs w:val="28"/>
          <w:lang w:val="en-US"/>
        </w:rPr>
        <w:t xml:space="preserve"> </w:t>
      </w:r>
      <w:r w:rsidRPr="00060685">
        <w:rPr>
          <w:rFonts w:cs="Times New Roman"/>
          <w:szCs w:val="28"/>
        </w:rPr>
        <w:t>đẩy</w:t>
      </w:r>
      <w:r w:rsidR="00BC7362" w:rsidRPr="00060685">
        <w:rPr>
          <w:rFonts w:cs="Times New Roman"/>
          <w:szCs w:val="28"/>
          <w:lang w:val="en-US"/>
        </w:rPr>
        <w:t xml:space="preserve"> </w:t>
      </w:r>
      <w:r w:rsidRPr="00060685">
        <w:rPr>
          <w:rFonts w:cs="Times New Roman"/>
          <w:szCs w:val="28"/>
        </w:rPr>
        <w:t>môi</w:t>
      </w:r>
      <w:r w:rsidR="00BC7362" w:rsidRPr="00060685">
        <w:rPr>
          <w:rFonts w:cs="Times New Roman"/>
          <w:szCs w:val="28"/>
          <w:lang w:val="en-US"/>
        </w:rPr>
        <w:t xml:space="preserve"> </w:t>
      </w:r>
      <w:r w:rsidRPr="00060685">
        <w:rPr>
          <w:rFonts w:cs="Times New Roman"/>
          <w:szCs w:val="28"/>
        </w:rPr>
        <w:t>trường</w:t>
      </w:r>
      <w:r w:rsidR="00BC7362" w:rsidRPr="00060685">
        <w:rPr>
          <w:rFonts w:cs="Times New Roman"/>
          <w:szCs w:val="28"/>
          <w:lang w:val="en-US"/>
        </w:rPr>
        <w:t xml:space="preserve"> </w:t>
      </w:r>
      <w:r w:rsidRPr="00060685">
        <w:rPr>
          <w:rFonts w:cs="Times New Roman"/>
          <w:szCs w:val="28"/>
        </w:rPr>
        <w:t>xã</w:t>
      </w:r>
      <w:r w:rsidR="00BC7362" w:rsidRPr="00060685">
        <w:rPr>
          <w:rFonts w:cs="Times New Roman"/>
          <w:szCs w:val="28"/>
          <w:lang w:val="en-US"/>
        </w:rPr>
        <w:t xml:space="preserve"> </w:t>
      </w:r>
      <w:r w:rsidRPr="00060685">
        <w:rPr>
          <w:rFonts w:cs="Times New Roman"/>
          <w:szCs w:val="28"/>
        </w:rPr>
        <w:t>hội</w:t>
      </w:r>
      <w:r w:rsidR="00BC7362" w:rsidRPr="00060685">
        <w:rPr>
          <w:rFonts w:cs="Times New Roman"/>
          <w:szCs w:val="28"/>
          <w:lang w:val="en-US"/>
        </w:rPr>
        <w:t xml:space="preserve"> </w:t>
      </w:r>
      <w:r w:rsidRPr="00060685">
        <w:rPr>
          <w:rFonts w:cs="Times New Roman"/>
          <w:szCs w:val="28"/>
        </w:rPr>
        <w:t>về</w:t>
      </w:r>
      <w:r w:rsidR="00BC7362" w:rsidRPr="00060685">
        <w:rPr>
          <w:rFonts w:cs="Times New Roman"/>
          <w:szCs w:val="28"/>
          <w:lang w:val="en-US"/>
        </w:rPr>
        <w:t xml:space="preserve"> </w:t>
      </w:r>
      <w:r w:rsidRPr="00060685">
        <w:rPr>
          <w:rFonts w:cs="Times New Roman"/>
          <w:szCs w:val="28"/>
        </w:rPr>
        <w:t>chính</w:t>
      </w:r>
      <w:r w:rsidR="00BC7362" w:rsidRPr="00060685">
        <w:rPr>
          <w:rFonts w:cs="Times New Roman"/>
          <w:szCs w:val="28"/>
          <w:lang w:val="en-US"/>
        </w:rPr>
        <w:t xml:space="preserve"> </w:t>
      </w:r>
      <w:r w:rsidRPr="00060685">
        <w:rPr>
          <w:rFonts w:cs="Times New Roman"/>
          <w:szCs w:val="28"/>
        </w:rPr>
        <w:t>sách,</w:t>
      </w:r>
      <w:r w:rsidR="00BC7362" w:rsidRPr="00060685">
        <w:rPr>
          <w:rFonts w:cs="Times New Roman"/>
          <w:szCs w:val="28"/>
          <w:lang w:val="en-US"/>
        </w:rPr>
        <w:t xml:space="preserve"> </w:t>
      </w:r>
      <w:r w:rsidRPr="00060685">
        <w:rPr>
          <w:rFonts w:cs="Times New Roman"/>
          <w:szCs w:val="28"/>
        </w:rPr>
        <w:t>nguồn lực</w:t>
      </w:r>
      <w:r w:rsidR="00BC7362" w:rsidRPr="00060685">
        <w:rPr>
          <w:rFonts w:cs="Times New Roman"/>
          <w:szCs w:val="28"/>
          <w:lang w:val="en-US"/>
        </w:rPr>
        <w:t xml:space="preserve"> </w:t>
      </w:r>
      <w:r w:rsidRPr="00060685">
        <w:rPr>
          <w:rFonts w:cs="Times New Roman"/>
          <w:szCs w:val="28"/>
        </w:rPr>
        <w:t>và dịch</w:t>
      </w:r>
      <w:r w:rsidR="00BC7362" w:rsidRPr="00060685">
        <w:rPr>
          <w:rFonts w:cs="Times New Roman"/>
          <w:szCs w:val="28"/>
          <w:lang w:val="en-US"/>
        </w:rPr>
        <w:t xml:space="preserve"> </w:t>
      </w:r>
      <w:r w:rsidRPr="00060685">
        <w:rPr>
          <w:rFonts w:cs="Times New Roman"/>
          <w:szCs w:val="28"/>
        </w:rPr>
        <w:t>vụ</w:t>
      </w:r>
      <w:r w:rsidR="00BC7362" w:rsidRPr="00060685">
        <w:rPr>
          <w:rFonts w:cs="Times New Roman"/>
          <w:szCs w:val="28"/>
          <w:lang w:val="en-US"/>
        </w:rPr>
        <w:t xml:space="preserve"> </w:t>
      </w:r>
      <w:r w:rsidRPr="00060685">
        <w:rPr>
          <w:rFonts w:cs="Times New Roman"/>
          <w:szCs w:val="28"/>
        </w:rPr>
        <w:t>nhằm</w:t>
      </w:r>
      <w:r w:rsidR="00BC7362" w:rsidRPr="00060685">
        <w:rPr>
          <w:rFonts w:cs="Times New Roman"/>
          <w:szCs w:val="28"/>
          <w:lang w:val="en-US"/>
        </w:rPr>
        <w:t xml:space="preserve"> </w:t>
      </w:r>
      <w:r w:rsidRPr="00060685">
        <w:rPr>
          <w:rFonts w:cs="Times New Roman"/>
          <w:szCs w:val="28"/>
        </w:rPr>
        <w:t>giúp</w:t>
      </w:r>
      <w:r w:rsidR="00BC7362" w:rsidRPr="00060685">
        <w:rPr>
          <w:rFonts w:cs="Times New Roman"/>
          <w:szCs w:val="28"/>
          <w:lang w:val="en-US"/>
        </w:rPr>
        <w:t xml:space="preserve"> </w:t>
      </w:r>
      <w:r w:rsidRPr="00060685">
        <w:rPr>
          <w:rFonts w:cs="Times New Roman"/>
          <w:szCs w:val="28"/>
        </w:rPr>
        <w:t>cá</w:t>
      </w:r>
      <w:r w:rsidR="00BC7362" w:rsidRPr="00060685">
        <w:rPr>
          <w:rFonts w:cs="Times New Roman"/>
          <w:szCs w:val="28"/>
          <w:lang w:val="en-US"/>
        </w:rPr>
        <w:t xml:space="preserve"> </w:t>
      </w:r>
      <w:r w:rsidRPr="00060685">
        <w:rPr>
          <w:rFonts w:cs="Times New Roman"/>
          <w:szCs w:val="28"/>
        </w:rPr>
        <w:t>nhân,</w:t>
      </w:r>
      <w:r w:rsidR="00BC7362" w:rsidRPr="00060685">
        <w:rPr>
          <w:rFonts w:cs="Times New Roman"/>
          <w:szCs w:val="28"/>
          <w:lang w:val="en-US"/>
        </w:rPr>
        <w:t xml:space="preserve"> </w:t>
      </w:r>
      <w:r w:rsidRPr="00060685">
        <w:rPr>
          <w:rFonts w:cs="Times New Roman"/>
          <w:szCs w:val="28"/>
        </w:rPr>
        <w:t>gia</w:t>
      </w:r>
      <w:r w:rsidR="00BC7362" w:rsidRPr="00060685">
        <w:rPr>
          <w:rFonts w:cs="Times New Roman"/>
          <w:szCs w:val="28"/>
          <w:lang w:val="en-US"/>
        </w:rPr>
        <w:t xml:space="preserve"> </w:t>
      </w:r>
      <w:r w:rsidRPr="00060685">
        <w:rPr>
          <w:rFonts w:cs="Times New Roman"/>
          <w:szCs w:val="28"/>
        </w:rPr>
        <w:t>đình</w:t>
      </w:r>
      <w:r w:rsidR="00BC7362" w:rsidRPr="00060685">
        <w:rPr>
          <w:rFonts w:cs="Times New Roman"/>
          <w:szCs w:val="28"/>
          <w:lang w:val="en-US"/>
        </w:rPr>
        <w:t xml:space="preserve"> </w:t>
      </w:r>
      <w:r w:rsidRPr="00060685">
        <w:rPr>
          <w:rFonts w:cs="Times New Roman"/>
          <w:szCs w:val="28"/>
        </w:rPr>
        <w:t>và cộng</w:t>
      </w:r>
      <w:r w:rsidR="00BC7362" w:rsidRPr="00060685">
        <w:rPr>
          <w:rFonts w:cs="Times New Roman"/>
          <w:szCs w:val="28"/>
          <w:lang w:val="en-US"/>
        </w:rPr>
        <w:t xml:space="preserve"> </w:t>
      </w:r>
      <w:r w:rsidRPr="00060685">
        <w:rPr>
          <w:rFonts w:cs="Times New Roman"/>
          <w:szCs w:val="28"/>
        </w:rPr>
        <w:t>đồng</w:t>
      </w:r>
      <w:r w:rsidR="00BC7362" w:rsidRPr="00060685">
        <w:rPr>
          <w:rFonts w:cs="Times New Roman"/>
          <w:szCs w:val="28"/>
          <w:lang w:val="en-US"/>
        </w:rPr>
        <w:t xml:space="preserve"> </w:t>
      </w:r>
      <w:r w:rsidRPr="00060685">
        <w:rPr>
          <w:rFonts w:cs="Times New Roman"/>
          <w:szCs w:val="28"/>
        </w:rPr>
        <w:t>giải</w:t>
      </w:r>
      <w:r w:rsidR="00BC7362" w:rsidRPr="00060685">
        <w:rPr>
          <w:rFonts w:cs="Times New Roman"/>
          <w:szCs w:val="28"/>
          <w:lang w:val="en-US"/>
        </w:rPr>
        <w:t xml:space="preserve"> </w:t>
      </w:r>
      <w:r w:rsidRPr="00060685">
        <w:rPr>
          <w:rFonts w:cs="Times New Roman"/>
          <w:szCs w:val="28"/>
        </w:rPr>
        <w:t>quyết</w:t>
      </w:r>
      <w:r w:rsidR="00BC7362" w:rsidRPr="00060685">
        <w:rPr>
          <w:rFonts w:cs="Times New Roman"/>
          <w:szCs w:val="28"/>
          <w:lang w:val="en-US"/>
        </w:rPr>
        <w:t xml:space="preserve"> </w:t>
      </w:r>
      <w:r w:rsidRPr="00060685">
        <w:rPr>
          <w:rFonts w:cs="Times New Roman"/>
          <w:szCs w:val="28"/>
        </w:rPr>
        <w:t>và phòng</w:t>
      </w:r>
      <w:r w:rsidR="00BC7362" w:rsidRPr="00060685">
        <w:rPr>
          <w:rFonts w:cs="Times New Roman"/>
          <w:szCs w:val="28"/>
          <w:lang w:val="en-US"/>
        </w:rPr>
        <w:t xml:space="preserve"> </w:t>
      </w:r>
      <w:r w:rsidRPr="00060685">
        <w:rPr>
          <w:rFonts w:cs="Times New Roman"/>
          <w:szCs w:val="28"/>
        </w:rPr>
        <w:t>ngừa</w:t>
      </w:r>
      <w:r w:rsidR="00BC7362" w:rsidRPr="00060685">
        <w:rPr>
          <w:rFonts w:cs="Times New Roman"/>
          <w:szCs w:val="28"/>
          <w:lang w:val="en-US"/>
        </w:rPr>
        <w:t xml:space="preserve"> </w:t>
      </w:r>
      <w:r w:rsidRPr="00060685">
        <w:rPr>
          <w:rFonts w:cs="Times New Roman"/>
          <w:szCs w:val="28"/>
        </w:rPr>
        <w:t>các</w:t>
      </w:r>
      <w:r w:rsidR="00BC7362" w:rsidRPr="00060685">
        <w:rPr>
          <w:rFonts w:cs="Times New Roman"/>
          <w:szCs w:val="28"/>
          <w:lang w:val="en-US"/>
        </w:rPr>
        <w:t xml:space="preserve"> </w:t>
      </w:r>
      <w:r w:rsidRPr="00060685">
        <w:rPr>
          <w:rFonts w:cs="Times New Roman"/>
          <w:szCs w:val="28"/>
        </w:rPr>
        <w:t>vấn đề</w:t>
      </w:r>
      <w:r w:rsidR="00BC7362" w:rsidRPr="00060685">
        <w:rPr>
          <w:rFonts w:cs="Times New Roman"/>
          <w:szCs w:val="28"/>
          <w:lang w:val="en-US"/>
        </w:rPr>
        <w:t xml:space="preserve"> </w:t>
      </w:r>
      <w:r w:rsidRPr="00060685">
        <w:rPr>
          <w:rFonts w:cs="Times New Roman"/>
          <w:szCs w:val="28"/>
        </w:rPr>
        <w:t>xã</w:t>
      </w:r>
      <w:r w:rsidR="00BC7362" w:rsidRPr="00060685">
        <w:rPr>
          <w:rFonts w:cs="Times New Roman"/>
          <w:szCs w:val="28"/>
          <w:lang w:val="en-US"/>
        </w:rPr>
        <w:t xml:space="preserve"> </w:t>
      </w:r>
      <w:r w:rsidRPr="00060685">
        <w:rPr>
          <w:rFonts w:cs="Times New Roman"/>
          <w:szCs w:val="28"/>
        </w:rPr>
        <w:t>hội</w:t>
      </w:r>
      <w:r w:rsidR="00BC7362" w:rsidRPr="00060685">
        <w:rPr>
          <w:rFonts w:cs="Times New Roman"/>
          <w:szCs w:val="28"/>
          <w:lang w:val="en-US"/>
        </w:rPr>
        <w:t xml:space="preserve"> </w:t>
      </w:r>
      <w:r w:rsidRPr="00060685">
        <w:rPr>
          <w:rFonts w:cs="Times New Roman"/>
          <w:szCs w:val="28"/>
        </w:rPr>
        <w:t>góp</w:t>
      </w:r>
      <w:r w:rsidR="00BC7362" w:rsidRPr="00060685">
        <w:rPr>
          <w:rFonts w:cs="Times New Roman"/>
          <w:szCs w:val="28"/>
          <w:lang w:val="en-US"/>
        </w:rPr>
        <w:t xml:space="preserve"> </w:t>
      </w:r>
      <w:r w:rsidRPr="00060685">
        <w:rPr>
          <w:rFonts w:cs="Times New Roman"/>
          <w:szCs w:val="28"/>
        </w:rPr>
        <w:t>phần</w:t>
      </w:r>
      <w:r w:rsidR="00BC7362" w:rsidRPr="00060685">
        <w:rPr>
          <w:rFonts w:cs="Times New Roman"/>
          <w:szCs w:val="28"/>
          <w:lang w:val="en-US"/>
        </w:rPr>
        <w:t xml:space="preserve"> </w:t>
      </w:r>
      <w:r w:rsidRPr="00060685">
        <w:rPr>
          <w:rFonts w:cs="Times New Roman"/>
          <w:szCs w:val="28"/>
        </w:rPr>
        <w:t>đảm</w:t>
      </w:r>
      <w:r w:rsidR="00BC7362" w:rsidRPr="00060685">
        <w:rPr>
          <w:rFonts w:cs="Times New Roman"/>
          <w:szCs w:val="28"/>
          <w:lang w:val="en-US"/>
        </w:rPr>
        <w:t xml:space="preserve"> </w:t>
      </w:r>
      <w:r w:rsidRPr="00060685">
        <w:rPr>
          <w:rFonts w:cs="Times New Roman"/>
          <w:szCs w:val="28"/>
        </w:rPr>
        <w:t>bảo</w:t>
      </w:r>
      <w:r w:rsidR="00BC7362" w:rsidRPr="00060685">
        <w:rPr>
          <w:rFonts w:cs="Times New Roman"/>
          <w:szCs w:val="28"/>
          <w:lang w:val="en-US"/>
        </w:rPr>
        <w:t xml:space="preserve"> </w:t>
      </w:r>
      <w:r w:rsidRPr="00060685">
        <w:rPr>
          <w:rFonts w:cs="Times New Roman"/>
          <w:szCs w:val="28"/>
        </w:rPr>
        <w:t>an</w:t>
      </w:r>
      <w:r w:rsidR="00BC7362" w:rsidRPr="00060685">
        <w:rPr>
          <w:rFonts w:cs="Times New Roman"/>
          <w:szCs w:val="28"/>
          <w:lang w:val="en-US"/>
        </w:rPr>
        <w:t xml:space="preserve"> </w:t>
      </w:r>
      <w:r w:rsidRPr="00060685">
        <w:rPr>
          <w:rFonts w:cs="Times New Roman"/>
          <w:szCs w:val="28"/>
        </w:rPr>
        <w:t>sinh</w:t>
      </w:r>
      <w:r w:rsidR="00BC7362" w:rsidRPr="00060685">
        <w:rPr>
          <w:rFonts w:cs="Times New Roman"/>
          <w:szCs w:val="28"/>
          <w:lang w:val="en-US"/>
        </w:rPr>
        <w:t xml:space="preserve"> </w:t>
      </w:r>
      <w:r w:rsidRPr="00060685">
        <w:rPr>
          <w:rFonts w:cs="Times New Roman"/>
          <w:szCs w:val="28"/>
        </w:rPr>
        <w:t>xã</w:t>
      </w:r>
      <w:r w:rsidR="00BC7362" w:rsidRPr="00060685">
        <w:rPr>
          <w:rFonts w:cs="Times New Roman"/>
          <w:szCs w:val="28"/>
          <w:lang w:val="en-US"/>
        </w:rPr>
        <w:t xml:space="preserve"> </w:t>
      </w:r>
      <w:r w:rsidRPr="00060685">
        <w:rPr>
          <w:rFonts w:cs="Times New Roman"/>
          <w:szCs w:val="28"/>
        </w:rPr>
        <w:t>hội.</w:t>
      </w:r>
    </w:p>
    <w:p w:rsidR="004107FE" w:rsidRPr="00060685" w:rsidRDefault="004107FE" w:rsidP="009B62B9">
      <w:pPr>
        <w:spacing w:after="0" w:line="312" w:lineRule="auto"/>
        <w:jc w:val="both"/>
        <w:rPr>
          <w:rFonts w:eastAsia="Times New Roman" w:cs="Times New Roman"/>
          <w:b/>
          <w:iCs/>
          <w:szCs w:val="28"/>
          <w:lang w:val="pt-BR"/>
        </w:rPr>
      </w:pPr>
      <w:r w:rsidRPr="00060685">
        <w:rPr>
          <w:rFonts w:eastAsia="Times New Roman" w:cs="Times New Roman"/>
          <w:b/>
          <w:iCs/>
          <w:szCs w:val="28"/>
          <w:lang w:val="pt-BR"/>
        </w:rPr>
        <w:t>1.2. Phân biệt công tác xã hội với hoạt động từ thiện</w:t>
      </w:r>
    </w:p>
    <w:tbl>
      <w:tblPr>
        <w:tblStyle w:val="TableGrid"/>
        <w:tblW w:w="0" w:type="auto"/>
        <w:tblLook w:val="04A0" w:firstRow="1" w:lastRow="0" w:firstColumn="1" w:lastColumn="0" w:noHBand="0" w:noVBand="1"/>
      </w:tblPr>
      <w:tblGrid>
        <w:gridCol w:w="2096"/>
        <w:gridCol w:w="3465"/>
        <w:gridCol w:w="3869"/>
      </w:tblGrid>
      <w:tr w:rsidR="00060685" w:rsidRPr="00060685" w:rsidTr="00C34540">
        <w:tc>
          <w:tcPr>
            <w:tcW w:w="2119" w:type="dxa"/>
            <w:vAlign w:val="center"/>
          </w:tcPr>
          <w:p w:rsidR="009B62B9" w:rsidRPr="00060685" w:rsidRDefault="009B62B9" w:rsidP="00C34540">
            <w:pPr>
              <w:pStyle w:val="Heading2"/>
              <w:spacing w:before="0" w:line="312" w:lineRule="auto"/>
              <w:jc w:val="center"/>
              <w:outlineLvl w:val="1"/>
              <w:rPr>
                <w:rFonts w:ascii="Times New Roman" w:eastAsia="Times New Roman" w:hAnsi="Times New Roman" w:cs="Times New Roman"/>
                <w:b w:val="0"/>
                <w:iCs/>
                <w:color w:val="auto"/>
                <w:sz w:val="28"/>
                <w:szCs w:val="28"/>
                <w:lang w:val="pt-BR"/>
              </w:rPr>
            </w:pPr>
          </w:p>
        </w:tc>
        <w:tc>
          <w:tcPr>
            <w:tcW w:w="3521" w:type="dxa"/>
            <w:vAlign w:val="center"/>
          </w:tcPr>
          <w:p w:rsidR="009B62B9" w:rsidRPr="00060685" w:rsidRDefault="009B62B9" w:rsidP="00C34540">
            <w:pPr>
              <w:jc w:val="center"/>
              <w:rPr>
                <w:b/>
              </w:rPr>
            </w:pPr>
            <w:r w:rsidRPr="00060685">
              <w:rPr>
                <w:b/>
              </w:rPr>
              <w:t>Hoạt động từ thiện, cứu trợ</w:t>
            </w:r>
          </w:p>
        </w:tc>
        <w:tc>
          <w:tcPr>
            <w:tcW w:w="3931" w:type="dxa"/>
            <w:vAlign w:val="center"/>
          </w:tcPr>
          <w:p w:rsidR="009B62B9" w:rsidRPr="00060685" w:rsidRDefault="009B62B9" w:rsidP="00C34540">
            <w:pPr>
              <w:jc w:val="center"/>
              <w:rPr>
                <w:b/>
              </w:rPr>
            </w:pPr>
            <w:r w:rsidRPr="00060685">
              <w:rPr>
                <w:b/>
              </w:rPr>
              <w:t>Công tác xã hội khoa học</w:t>
            </w:r>
          </w:p>
        </w:tc>
      </w:tr>
      <w:tr w:rsidR="00060685" w:rsidRPr="00060685" w:rsidTr="009B62B9">
        <w:tc>
          <w:tcPr>
            <w:tcW w:w="2119" w:type="dxa"/>
          </w:tcPr>
          <w:p w:rsidR="009B62B9" w:rsidRPr="00060685" w:rsidRDefault="009B62B9" w:rsidP="00C34540">
            <w:r w:rsidRPr="00060685">
              <w:t>1. Mục đích</w:t>
            </w:r>
          </w:p>
        </w:tc>
        <w:tc>
          <w:tcPr>
            <w:tcW w:w="3521" w:type="dxa"/>
          </w:tcPr>
          <w:p w:rsidR="009B62B9" w:rsidRPr="00060685" w:rsidRDefault="009B62B9" w:rsidP="00C34540">
            <w:pPr>
              <w:jc w:val="both"/>
            </w:pPr>
            <w:r w:rsidRPr="00060685">
              <w:t>Giải quyết tạm thời những khó khăn trước mắt.</w:t>
            </w:r>
          </w:p>
        </w:tc>
        <w:tc>
          <w:tcPr>
            <w:tcW w:w="3931" w:type="dxa"/>
          </w:tcPr>
          <w:p w:rsidR="009B62B9" w:rsidRPr="00060685" w:rsidRDefault="009B62B9" w:rsidP="00C34540">
            <w:pPr>
              <w:jc w:val="both"/>
            </w:pPr>
            <w:r w:rsidRPr="00060685">
              <w:t>Hướng đến mục tiêu lâu dài ngày càng phát triển hơn (nâng cao năng lực)</w:t>
            </w:r>
          </w:p>
        </w:tc>
      </w:tr>
      <w:tr w:rsidR="00060685" w:rsidRPr="00060685" w:rsidTr="009B62B9">
        <w:tc>
          <w:tcPr>
            <w:tcW w:w="2119" w:type="dxa"/>
          </w:tcPr>
          <w:p w:rsidR="009B62B9" w:rsidRPr="00060685" w:rsidRDefault="009B62B9" w:rsidP="009B62B9">
            <w:pPr>
              <w:pStyle w:val="Heading2"/>
              <w:spacing w:before="0" w:line="312" w:lineRule="auto"/>
              <w:outlineLvl w:val="1"/>
              <w:rPr>
                <w:rFonts w:ascii="Times New Roman" w:eastAsia="Times New Roman" w:hAnsi="Times New Roman" w:cs="Times New Roman"/>
                <w:b w:val="0"/>
                <w:iCs/>
                <w:color w:val="auto"/>
                <w:sz w:val="28"/>
                <w:szCs w:val="28"/>
                <w:lang w:val="pt-BR"/>
              </w:rPr>
            </w:pPr>
            <w:bookmarkStart w:id="5" w:name="_Toc33438566"/>
            <w:r w:rsidRPr="00060685">
              <w:rPr>
                <w:rFonts w:ascii="Times New Roman" w:eastAsia="Times New Roman" w:hAnsi="Times New Roman" w:cs="Times New Roman"/>
                <w:b w:val="0"/>
                <w:iCs/>
                <w:color w:val="auto"/>
                <w:sz w:val="28"/>
                <w:szCs w:val="28"/>
                <w:lang w:val="pt-BR"/>
              </w:rPr>
              <w:t>2. Động cơ</w:t>
            </w:r>
            <w:bookmarkEnd w:id="5"/>
          </w:p>
        </w:tc>
        <w:tc>
          <w:tcPr>
            <w:tcW w:w="3521" w:type="dxa"/>
          </w:tcPr>
          <w:p w:rsidR="009B62B9" w:rsidRPr="00060685" w:rsidRDefault="009B62B9" w:rsidP="009B62B9">
            <w:pPr>
              <w:pStyle w:val="NormalWeb"/>
              <w:spacing w:before="0" w:beforeAutospacing="0" w:after="0" w:afterAutospacing="0" w:line="312" w:lineRule="auto"/>
              <w:jc w:val="both"/>
              <w:rPr>
                <w:sz w:val="28"/>
                <w:szCs w:val="28"/>
              </w:rPr>
            </w:pPr>
            <w:r w:rsidRPr="00060685">
              <w:rPr>
                <w:bCs/>
                <w:kern w:val="24"/>
                <w:sz w:val="28"/>
                <w:szCs w:val="28"/>
              </w:rPr>
              <w:t xml:space="preserve">- Mang tính chất từ thiện </w:t>
            </w:r>
          </w:p>
          <w:p w:rsidR="009B62B9" w:rsidRPr="00060685" w:rsidRDefault="009B62B9" w:rsidP="009B62B9">
            <w:pPr>
              <w:pStyle w:val="NormalWeb"/>
              <w:spacing w:before="0" w:beforeAutospacing="0" w:after="0" w:afterAutospacing="0" w:line="312" w:lineRule="auto"/>
              <w:jc w:val="both"/>
              <w:rPr>
                <w:sz w:val="28"/>
                <w:szCs w:val="28"/>
              </w:rPr>
            </w:pPr>
            <w:r w:rsidRPr="00060685">
              <w:rPr>
                <w:bCs/>
                <w:kern w:val="24"/>
                <w:sz w:val="28"/>
                <w:szCs w:val="28"/>
              </w:rPr>
              <w:t>- Cá nhân: thỏa mãn nhu cầu tâm lý (tự khẳng định, tự bù đắp...)</w:t>
            </w:r>
          </w:p>
          <w:p w:rsidR="009B62B9" w:rsidRPr="00060685" w:rsidRDefault="009B62B9" w:rsidP="009B62B9">
            <w:pPr>
              <w:pStyle w:val="NormalWeb"/>
              <w:spacing w:before="0" w:beforeAutospacing="0" w:after="0" w:afterAutospacing="0" w:line="312" w:lineRule="auto"/>
              <w:jc w:val="both"/>
              <w:rPr>
                <w:sz w:val="28"/>
                <w:szCs w:val="28"/>
              </w:rPr>
            </w:pPr>
            <w:r w:rsidRPr="00060685">
              <w:rPr>
                <w:bCs/>
                <w:kern w:val="24"/>
                <w:sz w:val="28"/>
                <w:szCs w:val="28"/>
              </w:rPr>
              <w:t>- Tạo uy tín cho tập thể, cho cá nhân.</w:t>
            </w:r>
          </w:p>
          <w:p w:rsidR="009B62B9" w:rsidRPr="00060685" w:rsidRDefault="009B62B9" w:rsidP="009B62B9">
            <w:pPr>
              <w:pStyle w:val="NormalWeb"/>
              <w:spacing w:before="0" w:beforeAutospacing="0" w:after="0" w:afterAutospacing="0" w:line="312" w:lineRule="auto"/>
              <w:jc w:val="both"/>
              <w:rPr>
                <w:sz w:val="28"/>
                <w:szCs w:val="28"/>
              </w:rPr>
            </w:pPr>
            <w:r w:rsidRPr="00060685">
              <w:rPr>
                <w:bCs/>
                <w:kern w:val="24"/>
                <w:sz w:val="28"/>
                <w:szCs w:val="28"/>
              </w:rPr>
              <w:t>- Che dấu ý đồ riêng tư</w:t>
            </w:r>
            <w:r w:rsidRPr="00060685">
              <w:rPr>
                <w:rFonts w:eastAsia="Calibri"/>
                <w:bCs/>
                <w:kern w:val="24"/>
                <w:sz w:val="28"/>
                <w:szCs w:val="28"/>
              </w:rPr>
              <w:t xml:space="preserve"> </w:t>
            </w:r>
          </w:p>
        </w:tc>
        <w:tc>
          <w:tcPr>
            <w:tcW w:w="3931" w:type="dxa"/>
          </w:tcPr>
          <w:p w:rsidR="009B62B9" w:rsidRPr="00060685" w:rsidRDefault="009B62B9" w:rsidP="009B62B9">
            <w:pPr>
              <w:pStyle w:val="NormalWeb"/>
              <w:spacing w:before="0" w:beforeAutospacing="0" w:after="0" w:afterAutospacing="0" w:line="312" w:lineRule="auto"/>
              <w:jc w:val="both"/>
              <w:rPr>
                <w:sz w:val="28"/>
                <w:szCs w:val="28"/>
              </w:rPr>
            </w:pPr>
            <w:r w:rsidRPr="00060685">
              <w:rPr>
                <w:bCs/>
                <w:kern w:val="24"/>
                <w:sz w:val="28"/>
                <w:szCs w:val="28"/>
              </w:rPr>
              <w:t xml:space="preserve">- Cải thiện môi trường sống. </w:t>
            </w:r>
          </w:p>
          <w:p w:rsidR="009B62B9" w:rsidRPr="00060685" w:rsidRDefault="009B62B9" w:rsidP="009B62B9">
            <w:pPr>
              <w:pStyle w:val="NormalWeb"/>
              <w:spacing w:before="0" w:beforeAutospacing="0" w:after="0" w:afterAutospacing="0" w:line="312" w:lineRule="auto"/>
              <w:jc w:val="both"/>
              <w:rPr>
                <w:sz w:val="28"/>
                <w:szCs w:val="28"/>
              </w:rPr>
            </w:pPr>
            <w:r w:rsidRPr="00060685">
              <w:rPr>
                <w:bCs/>
                <w:kern w:val="24"/>
                <w:sz w:val="28"/>
                <w:szCs w:val="28"/>
              </w:rPr>
              <w:t>- Điểm khác: Xem đối tượng và lợi ích của đối tượng là mối quan tâm hàng đầu.</w:t>
            </w:r>
          </w:p>
          <w:p w:rsidR="009B62B9" w:rsidRPr="00060685" w:rsidRDefault="009B62B9" w:rsidP="009B62B9">
            <w:pPr>
              <w:pStyle w:val="NormalWeb"/>
              <w:spacing w:before="0" w:beforeAutospacing="0" w:after="0" w:afterAutospacing="0" w:line="312" w:lineRule="auto"/>
              <w:jc w:val="both"/>
              <w:rPr>
                <w:sz w:val="28"/>
                <w:szCs w:val="28"/>
              </w:rPr>
            </w:pPr>
            <w:r w:rsidRPr="00060685">
              <w:rPr>
                <w:bCs/>
                <w:kern w:val="24"/>
                <w:sz w:val="28"/>
                <w:szCs w:val="28"/>
              </w:rPr>
              <w:t> </w:t>
            </w:r>
            <w:r w:rsidRPr="00060685">
              <w:rPr>
                <w:rFonts w:eastAsia="Calibri"/>
                <w:bCs/>
                <w:kern w:val="24"/>
                <w:sz w:val="28"/>
                <w:szCs w:val="28"/>
              </w:rPr>
              <w:t xml:space="preserve"> </w:t>
            </w:r>
          </w:p>
        </w:tc>
      </w:tr>
      <w:tr w:rsidR="00060685" w:rsidRPr="00060685" w:rsidTr="009B62B9">
        <w:tc>
          <w:tcPr>
            <w:tcW w:w="2119" w:type="dxa"/>
          </w:tcPr>
          <w:p w:rsidR="009B62B9" w:rsidRPr="00060685" w:rsidRDefault="009B62B9" w:rsidP="009B62B9">
            <w:pPr>
              <w:pStyle w:val="NormalWeb"/>
              <w:spacing w:before="0" w:beforeAutospacing="0" w:after="0" w:afterAutospacing="0" w:line="312" w:lineRule="auto"/>
              <w:jc w:val="both"/>
              <w:rPr>
                <w:sz w:val="28"/>
                <w:szCs w:val="28"/>
              </w:rPr>
            </w:pPr>
            <w:r w:rsidRPr="00060685">
              <w:rPr>
                <w:bCs/>
                <w:kern w:val="24"/>
                <w:sz w:val="28"/>
                <w:szCs w:val="28"/>
              </w:rPr>
              <w:t>3-Phương pháp</w:t>
            </w:r>
            <w:r w:rsidRPr="00060685">
              <w:rPr>
                <w:rFonts w:eastAsia="Calibri"/>
                <w:bCs/>
                <w:kern w:val="24"/>
                <w:sz w:val="28"/>
                <w:szCs w:val="28"/>
              </w:rPr>
              <w:t xml:space="preserve"> </w:t>
            </w:r>
          </w:p>
        </w:tc>
        <w:tc>
          <w:tcPr>
            <w:tcW w:w="3521" w:type="dxa"/>
          </w:tcPr>
          <w:p w:rsidR="009B62B9" w:rsidRPr="00060685" w:rsidRDefault="009B62B9" w:rsidP="009B62B9">
            <w:pPr>
              <w:pStyle w:val="NormalWeb"/>
              <w:spacing w:before="0" w:beforeAutospacing="0" w:after="0" w:afterAutospacing="0" w:line="312" w:lineRule="auto"/>
              <w:jc w:val="both"/>
              <w:rPr>
                <w:sz w:val="28"/>
                <w:szCs w:val="28"/>
              </w:rPr>
            </w:pPr>
            <w:r w:rsidRPr="00060685">
              <w:rPr>
                <w:bCs/>
                <w:kern w:val="24"/>
                <w:sz w:val="28"/>
                <w:szCs w:val="28"/>
              </w:rPr>
              <w:t xml:space="preserve">- Xin – cho (ban phát) </w:t>
            </w:r>
          </w:p>
          <w:p w:rsidR="009B62B9" w:rsidRPr="00060685" w:rsidRDefault="009B62B9" w:rsidP="009B62B9">
            <w:pPr>
              <w:pStyle w:val="NormalWeb"/>
              <w:spacing w:before="0" w:beforeAutospacing="0" w:after="0" w:afterAutospacing="0" w:line="312" w:lineRule="auto"/>
              <w:jc w:val="both"/>
              <w:rPr>
                <w:sz w:val="28"/>
                <w:szCs w:val="28"/>
              </w:rPr>
            </w:pPr>
            <w:r w:rsidRPr="00060685">
              <w:rPr>
                <w:bCs/>
                <w:kern w:val="24"/>
                <w:sz w:val="28"/>
                <w:szCs w:val="28"/>
              </w:rPr>
              <w:t> </w:t>
            </w:r>
            <w:r w:rsidRPr="00060685">
              <w:rPr>
                <w:rFonts w:eastAsia="Calibri"/>
                <w:bCs/>
                <w:kern w:val="24"/>
                <w:sz w:val="28"/>
                <w:szCs w:val="28"/>
              </w:rPr>
              <w:t xml:space="preserve"> </w:t>
            </w:r>
          </w:p>
        </w:tc>
        <w:tc>
          <w:tcPr>
            <w:tcW w:w="3931" w:type="dxa"/>
          </w:tcPr>
          <w:p w:rsidR="009B62B9" w:rsidRPr="00060685" w:rsidRDefault="009B62B9" w:rsidP="009B62B9">
            <w:pPr>
              <w:pStyle w:val="NormalWeb"/>
              <w:spacing w:before="0" w:beforeAutospacing="0" w:after="0" w:afterAutospacing="0" w:line="312" w:lineRule="auto"/>
              <w:jc w:val="both"/>
              <w:rPr>
                <w:sz w:val="28"/>
                <w:szCs w:val="28"/>
              </w:rPr>
            </w:pPr>
            <w:r w:rsidRPr="00060685">
              <w:rPr>
                <w:bCs/>
                <w:kern w:val="24"/>
                <w:sz w:val="28"/>
                <w:szCs w:val="28"/>
              </w:rPr>
              <w:t>- Có phương pháp cụ thể (cá nhân, nhóm, cộng đồng)</w:t>
            </w:r>
            <w:r w:rsidRPr="00060685">
              <w:rPr>
                <w:rFonts w:eastAsia="Calibri"/>
                <w:bCs/>
                <w:kern w:val="24"/>
                <w:sz w:val="28"/>
                <w:szCs w:val="28"/>
              </w:rPr>
              <w:t xml:space="preserve"> </w:t>
            </w:r>
          </w:p>
        </w:tc>
      </w:tr>
      <w:tr w:rsidR="00060685" w:rsidRPr="00060685" w:rsidTr="009B62B9">
        <w:tc>
          <w:tcPr>
            <w:tcW w:w="2119" w:type="dxa"/>
          </w:tcPr>
          <w:p w:rsidR="009B62B9" w:rsidRPr="00060685" w:rsidRDefault="009B62B9" w:rsidP="009B62B9">
            <w:pPr>
              <w:pStyle w:val="NormalWeb"/>
              <w:spacing w:before="0" w:beforeAutospacing="0" w:after="0" w:afterAutospacing="0" w:line="312" w:lineRule="auto"/>
              <w:jc w:val="both"/>
              <w:rPr>
                <w:sz w:val="28"/>
                <w:szCs w:val="28"/>
              </w:rPr>
            </w:pPr>
            <w:r w:rsidRPr="00060685">
              <w:rPr>
                <w:bCs/>
                <w:kern w:val="24"/>
                <w:sz w:val="28"/>
                <w:szCs w:val="28"/>
              </w:rPr>
              <w:t>4-Mối quan hệ</w:t>
            </w:r>
            <w:r w:rsidRPr="00060685">
              <w:rPr>
                <w:rFonts w:eastAsia="Calibri"/>
                <w:bCs/>
                <w:kern w:val="24"/>
                <w:sz w:val="28"/>
                <w:szCs w:val="28"/>
              </w:rPr>
              <w:t xml:space="preserve"> </w:t>
            </w:r>
          </w:p>
        </w:tc>
        <w:tc>
          <w:tcPr>
            <w:tcW w:w="3521" w:type="dxa"/>
          </w:tcPr>
          <w:p w:rsidR="009B62B9" w:rsidRPr="00060685" w:rsidRDefault="009B62B9" w:rsidP="009B62B9">
            <w:pPr>
              <w:pStyle w:val="NormalWeb"/>
              <w:spacing w:before="0" w:beforeAutospacing="0" w:after="0" w:afterAutospacing="0" w:line="312" w:lineRule="auto"/>
              <w:jc w:val="both"/>
              <w:rPr>
                <w:sz w:val="28"/>
                <w:szCs w:val="28"/>
              </w:rPr>
            </w:pPr>
            <w:r w:rsidRPr="00060685">
              <w:rPr>
                <w:bCs/>
                <w:kern w:val="24"/>
                <w:sz w:val="28"/>
                <w:szCs w:val="28"/>
              </w:rPr>
              <w:t>- Một chiều (chỉ cho, không ràng buộc)</w:t>
            </w:r>
            <w:r w:rsidRPr="00060685">
              <w:rPr>
                <w:rFonts w:eastAsia="Calibri"/>
                <w:bCs/>
                <w:kern w:val="24"/>
                <w:sz w:val="28"/>
                <w:szCs w:val="28"/>
              </w:rPr>
              <w:t xml:space="preserve"> </w:t>
            </w:r>
          </w:p>
        </w:tc>
        <w:tc>
          <w:tcPr>
            <w:tcW w:w="3931" w:type="dxa"/>
          </w:tcPr>
          <w:p w:rsidR="009B62B9" w:rsidRPr="00060685" w:rsidRDefault="009B62B9" w:rsidP="009B62B9">
            <w:pPr>
              <w:pStyle w:val="NormalWeb"/>
              <w:spacing w:before="0" w:beforeAutospacing="0" w:after="0" w:afterAutospacing="0" w:line="312" w:lineRule="auto"/>
              <w:jc w:val="both"/>
              <w:rPr>
                <w:sz w:val="28"/>
                <w:szCs w:val="28"/>
              </w:rPr>
            </w:pPr>
            <w:r w:rsidRPr="00060685">
              <w:rPr>
                <w:bCs/>
                <w:kern w:val="24"/>
                <w:sz w:val="28"/>
                <w:szCs w:val="28"/>
              </w:rPr>
              <w:t>- Mối quan hệ 2 chiều </w:t>
            </w:r>
            <w:r w:rsidRPr="00060685">
              <w:rPr>
                <w:rFonts w:eastAsia="Calibri"/>
                <w:bCs/>
                <w:kern w:val="24"/>
                <w:sz w:val="28"/>
                <w:szCs w:val="28"/>
              </w:rPr>
              <w:t xml:space="preserve"> </w:t>
            </w:r>
          </w:p>
        </w:tc>
      </w:tr>
      <w:tr w:rsidR="00060685" w:rsidRPr="00060685" w:rsidTr="009B62B9">
        <w:tc>
          <w:tcPr>
            <w:tcW w:w="2119" w:type="dxa"/>
          </w:tcPr>
          <w:p w:rsidR="009B62B9" w:rsidRPr="00060685" w:rsidRDefault="009B62B9" w:rsidP="009B62B9">
            <w:pPr>
              <w:pStyle w:val="NormalWeb"/>
              <w:spacing w:before="0" w:beforeAutospacing="0" w:after="0" w:afterAutospacing="0" w:line="312" w:lineRule="auto"/>
              <w:jc w:val="both"/>
              <w:rPr>
                <w:sz w:val="28"/>
                <w:szCs w:val="28"/>
              </w:rPr>
            </w:pPr>
            <w:r w:rsidRPr="00060685">
              <w:rPr>
                <w:bCs/>
                <w:kern w:val="24"/>
                <w:sz w:val="28"/>
                <w:szCs w:val="28"/>
              </w:rPr>
              <w:t>5-Kết quả</w:t>
            </w:r>
            <w:r w:rsidRPr="00060685">
              <w:rPr>
                <w:rFonts w:eastAsia="Calibri"/>
                <w:bCs/>
                <w:kern w:val="24"/>
                <w:sz w:val="28"/>
                <w:szCs w:val="28"/>
              </w:rPr>
              <w:t xml:space="preserve"> </w:t>
            </w:r>
          </w:p>
        </w:tc>
        <w:tc>
          <w:tcPr>
            <w:tcW w:w="3521" w:type="dxa"/>
          </w:tcPr>
          <w:p w:rsidR="009B62B9" w:rsidRPr="00060685" w:rsidRDefault="009B62B9" w:rsidP="009B62B9">
            <w:pPr>
              <w:pStyle w:val="NormalWeb"/>
              <w:spacing w:before="0" w:beforeAutospacing="0" w:after="0" w:afterAutospacing="0" w:line="312" w:lineRule="auto"/>
              <w:jc w:val="both"/>
              <w:rPr>
                <w:sz w:val="28"/>
                <w:szCs w:val="28"/>
              </w:rPr>
            </w:pPr>
            <w:r w:rsidRPr="00060685">
              <w:rPr>
                <w:bCs/>
                <w:kern w:val="24"/>
                <w:sz w:val="28"/>
                <w:szCs w:val="28"/>
              </w:rPr>
              <w:t xml:space="preserve">-Vấn đề thật không được </w:t>
            </w:r>
            <w:r w:rsidRPr="00060685">
              <w:rPr>
                <w:bCs/>
                <w:kern w:val="24"/>
                <w:sz w:val="28"/>
                <w:szCs w:val="28"/>
              </w:rPr>
              <w:lastRenderedPageBreak/>
              <w:t>giải quyết, chỉ xoa dịu tạm thời.</w:t>
            </w:r>
          </w:p>
          <w:p w:rsidR="009B62B9" w:rsidRPr="00060685" w:rsidRDefault="009B62B9" w:rsidP="009B62B9">
            <w:pPr>
              <w:pStyle w:val="NormalWeb"/>
              <w:spacing w:before="0" w:beforeAutospacing="0" w:after="0" w:afterAutospacing="0" w:line="312" w:lineRule="auto"/>
              <w:jc w:val="both"/>
              <w:rPr>
                <w:sz w:val="28"/>
                <w:szCs w:val="28"/>
              </w:rPr>
            </w:pPr>
            <w:r w:rsidRPr="00060685">
              <w:rPr>
                <w:bCs/>
                <w:kern w:val="24"/>
                <w:sz w:val="28"/>
                <w:szCs w:val="28"/>
              </w:rPr>
              <w:t>-Đối tượng có thể trở thành ỷ lại, đòi hỏi, chờ đợi.</w:t>
            </w:r>
            <w:r w:rsidRPr="00060685">
              <w:rPr>
                <w:rFonts w:eastAsia="Calibri"/>
                <w:bCs/>
                <w:kern w:val="24"/>
                <w:sz w:val="28"/>
                <w:szCs w:val="28"/>
              </w:rPr>
              <w:t xml:space="preserve"> </w:t>
            </w:r>
          </w:p>
        </w:tc>
        <w:tc>
          <w:tcPr>
            <w:tcW w:w="3931" w:type="dxa"/>
          </w:tcPr>
          <w:p w:rsidR="009B62B9" w:rsidRPr="00060685" w:rsidRDefault="009B62B9" w:rsidP="009B62B9">
            <w:pPr>
              <w:pStyle w:val="NormalWeb"/>
              <w:spacing w:before="0" w:beforeAutospacing="0" w:after="0" w:afterAutospacing="0" w:line="312" w:lineRule="auto"/>
              <w:jc w:val="both"/>
              <w:rPr>
                <w:sz w:val="28"/>
                <w:szCs w:val="28"/>
              </w:rPr>
            </w:pPr>
            <w:r w:rsidRPr="00060685">
              <w:rPr>
                <w:bCs/>
                <w:kern w:val="24"/>
                <w:sz w:val="28"/>
                <w:szCs w:val="28"/>
              </w:rPr>
              <w:lastRenderedPageBreak/>
              <w:t xml:space="preserve">-Vấn đề được giải quyết, đối </w:t>
            </w:r>
            <w:r w:rsidRPr="00060685">
              <w:rPr>
                <w:bCs/>
                <w:kern w:val="24"/>
                <w:sz w:val="28"/>
                <w:szCs w:val="28"/>
              </w:rPr>
              <w:lastRenderedPageBreak/>
              <w:t>tượng được giúp đỡ khắc phục khó khăn, vươn lên tự lực.</w:t>
            </w:r>
          </w:p>
          <w:p w:rsidR="009B62B9" w:rsidRPr="00060685" w:rsidRDefault="009B62B9" w:rsidP="009B62B9">
            <w:pPr>
              <w:pStyle w:val="NormalWeb"/>
              <w:spacing w:before="0" w:beforeAutospacing="0" w:after="0" w:afterAutospacing="0" w:line="312" w:lineRule="auto"/>
              <w:jc w:val="both"/>
              <w:rPr>
                <w:sz w:val="28"/>
                <w:szCs w:val="28"/>
              </w:rPr>
            </w:pPr>
            <w:r w:rsidRPr="00060685">
              <w:rPr>
                <w:bCs/>
                <w:kern w:val="24"/>
                <w:sz w:val="28"/>
                <w:szCs w:val="28"/>
              </w:rPr>
              <w:t> </w:t>
            </w:r>
            <w:r w:rsidRPr="00060685">
              <w:rPr>
                <w:rFonts w:eastAsia="Calibri"/>
                <w:bCs/>
                <w:kern w:val="24"/>
                <w:sz w:val="28"/>
                <w:szCs w:val="28"/>
              </w:rPr>
              <w:t xml:space="preserve"> </w:t>
            </w:r>
          </w:p>
        </w:tc>
      </w:tr>
    </w:tbl>
    <w:p w:rsidR="0015288C" w:rsidRPr="00060685" w:rsidRDefault="0015288C" w:rsidP="009B62B9">
      <w:pPr>
        <w:pStyle w:val="Heading2"/>
        <w:spacing w:before="0" w:line="312" w:lineRule="auto"/>
        <w:rPr>
          <w:rFonts w:ascii="Times New Roman" w:eastAsia="Times New Roman" w:hAnsi="Times New Roman" w:cs="Times New Roman"/>
          <w:iCs/>
          <w:color w:val="auto"/>
          <w:sz w:val="4"/>
          <w:szCs w:val="4"/>
          <w:lang w:val="pt-BR"/>
        </w:rPr>
      </w:pPr>
    </w:p>
    <w:p w:rsidR="004107FE" w:rsidRPr="00060685" w:rsidRDefault="004107FE" w:rsidP="009B62B9">
      <w:pPr>
        <w:pStyle w:val="Heading2"/>
        <w:spacing w:before="0" w:line="312" w:lineRule="auto"/>
        <w:rPr>
          <w:rFonts w:ascii="Times New Roman" w:eastAsia="Times New Roman" w:hAnsi="Times New Roman" w:cs="Times New Roman"/>
          <w:b w:val="0"/>
          <w:iCs/>
          <w:color w:val="auto"/>
          <w:sz w:val="28"/>
          <w:szCs w:val="28"/>
          <w:lang w:val="pt-BR"/>
        </w:rPr>
      </w:pPr>
      <w:bookmarkStart w:id="6" w:name="_Toc33438567"/>
      <w:r w:rsidRPr="00060685">
        <w:rPr>
          <w:rFonts w:ascii="Times New Roman" w:eastAsia="Times New Roman" w:hAnsi="Times New Roman" w:cs="Times New Roman"/>
          <w:iCs/>
          <w:color w:val="auto"/>
          <w:sz w:val="28"/>
          <w:szCs w:val="28"/>
          <w:lang w:val="pt-BR"/>
        </w:rPr>
        <w:t>2. Sơ lược lịch sử hình thành và phát triển nghề công tác xã hội</w:t>
      </w:r>
      <w:bookmarkEnd w:id="6"/>
    </w:p>
    <w:p w:rsidR="004107FE" w:rsidRPr="00060685" w:rsidRDefault="004107FE" w:rsidP="009B62B9">
      <w:pPr>
        <w:spacing w:after="0" w:line="312" w:lineRule="auto"/>
        <w:jc w:val="both"/>
        <w:rPr>
          <w:rFonts w:eastAsia="Times New Roman" w:cs="Times New Roman"/>
          <w:b/>
          <w:iCs/>
          <w:szCs w:val="28"/>
          <w:lang w:val="pt-BR"/>
        </w:rPr>
      </w:pPr>
      <w:r w:rsidRPr="00060685">
        <w:rPr>
          <w:rFonts w:eastAsia="Times New Roman" w:cs="Times New Roman"/>
          <w:b/>
          <w:iCs/>
          <w:szCs w:val="28"/>
          <w:lang w:val="pt-BR"/>
        </w:rPr>
        <w:t>2.1. Sơ lược lịch sử công tác xã hội trên thế giới</w:t>
      </w:r>
    </w:p>
    <w:p w:rsidR="00BC7CCB" w:rsidRPr="00060685" w:rsidRDefault="00BC7CCB" w:rsidP="009B62B9">
      <w:pPr>
        <w:spacing w:after="0" w:line="312" w:lineRule="auto"/>
        <w:ind w:firstLine="720"/>
        <w:jc w:val="both"/>
        <w:rPr>
          <w:rFonts w:cs="Times New Roman"/>
          <w:szCs w:val="28"/>
        </w:rPr>
      </w:pPr>
      <w:r w:rsidRPr="00060685">
        <w:rPr>
          <w:rFonts w:cs="Times New Roman"/>
          <w:szCs w:val="28"/>
        </w:rPr>
        <w:t>Là một nghề non trẻ so với nhiều ngành nghề khác trong xã hội, song công tác xã hội lại có lịch sử phát triển khá lâu đời trong quá trình phát triển từ dạng hoạt động trợ giúp đơn thuần sang hoạt động chuyên nghiệp.</w:t>
      </w:r>
    </w:p>
    <w:p w:rsidR="0068700D" w:rsidRPr="00060685" w:rsidRDefault="00BC7CCB" w:rsidP="009B62B9">
      <w:pPr>
        <w:spacing w:after="0" w:line="312" w:lineRule="auto"/>
        <w:ind w:firstLine="720"/>
        <w:jc w:val="both"/>
        <w:rPr>
          <w:rFonts w:cs="Times New Roman"/>
          <w:szCs w:val="28"/>
          <w:lang w:val="en-US"/>
        </w:rPr>
      </w:pPr>
      <w:r w:rsidRPr="00060685">
        <w:rPr>
          <w:rFonts w:cs="Times New Roman"/>
          <w:szCs w:val="28"/>
        </w:rPr>
        <w:t>Ban đầu sự trợ giúp những người có hoàn cảnh khó khăn mang tính tự phát, như sự trợ giúp của gia đình, họ hàng, của bộ tộc, làng, bản. Sau này sự trợ giúp đã mang tính xã hội hơn khi có sự tham gia của các tổ chức tôn giáo, nhà thờ, tổ chức tình nguyện...</w:t>
      </w:r>
    </w:p>
    <w:p w:rsidR="0068700D" w:rsidRPr="00060685" w:rsidRDefault="0068700D" w:rsidP="00F80EA1">
      <w:pPr>
        <w:spacing w:before="120" w:after="120" w:line="240" w:lineRule="auto"/>
        <w:ind w:firstLine="720"/>
        <w:jc w:val="both"/>
        <w:rPr>
          <w:rFonts w:cs="Times New Roman"/>
          <w:szCs w:val="28"/>
          <w:lang w:val="en-US"/>
        </w:rPr>
      </w:pPr>
      <w:r w:rsidRPr="00060685">
        <w:rPr>
          <w:rFonts w:cs="Times New Roman"/>
          <w:szCs w:val="28"/>
        </w:rPr>
        <w:t>Sự tham gia của nhà nước vào các hoạt động trợ giúp đã đánh dấu một bước phát triển có ý nghĩa quan trọng đối với sự phát triển công tác xã hội với tư cách là hoạt động  trợ giúp chuyên nghiệp  sau này. Trước hết cần đề cập tới một sự kiện quan trọng bắt nguồn từ những xã hội cổ xưa đó là là văn bản đầu tiên đề cập về sự quan tâm của nhà nước đối với những công dân cần được trợ giúp trong Hiệp ước do Công tước Ôlêc (tại nước Nga) ký kết với người Hy Lạp vào năm 911. Một sự kiện quan trọng tiếp theo đó là đạo luật của Anh thông  qua năm 1536 với một trong những điều qui định về việc phân  phát những  đồ thu được như quần áo, lương thực cho người nghèo, người bệnh tật ốm đau... qua hoạt động từ thiện vào những ngày thứ7 hàng tuần. Sau này việc xây dựng thành hệ thống luật cho người nghèo của nước Anh đã đánh dấu một thay đổi lớn trong sự trợ giúp từ hình thức cứu trợ có tính nhất thời sang hình thức trợ giúp liên tục, thường xuyên.</w:t>
      </w:r>
    </w:p>
    <w:p w:rsidR="0068700D" w:rsidRPr="00060685" w:rsidRDefault="0068700D" w:rsidP="00F80EA1">
      <w:pPr>
        <w:spacing w:before="120" w:after="120" w:line="240" w:lineRule="auto"/>
        <w:ind w:firstLine="720"/>
        <w:jc w:val="both"/>
        <w:rPr>
          <w:rFonts w:cs="Times New Roman"/>
          <w:szCs w:val="28"/>
          <w:lang w:val="en-US"/>
        </w:rPr>
      </w:pPr>
      <w:r w:rsidRPr="00060685">
        <w:rPr>
          <w:rFonts w:cs="Times New Roman"/>
          <w:szCs w:val="28"/>
        </w:rPr>
        <w:t>Vào những  năm giữa thế kỷ 19 dưới ảnh hưởng của những  thay đổi xã hội một số những nhân vật tiên phong tại Anh như Octavia Hill và Edward Dennison đã đề nghị thay đổi một số điều liên quan tới chính sách an sinh và trợ giúp những đối tượng khó khăn trong xã hội. Những tổ chức có hình thái công tác xã hội ra đời như Tổ chức trợ giúp từ thiện tại London. Hoạt động của tổ chức này dần mang tính chuyên môn hoá hơn thông qua các hoạt động điều phối, tạo lập mạng lưới, đăng ký... Hình thức trợ giúp không đơn thuần là trợ giúp vật chất tức thời mà đã có phương thức phòng ngừa sự bần cùng một cách khoa học hơn. (A. Skidmore;  G. Thackeray &amp;O. William Farley 1997).</w:t>
      </w:r>
    </w:p>
    <w:p w:rsidR="0068700D" w:rsidRPr="00060685" w:rsidRDefault="0068700D" w:rsidP="00F80EA1">
      <w:pPr>
        <w:spacing w:before="120" w:after="120" w:line="240" w:lineRule="auto"/>
        <w:ind w:firstLine="720"/>
        <w:jc w:val="both"/>
        <w:rPr>
          <w:rFonts w:cs="Times New Roman"/>
          <w:szCs w:val="28"/>
          <w:lang w:val="en-US"/>
        </w:rPr>
      </w:pPr>
      <w:r w:rsidRPr="00060685">
        <w:rPr>
          <w:rFonts w:cs="Times New Roman"/>
          <w:szCs w:val="28"/>
        </w:rPr>
        <w:t>Giai đoạn 1850 - 1865, những  hoạt động  khởi nguồn  của công tác xã hội đã được thực hiện thông qua các tổ chức như Uỷ ban từ thiện quốc gia, Uỷ ban từ thiện cộng đồng. Thời kỳ này hoạt động của các uỷ ban đều hướng tới mục đích xây dựng những thiết chế nhằm duy trì trật tự, ổn định xã hội.</w:t>
      </w:r>
    </w:p>
    <w:p w:rsidR="0068700D" w:rsidRPr="00060685" w:rsidRDefault="0068700D" w:rsidP="00F80EA1">
      <w:pPr>
        <w:spacing w:before="120" w:after="120" w:line="240" w:lineRule="auto"/>
        <w:ind w:firstLine="720"/>
        <w:jc w:val="both"/>
        <w:rPr>
          <w:rFonts w:cs="Times New Roman"/>
          <w:szCs w:val="28"/>
          <w:lang w:val="en-US"/>
        </w:rPr>
      </w:pPr>
      <w:r w:rsidRPr="00060685">
        <w:rPr>
          <w:rFonts w:cs="Times New Roman"/>
          <w:szCs w:val="28"/>
        </w:rPr>
        <w:lastRenderedPageBreak/>
        <w:t>Vào cuối thể kỷ XIX các dịch vụ xã hội dưới dạng các nhà định cư (Settlement house) cũng được phát triển ở Mỹ đặc biệt tại các thành phố lớn nhằm cung cấp những hỗ trợ về giải trí, sức khoẻ an sinh cho trẻ em thanh thiếu niên, phụ nữ, giúp họ học hỏi những kinh nghiệm xã hội và kỹ năng sống như kỹ năng giải quyết vấn đề. Trung tâm đầu tiên được thành lập tại New York vào 1886 sau này là Trung tâm Hull tại Chicago vào 1869. Người sáng lập ra trung tâm này là Jane Addams (1861-1935). Những trung tâm này cung cấp sự trợ giúp cho người nghèo khổ, người lao động thu nhập thấp...</w:t>
      </w:r>
    </w:p>
    <w:p w:rsidR="0068700D" w:rsidRPr="00060685" w:rsidRDefault="0068700D" w:rsidP="00F80EA1">
      <w:pPr>
        <w:spacing w:before="120" w:after="120" w:line="240" w:lineRule="auto"/>
        <w:ind w:firstLine="720"/>
        <w:jc w:val="both"/>
        <w:rPr>
          <w:rFonts w:cs="Times New Roman"/>
          <w:szCs w:val="28"/>
          <w:lang w:val="en-US"/>
        </w:rPr>
      </w:pPr>
      <w:r w:rsidRPr="00060685">
        <w:rPr>
          <w:rFonts w:cs="Times New Roman"/>
          <w:szCs w:val="28"/>
        </w:rPr>
        <w:t>Sự ra đời của tổ chức từ thiện tại Buffalo, New York của Mỹ vào 1877. Mặc dù là từ thiện nhưng  những  nhân viên của tổ chức này đã tìm hiểu nhu cầu của người cần sự trợ giúp, và thu hút sự tham gia của họ vào xây dựng kế hoạch giải quyết vấn đề nhằm đáp ứng đúng nhu cầu của đối tượng. Tổ chức này đã đặt nền móng đầu tiên cho tính nghề nghiệp của công tác xã hội. Vào những năm 80 của thế kỷ 19 từ thực tiễn của hoạt động trợ giúp, tổ chức phong trào trung tâm cộng đồng và hiệp hội tổ chức từ thiện COS (Charity Organisation Society) đã tiến hành nghiên cứu và chỉ ra rằng giúp đỡ con người là quá trình phức tạp, để quá trình trợ giúp có hiệu quả đòi hỏi những kiến thức hiểu biết về con người, về xã hội và cần có những phương pháp, kỹ năng làm việc với họ.</w:t>
      </w:r>
    </w:p>
    <w:p w:rsidR="00092457" w:rsidRPr="00060685" w:rsidRDefault="0068700D" w:rsidP="00F80EA1">
      <w:pPr>
        <w:spacing w:before="120" w:after="120" w:line="240" w:lineRule="auto"/>
        <w:ind w:firstLine="720"/>
        <w:jc w:val="both"/>
        <w:rPr>
          <w:rFonts w:cs="Times New Roman"/>
          <w:szCs w:val="28"/>
          <w:lang w:val="en-US"/>
        </w:rPr>
      </w:pPr>
      <w:r w:rsidRPr="00060685">
        <w:rPr>
          <w:rFonts w:cs="Times New Roman"/>
          <w:szCs w:val="28"/>
        </w:rPr>
        <w:t>Sang đến thế kỷ XX những dịch vụ an sinh và sự trợ giúp xã hội đã trở nên chuyên nghiệp hơn. Năm 1947 tại Hội thảo thế giới về sự phát triển xã hội, Hội đồng kinh tế - xã hội đã đưa ra yêu cầu về đào tạo chuyên môn công tác xã hội nói chung và với cán bộ làm việc trong lĩnh vực an sinh xã hội nói riêng. Năm 1951 Hội đồng kinh tế - xã</w:t>
      </w:r>
      <w:r w:rsidR="00092457" w:rsidRPr="00060685">
        <w:rPr>
          <w:rFonts w:cs="Times New Roman"/>
          <w:szCs w:val="28"/>
        </w:rPr>
        <w:t>hội của Liên Hiệp Quốc đã ghi nhận công tác xã hội là nghề đang nổi lên tại thời điểm đó và nó có những chức năng chuyên biệt.</w:t>
      </w:r>
    </w:p>
    <w:p w:rsidR="00092457" w:rsidRPr="00060685" w:rsidRDefault="00092457" w:rsidP="00F80EA1">
      <w:pPr>
        <w:spacing w:before="120" w:after="120" w:line="240" w:lineRule="auto"/>
        <w:ind w:firstLine="720"/>
        <w:jc w:val="both"/>
        <w:rPr>
          <w:rFonts w:cs="Times New Roman"/>
          <w:szCs w:val="28"/>
        </w:rPr>
      </w:pPr>
      <w:r w:rsidRPr="00060685">
        <w:rPr>
          <w:rFonts w:cs="Times New Roman"/>
          <w:szCs w:val="28"/>
        </w:rPr>
        <w:t>Hiện nay có hai tổ chức nghề nghiệp thế giới đó là Hiệp hội Nhân viên công tác xã hội thế giới (IFSW) manh nha từ năm 1926 với sự tham gia của 470.000 nhân viên xã hội chuyên nghiệp đến từ trên 80 quốc gia và Hiệp hội các Trường đào tạo công tác xã hội thế giới (IASSW) ra đời vào năm 1928 với sự tham gia của các trường đào tạo công tác xã hội ở tất cả các châu lục trên thế giới. Tại nhiều nước trên thế giới cũng có Hội NVXH chuyên nghiệp và Hội các trường đào tạo công tác xã hội quốc gia. Các tổ chức này đã ngày một vững mạnh và góp phần cho sự phát triển tính chuyên nghiệp và khẳng định vị thế của nghề công tác xã hội trên thế giới và tại mỗi quốc gia.</w:t>
      </w:r>
    </w:p>
    <w:p w:rsidR="004107FE" w:rsidRPr="00060685" w:rsidRDefault="004107FE" w:rsidP="00F80EA1">
      <w:pPr>
        <w:spacing w:before="120" w:after="120" w:line="240" w:lineRule="auto"/>
        <w:jc w:val="both"/>
        <w:rPr>
          <w:rFonts w:eastAsia="Times New Roman" w:cs="Times New Roman"/>
          <w:b/>
          <w:iCs/>
          <w:szCs w:val="28"/>
          <w:lang w:val="pt-BR"/>
        </w:rPr>
      </w:pPr>
      <w:r w:rsidRPr="00060685">
        <w:rPr>
          <w:rFonts w:eastAsia="Times New Roman" w:cs="Times New Roman"/>
          <w:b/>
          <w:iCs/>
          <w:szCs w:val="28"/>
          <w:lang w:val="pt-BR"/>
        </w:rPr>
        <w:t>2.2. Sơ lược lịch sử công tác xã hội ở Việt Nam</w:t>
      </w:r>
    </w:p>
    <w:p w:rsidR="00AD5E44" w:rsidRPr="00060685" w:rsidRDefault="00AD5E44" w:rsidP="00F80EA1">
      <w:pPr>
        <w:spacing w:before="120" w:after="120" w:line="240" w:lineRule="auto"/>
        <w:ind w:firstLine="720"/>
        <w:jc w:val="both"/>
        <w:rPr>
          <w:rFonts w:cs="Times New Roman"/>
          <w:szCs w:val="28"/>
        </w:rPr>
      </w:pPr>
      <w:r w:rsidRPr="00060685">
        <w:rPr>
          <w:rFonts w:cs="Times New Roman"/>
          <w:szCs w:val="28"/>
        </w:rPr>
        <w:t xml:space="preserve">Nhìn lại nền công tác xã hội ở Việt Nam trong thời gian vừa qua, chúng  ta thấy các hoạt động trợ giúp xã hội cũng đã có từ lâu đời, và hệ thống pháp luật, chính sách an sinh xã hội của chúng ta đã dần hoàn thiện qua từng thời kỳ, bao trùm nhiều hơn nhu cầu cơ bản của đối tượng và ngày càng mang tính hội nhập. Dịch vụ xã hội từng bước được mở rộng và dễ dàng tiếp cận hơn với nhiều người dân. Những đổi mới này đã góp phần đáng kể cho sự ổn định và phát triển xã hội, phản ánh đúng quan điểm tăng trưởng kinh tế phải tiến hành đồng bộ với tiến bộ và công bằng xã hội trong chiến lược phát triển của nước ta. Hoạt động trợ giúp người có hoàn cảnh khó khăn trong các gia đình nghèo, người khuyết tật, người </w:t>
      </w:r>
      <w:r w:rsidRPr="00060685">
        <w:rPr>
          <w:rFonts w:cs="Times New Roman"/>
          <w:szCs w:val="28"/>
        </w:rPr>
        <w:lastRenderedPageBreak/>
        <w:t>cao tuổi, trẻ em mồ côi, trẻ bị lạm dụng tình dục, trẻ lang thang kiếm sống... trong nhiều năm qua đã đóng góp đáng kể vào đảm bảo nền an sinh nước nhà.</w:t>
      </w:r>
    </w:p>
    <w:p w:rsidR="00AD5E44" w:rsidRPr="00060685" w:rsidRDefault="00AD5E44" w:rsidP="00F80EA1">
      <w:pPr>
        <w:spacing w:before="120" w:after="120" w:line="240" w:lineRule="auto"/>
        <w:ind w:firstLine="720"/>
        <w:jc w:val="both"/>
        <w:rPr>
          <w:rFonts w:cs="Times New Roman"/>
          <w:szCs w:val="28"/>
        </w:rPr>
      </w:pPr>
      <w:r w:rsidRPr="00060685">
        <w:rPr>
          <w:rFonts w:cs="Times New Roman"/>
          <w:szCs w:val="28"/>
        </w:rPr>
        <w:t>Trước ảnh hưởng của hội nhập  quốc tế với sự du nhập  của trào lưu công tác xã hội chuyên nghiệp và những đổi mới về chính sách kinh tế - xã hội, lý luận và thực hành trong  công tác trợ giúp xã hội của nước ta phần  nào đã thay đổi. Điều này đòi hỏi các nhân viên làm việc trong các lĩnh vực xã hội như LĐTBXH, UBDSGĐTE (trước đây), HPN... phải đổi mới phương pháp và kỹ năng trợ giúp. Phương châm “cho cần câu chứ không cho xâu cá” đã làm chuyển đổi cơ bản hình thức trợ giúp mang tính bao cấp trước đây sang trợ giúp có tham vấn nhằm giúp đối tượng tự giải quyết vấn đề. Trước yêu cầu thực tiễn, các ngành LĐTBXH, UBDSGĐTE (trước đây), HPN, Đoàn Thanh niên, Chữ thập đỏ… với sự hỗ trợ kỹ thuật của các tổ chức quốc tế đã tích cực tổ chức các lớp tập huấn về công tác xã hội nhằm trang bị kịp thời những kiến thức, kỹ năng trợ giúp cho cán bộ của ngành.</w:t>
      </w:r>
    </w:p>
    <w:p w:rsidR="00AD5E44" w:rsidRPr="00060685" w:rsidRDefault="00AD5E44" w:rsidP="00F80EA1">
      <w:pPr>
        <w:spacing w:before="120" w:after="120" w:line="240" w:lineRule="auto"/>
        <w:ind w:firstLine="720"/>
        <w:jc w:val="both"/>
        <w:rPr>
          <w:rFonts w:cs="Times New Roman"/>
          <w:szCs w:val="28"/>
        </w:rPr>
      </w:pPr>
      <w:r w:rsidRPr="00060685">
        <w:rPr>
          <w:rFonts w:cs="Times New Roman"/>
          <w:szCs w:val="28"/>
        </w:rPr>
        <w:t>Bên cạnh những thành tựu đã đạt được, chúng ta vẫn còn một số hạn chế nhất định trong lĩnh vực hoạt động công tác xã hội. Điều này khiến cho chúng ta tụt hậu về chất lượng và hiệu quả của chuyển giao các chính sách, dịch vụ an sinh xã hội ở nước ta so với các nước phát triển hay những nước trong khu vực.</w:t>
      </w:r>
    </w:p>
    <w:p w:rsidR="00AD5E44" w:rsidRPr="00060685" w:rsidRDefault="00AD5E44" w:rsidP="00F80EA1">
      <w:pPr>
        <w:spacing w:before="120" w:after="120" w:line="240" w:lineRule="auto"/>
        <w:ind w:firstLine="720"/>
        <w:jc w:val="both"/>
        <w:rPr>
          <w:rFonts w:cs="Times New Roman"/>
          <w:szCs w:val="28"/>
        </w:rPr>
      </w:pPr>
      <w:r w:rsidRPr="00060685">
        <w:rPr>
          <w:rFonts w:cs="Times New Roman"/>
          <w:szCs w:val="28"/>
        </w:rPr>
        <w:t>Trước hết có thể kể tới các hình thức trợ giúp, các dịch vụ xã hội của chúng  ta chưa phong phú và chất lượng còn hạn chế. Sự tham gia của cá nhân, gia đình và cộng đồng vào quá trình giải quyết vấn đề chưa cao, cũng như sự kết nối nguồn lực giữa cá nhân, gia đình và cộng đồng còn thấp khiến cho kinh phí chi trả vẫn phụ thuộc phần lớn vào ngân sách nhà nước.</w:t>
      </w:r>
    </w:p>
    <w:p w:rsidR="00AD5E44" w:rsidRPr="00060685" w:rsidRDefault="00AD5E44" w:rsidP="00F80EA1">
      <w:pPr>
        <w:spacing w:before="120" w:after="120" w:line="240" w:lineRule="auto"/>
        <w:ind w:firstLine="720"/>
        <w:jc w:val="both"/>
        <w:rPr>
          <w:rFonts w:cs="Times New Roman"/>
          <w:szCs w:val="28"/>
          <w:lang w:val="en-US"/>
        </w:rPr>
      </w:pPr>
      <w:r w:rsidRPr="00060685">
        <w:rPr>
          <w:rFonts w:cs="Times New Roman"/>
          <w:szCs w:val="28"/>
        </w:rPr>
        <w:t>Phương thức can thiệp giải quyết vấn đề hiện nay của chúng ta còn mang tính chữa trị hơn phòng ngừa, do vậy kết quả của chính sách an sinh xã hội chưa thực sự bền vững.</w:t>
      </w:r>
    </w:p>
    <w:p w:rsidR="00AD5E44" w:rsidRPr="00060685" w:rsidRDefault="00AD5E44" w:rsidP="00F80EA1">
      <w:pPr>
        <w:spacing w:before="120" w:after="120" w:line="240" w:lineRule="auto"/>
        <w:ind w:firstLine="720"/>
        <w:jc w:val="both"/>
        <w:rPr>
          <w:rFonts w:cs="Times New Roman"/>
          <w:szCs w:val="28"/>
        </w:rPr>
      </w:pPr>
      <w:r w:rsidRPr="00060685">
        <w:rPr>
          <w:rFonts w:cs="Times New Roman"/>
          <w:szCs w:val="28"/>
        </w:rPr>
        <w:t>Quy mô và phạm vi hoạt động dịch vụ xã hội của hoạt động công tác xã hội còn thu hẹp cũng là một yếu tố cần kể tới. Các dịch vụ an sinh xã hội mới chỉ chủ yếu tập trung ở một số lĩnh vực chính như lao động, thương  binh và xã hội hay các tổ chức đoàn thể mà chưa được mở rộng ra nhiều lĩnh vực kinh tế xã hội khác. (Trong khi đó ở các nước phát triển, can thiệp của công tác xã hội chuyên nghiệp đã có mặt ở các lĩnh vực giáo dục, y tế, tòa án, nhà tù thậm chí cả các doanh nghiệp).</w:t>
      </w:r>
    </w:p>
    <w:p w:rsidR="00AD5E44" w:rsidRPr="00060685" w:rsidRDefault="00AD5E44" w:rsidP="00F80EA1">
      <w:pPr>
        <w:spacing w:before="120" w:after="120" w:line="240" w:lineRule="auto"/>
        <w:ind w:firstLine="720"/>
        <w:jc w:val="both"/>
        <w:rPr>
          <w:rFonts w:cs="Times New Roman"/>
          <w:szCs w:val="28"/>
        </w:rPr>
      </w:pPr>
      <w:r w:rsidRPr="00060685">
        <w:rPr>
          <w:rFonts w:cs="Times New Roman"/>
          <w:szCs w:val="28"/>
        </w:rPr>
        <w:t xml:space="preserve">Vấn đề tuyển dụng và sử dụng nhân viên xã hội đã qua đào tạo chưa đảm bảo. Có thể dễ dàng nhận thấy sự “phong phú” về chuyên môn đào tạo của các cán bộ làm việc trong các ban, ngành có chức năng xây dựng và thực hiện chính sách an sinh xã hội như ngành Lao động- Thương binh và Xã hội, Hội phụ nữ, Đoàn thanh niên... so với bất cứ ngành nghề nào khác ở nước ta. Việc tuyển dụng và sử dụng cán bộ không có kiến thức, kỹ năng làm việc với cá nhân, gia đình, cộng đồng, tham vấn, quản trị công tác xã hội... là một trong những nguyên nhân quan trọng dẫn đến chất lượng triển khai các chính sách, các dịch vụ xã hội tại cộng đồng chưa cao. Không những thế, do chưa được đào tạo chuyên nghiệp, nên họ còn thiếu hụt kiến thức, kỹ năng nghiên cứu chính sách xã hội và khiến cho </w:t>
      </w:r>
      <w:r w:rsidRPr="00060685">
        <w:rPr>
          <w:rFonts w:cs="Times New Roman"/>
          <w:szCs w:val="28"/>
        </w:rPr>
        <w:lastRenderedPageBreak/>
        <w:t>đại đa số nhân viên xã hội hạn chế trong khả năng phát hiện những lỗ hổng của chính sách hay đề xuất những chính sách phù hợp, đáp ứng nhu cầu của cộng đồng. Điều này lý giải một phần cho tình trạng không ít chính sách an sinh xã hội ở nước ta chưa thực sự đi vào cuộc sống. Do sự tụt hậu về đào tạo nhân viên xã hội chuyên nghiệp  nên chúng ta đang bị thiếu hụt trầm trọng nguồn nhân lực trong đào tạo công tác xã hội cũng như tác nghiệp thực tiễn hiện nay.</w:t>
      </w:r>
    </w:p>
    <w:p w:rsidR="00AD5E44" w:rsidRPr="00060685" w:rsidRDefault="00AD5E44" w:rsidP="00F80EA1">
      <w:pPr>
        <w:spacing w:before="120" w:after="120" w:line="240" w:lineRule="auto"/>
        <w:ind w:firstLine="720"/>
        <w:jc w:val="both"/>
        <w:rPr>
          <w:rFonts w:cs="Times New Roman"/>
          <w:szCs w:val="28"/>
        </w:rPr>
      </w:pPr>
      <w:r w:rsidRPr="00060685">
        <w:rPr>
          <w:rFonts w:cs="Times New Roman"/>
          <w:szCs w:val="28"/>
        </w:rPr>
        <w:t>Các khoá tập huấn công tác xã hội ngắn ngày mới chỉ dừng lại ở việc cung cấp một số kỹ năng công tác xã hội rất cơ bản mang tính sơ đẳng và chắp vá.</w:t>
      </w:r>
    </w:p>
    <w:p w:rsidR="00AD5E44" w:rsidRPr="00060685" w:rsidRDefault="00AD5E44" w:rsidP="00F80EA1">
      <w:pPr>
        <w:spacing w:before="120" w:after="120" w:line="240" w:lineRule="auto"/>
        <w:ind w:firstLine="720"/>
        <w:jc w:val="both"/>
        <w:rPr>
          <w:rFonts w:cs="Times New Roman"/>
          <w:szCs w:val="28"/>
        </w:rPr>
      </w:pPr>
      <w:r w:rsidRPr="00060685">
        <w:rPr>
          <w:rFonts w:cs="Times New Roman"/>
          <w:szCs w:val="28"/>
        </w:rPr>
        <w:t>Hiện nay chúng ta còn có nhiều khó khăn trong việc chuyên môn hoá các hoạt động công tác xã hội. Tuy nhiên trước nhu cầu thực tiễn Nhà nước và các Ban Ngành ngành liên quan cũng đang nỗ lực để sớm đưa công tác xã hội trở thành một nghề chuyên nghiệp  ở Việt Nam nhằm góp phần đảm bảo việc thực hiện các chính sách an sinh xã hội ở nước ta.</w:t>
      </w:r>
    </w:p>
    <w:p w:rsidR="00AD5E44" w:rsidRPr="00060685" w:rsidRDefault="00AD5E44" w:rsidP="00F80EA1">
      <w:pPr>
        <w:spacing w:before="120" w:after="120" w:line="240" w:lineRule="auto"/>
        <w:ind w:firstLine="720"/>
        <w:jc w:val="both"/>
        <w:rPr>
          <w:rFonts w:cs="Times New Roman"/>
          <w:szCs w:val="28"/>
        </w:rPr>
      </w:pPr>
      <w:r w:rsidRPr="00060685">
        <w:rPr>
          <w:rFonts w:cs="Times New Roman"/>
          <w:szCs w:val="28"/>
        </w:rPr>
        <w:t>Những bước tiến đột phá trong những năm gần đây của công tác xã hội ở Việt Nam:</w:t>
      </w:r>
    </w:p>
    <w:p w:rsidR="00AD5E44" w:rsidRPr="00060685" w:rsidRDefault="00AD5E44" w:rsidP="00F80EA1">
      <w:pPr>
        <w:spacing w:before="120" w:after="120" w:line="240" w:lineRule="auto"/>
        <w:ind w:firstLine="720"/>
        <w:jc w:val="both"/>
        <w:rPr>
          <w:rFonts w:cs="Times New Roman"/>
          <w:szCs w:val="28"/>
          <w:lang w:val="en-US"/>
        </w:rPr>
      </w:pPr>
      <w:r w:rsidRPr="00060685">
        <w:rPr>
          <w:rFonts w:cs="Times New Roman"/>
          <w:szCs w:val="28"/>
        </w:rPr>
        <w:t>-  Tháng 10/2004 Bộ trưởng  Bộ Giáo dục và Đào tạo đã phê chuẩn  Chương trình</w:t>
      </w:r>
      <w:r w:rsidRPr="00060685">
        <w:rPr>
          <w:rFonts w:cs="Times New Roman"/>
          <w:szCs w:val="28"/>
          <w:lang w:val="en-US"/>
        </w:rPr>
        <w:t xml:space="preserve"> k</w:t>
      </w:r>
      <w:r w:rsidRPr="00060685">
        <w:rPr>
          <w:rFonts w:cs="Times New Roman"/>
          <w:szCs w:val="28"/>
        </w:rPr>
        <w:t>hung ngành học công tác xã hội trình độ đại học và cao đẳng</w:t>
      </w:r>
      <w:r w:rsidRPr="00060685">
        <w:rPr>
          <w:rFonts w:cs="Times New Roman"/>
          <w:szCs w:val="28"/>
          <w:lang w:val="en-US"/>
        </w:rPr>
        <w:t>.</w:t>
      </w:r>
    </w:p>
    <w:p w:rsidR="00AD5E44" w:rsidRPr="00060685" w:rsidRDefault="00AD5E44" w:rsidP="00F80EA1">
      <w:pPr>
        <w:spacing w:before="120" w:after="120" w:line="240" w:lineRule="auto"/>
        <w:ind w:firstLine="720"/>
        <w:jc w:val="both"/>
        <w:rPr>
          <w:rFonts w:cs="Times New Roman"/>
          <w:szCs w:val="28"/>
          <w:lang w:val="en-US"/>
        </w:rPr>
      </w:pPr>
      <w:r w:rsidRPr="00060685">
        <w:rPr>
          <w:rFonts w:cs="Times New Roman"/>
          <w:szCs w:val="28"/>
        </w:rPr>
        <w:t>-  Tháng 3/2010: Thủ tướng phê duyệt Đề án phát triển nghề công tác xã hội ở ViệtNam giai đoạn 2011-2020</w:t>
      </w:r>
      <w:r w:rsidRPr="00060685">
        <w:rPr>
          <w:rFonts w:cs="Times New Roman"/>
          <w:szCs w:val="28"/>
          <w:lang w:val="en-US"/>
        </w:rPr>
        <w:t>.</w:t>
      </w:r>
    </w:p>
    <w:p w:rsidR="00AD5E44" w:rsidRPr="00060685" w:rsidRDefault="00AD5E44" w:rsidP="00F80EA1">
      <w:pPr>
        <w:spacing w:before="120" w:after="120" w:line="240" w:lineRule="auto"/>
        <w:ind w:firstLine="720"/>
        <w:jc w:val="both"/>
        <w:rPr>
          <w:rFonts w:cs="Times New Roman"/>
          <w:szCs w:val="28"/>
          <w:lang w:val="en-US"/>
        </w:rPr>
      </w:pPr>
      <w:r w:rsidRPr="00060685">
        <w:rPr>
          <w:rFonts w:cs="Times New Roman"/>
          <w:szCs w:val="28"/>
        </w:rPr>
        <w:t>-  Tháng 8/2010: Mã ngạch công tác xã hội được ban hành cùng với chức danh tiêu chuẩn nghề công tác xã hội</w:t>
      </w:r>
      <w:r w:rsidRPr="00060685">
        <w:rPr>
          <w:rFonts w:cs="Times New Roman"/>
          <w:szCs w:val="28"/>
          <w:lang w:val="en-US"/>
        </w:rPr>
        <w:t>.</w:t>
      </w:r>
    </w:p>
    <w:p w:rsidR="00AD5E44" w:rsidRPr="00060685" w:rsidRDefault="00AD5E44" w:rsidP="00F80EA1">
      <w:pPr>
        <w:spacing w:before="120" w:after="120" w:line="240" w:lineRule="auto"/>
        <w:ind w:firstLine="720"/>
        <w:jc w:val="both"/>
        <w:rPr>
          <w:rFonts w:cs="Times New Roman"/>
          <w:szCs w:val="28"/>
          <w:lang w:val="en-US"/>
        </w:rPr>
      </w:pPr>
      <w:r w:rsidRPr="00060685">
        <w:rPr>
          <w:rFonts w:cs="Times New Roman"/>
          <w:szCs w:val="28"/>
        </w:rPr>
        <w:t>-  Chi hội công tác xã hội ở Việt Nam được thành lập vào 23/6/2011 nằm trong Hội dạy nghề Việt Nam. Đây sẽ là nền tảng cho sự phát triển của Hội nhân viên công tác xã hội chuyên nghiệp và Hội các trường đào tạo công tác xã hội ở Việt Nam.</w:t>
      </w:r>
    </w:p>
    <w:p w:rsidR="00D2574E" w:rsidRPr="00060685" w:rsidRDefault="00D2574E" w:rsidP="00F80EA1">
      <w:pPr>
        <w:spacing w:before="120" w:after="120" w:line="240" w:lineRule="auto"/>
        <w:ind w:firstLine="720"/>
        <w:jc w:val="both"/>
        <w:rPr>
          <w:rFonts w:cs="Times New Roman"/>
          <w:b/>
          <w:szCs w:val="28"/>
          <w:lang w:val="en-US"/>
        </w:rPr>
      </w:pPr>
      <w:r w:rsidRPr="00060685">
        <w:rPr>
          <w:rFonts w:cs="Times New Roman"/>
          <w:b/>
          <w:szCs w:val="28"/>
          <w:lang w:val="en-US"/>
        </w:rPr>
        <w:t>2.3. Giới thiệu hiệp hội Giáo dục nghề nghiệp và nghề công tác xã hội ở Việt Nam</w:t>
      </w:r>
    </w:p>
    <w:p w:rsidR="00D2574E" w:rsidRPr="00060685" w:rsidRDefault="00D2574E" w:rsidP="00D2574E">
      <w:pPr>
        <w:spacing w:after="0" w:line="312" w:lineRule="auto"/>
        <w:ind w:firstLine="720"/>
        <w:jc w:val="both"/>
      </w:pPr>
      <w:r w:rsidRPr="00060685">
        <w:rPr>
          <w:lang w:val="en-US"/>
        </w:rPr>
        <w:t>2.3.</w:t>
      </w:r>
      <w:r w:rsidRPr="00060685">
        <w:t>1. Tên gọi</w:t>
      </w:r>
    </w:p>
    <w:p w:rsidR="00D2574E" w:rsidRPr="00060685" w:rsidRDefault="00D2574E" w:rsidP="00D2574E">
      <w:pPr>
        <w:spacing w:after="0" w:line="312" w:lineRule="auto"/>
        <w:ind w:firstLine="720"/>
        <w:jc w:val="both"/>
        <w:rPr>
          <w:lang w:val="en-US"/>
        </w:rPr>
      </w:pPr>
      <w:r w:rsidRPr="00060685">
        <w:t>– Tên tiếng Việt: Hiệp hội Giáo dục nghề nghiệp và Nghề công tác xã hội Việt Nam</w:t>
      </w:r>
      <w:r w:rsidRPr="00060685">
        <w:rPr>
          <w:lang w:val="en-US"/>
        </w:rPr>
        <w:t>.</w:t>
      </w:r>
    </w:p>
    <w:p w:rsidR="00D2574E" w:rsidRPr="00060685" w:rsidRDefault="00D2574E" w:rsidP="00D2574E">
      <w:pPr>
        <w:spacing w:after="0" w:line="312" w:lineRule="auto"/>
        <w:ind w:firstLine="720"/>
        <w:jc w:val="both"/>
      </w:pPr>
      <w:r w:rsidRPr="00060685">
        <w:t>– Tên tiếng Anh: Viet Nam Association For Vocational Education – Training And Social Work Profession.</w:t>
      </w:r>
    </w:p>
    <w:p w:rsidR="00D2574E" w:rsidRPr="00060685" w:rsidRDefault="00D2574E" w:rsidP="00D2574E">
      <w:pPr>
        <w:spacing w:after="0" w:line="312" w:lineRule="auto"/>
        <w:ind w:firstLine="720"/>
        <w:jc w:val="both"/>
      </w:pPr>
      <w:r w:rsidRPr="00060685">
        <w:rPr>
          <w:lang w:val="en-US"/>
        </w:rPr>
        <w:t>2.3.</w:t>
      </w:r>
      <w:r w:rsidRPr="00060685">
        <w:t>2. Tôn chỉ mục đích</w:t>
      </w:r>
    </w:p>
    <w:p w:rsidR="00D2574E" w:rsidRPr="00060685" w:rsidRDefault="00D2574E" w:rsidP="00D2574E">
      <w:pPr>
        <w:spacing w:after="0" w:line="312" w:lineRule="auto"/>
        <w:ind w:firstLine="720"/>
        <w:jc w:val="both"/>
      </w:pPr>
      <w:r w:rsidRPr="00060685">
        <w:t>– Là tổ chức xã hội, nghề nghiệp tự nguyện của tổ chức công dân Việt Nam, đang hoạt động trong lĩnh vực giáo dục nghề nghiệp và nghề công tác xã hội, được thành lập theo Quyết định số 996/QĐ-BNV, ngày 30 tháng 07 năm 2007 của Bộ trưởng Bộ Nội vụ. Hội có trụ sở đặt tại số 2 Đinh Lễ, Hoàn Kiếm, Hà Nội.</w:t>
      </w:r>
      <w:r w:rsidRPr="00060685">
        <w:br/>
      </w:r>
      <w:r w:rsidRPr="00060685">
        <w:lastRenderedPageBreak/>
        <w:t>– Mục đích của Hiệp hội nhằm đại diện, bảo vệ quyền và lợi ích hợp pháp của tổ chức, công dân Việt Nam là hội viên của Hiệp hội hoạt động trong lĩnh vực dạy nghề và nghề công tác xã hội; phối hợp, đoàn kết hội viên vì sự nghiệp xây dựng và phát triển dạy nghề, nghề công tác xã hội; động viên khuyến khích hội viên chấp hành pháp luật, nâng cao nhận thức, nghiên cứu, đề xuất chính sách, cơ chế, các giải pháp và giải quyết vướng mắc trong lĩnh vực dạy nghề và nghề công tác xã hội, hỗ trợ tạo điều kiện cho các hội viên phát triển bình đẳng theo quy định của pháp luật.</w:t>
      </w:r>
    </w:p>
    <w:p w:rsidR="00D2574E" w:rsidRPr="00060685" w:rsidRDefault="00D2574E" w:rsidP="00D2574E">
      <w:pPr>
        <w:spacing w:after="0" w:line="312" w:lineRule="auto"/>
        <w:ind w:firstLine="720"/>
        <w:jc w:val="both"/>
      </w:pPr>
      <w:r w:rsidRPr="00060685">
        <w:rPr>
          <w:lang w:val="en-US"/>
        </w:rPr>
        <w:t>2.3.</w:t>
      </w:r>
      <w:r w:rsidRPr="00060685">
        <w:t>3. Địa vị pháp lý</w:t>
      </w:r>
    </w:p>
    <w:p w:rsidR="001E66DB" w:rsidRPr="00060685" w:rsidRDefault="00D2574E" w:rsidP="00D2574E">
      <w:pPr>
        <w:spacing w:after="0" w:line="312" w:lineRule="auto"/>
        <w:ind w:firstLine="720"/>
        <w:jc w:val="both"/>
        <w:rPr>
          <w:lang w:val="en-US"/>
        </w:rPr>
      </w:pPr>
      <w:r w:rsidRPr="00060685">
        <w:t>– Hiệp hội Dạy nghề và Nghề công tác xã hội Việt Nam có tư cách pháp nhân, có con dấu, tài khoản riêng, cơ quan ngôn luận và biểu tượng theo quy định của pháp luật.</w:t>
      </w:r>
    </w:p>
    <w:p w:rsidR="00D2574E" w:rsidRPr="00060685" w:rsidRDefault="00D2574E" w:rsidP="00D2574E">
      <w:pPr>
        <w:spacing w:after="0" w:line="312" w:lineRule="auto"/>
        <w:ind w:firstLine="720"/>
        <w:jc w:val="both"/>
      </w:pPr>
      <w:r w:rsidRPr="00060685">
        <w:t>– Hiệp hội Dạy nghề và Nghề công tác xã hội Việt Nam tổ chức, hoạt động theo Điều lệ Hiệp hội được cơ quan nhà nước có thẩm quyền phê duyệt, tuân thủ pháp luật Việt Nam. Hiệp hội chịu sự quản lý nhà nước của Bộ Lao động – Thương binh và Xã hội và các bộ, ngành khác có liên quan đến lĩnh vực hoạt động của Hiệp hội.</w:t>
      </w:r>
    </w:p>
    <w:p w:rsidR="00D2574E" w:rsidRPr="00060685" w:rsidRDefault="00D2574E" w:rsidP="00D2574E">
      <w:pPr>
        <w:spacing w:after="0" w:line="312" w:lineRule="auto"/>
        <w:ind w:firstLine="720"/>
        <w:jc w:val="both"/>
      </w:pPr>
      <w:r w:rsidRPr="00060685">
        <w:rPr>
          <w:lang w:val="en-US"/>
        </w:rPr>
        <w:t>2.3.</w:t>
      </w:r>
      <w:r w:rsidRPr="00060685">
        <w:t>4. Phạm vi, lĩnh vực hoạt động và trụ sở</w:t>
      </w:r>
    </w:p>
    <w:p w:rsidR="001E66DB" w:rsidRPr="00060685" w:rsidRDefault="00D2574E" w:rsidP="00D2574E">
      <w:pPr>
        <w:spacing w:after="0" w:line="312" w:lineRule="auto"/>
        <w:ind w:firstLine="720"/>
        <w:jc w:val="both"/>
        <w:rPr>
          <w:lang w:val="en-US"/>
        </w:rPr>
      </w:pPr>
      <w:r w:rsidRPr="00060685">
        <w:t>– Hiệp hội hoạt động trong phạm vi cả nước.</w:t>
      </w:r>
    </w:p>
    <w:p w:rsidR="001E66DB" w:rsidRPr="00060685" w:rsidRDefault="00D2574E" w:rsidP="00D2574E">
      <w:pPr>
        <w:spacing w:after="0" w:line="312" w:lineRule="auto"/>
        <w:ind w:firstLine="720"/>
        <w:jc w:val="both"/>
        <w:rPr>
          <w:lang w:val="en-US"/>
        </w:rPr>
      </w:pPr>
      <w:r w:rsidRPr="00060685">
        <w:t>– Hiệp hội hoạt động trong lĩnh vực dạy nghề và nghề công tác xã hội.</w:t>
      </w:r>
    </w:p>
    <w:p w:rsidR="00D2574E" w:rsidRPr="00060685" w:rsidRDefault="00D2574E" w:rsidP="00D2574E">
      <w:pPr>
        <w:spacing w:after="0" w:line="312" w:lineRule="auto"/>
        <w:ind w:firstLine="720"/>
        <w:jc w:val="both"/>
      </w:pPr>
      <w:r w:rsidRPr="00060685">
        <w:t>– Trụ sở chính của Hiệp hội đặt tại Thủ đô Hà Nội. Hiệp hội có thể đặt văn phòng đại diện tại các tỉnh, thành phố trực thuộc Trung ương theo quy định của pháp luật.</w:t>
      </w:r>
    </w:p>
    <w:p w:rsidR="001E66DB" w:rsidRPr="00060685" w:rsidRDefault="00D2574E" w:rsidP="00D2574E">
      <w:pPr>
        <w:spacing w:after="0" w:line="312" w:lineRule="auto"/>
        <w:ind w:firstLine="720"/>
        <w:jc w:val="both"/>
        <w:rPr>
          <w:lang w:val="en-US"/>
        </w:rPr>
      </w:pPr>
      <w:r w:rsidRPr="00060685">
        <w:rPr>
          <w:lang w:val="en-US"/>
        </w:rPr>
        <w:t>2.3.</w:t>
      </w:r>
      <w:r w:rsidRPr="00060685">
        <w:t>5. Nguyên tắc tổ chức, hoạt động</w:t>
      </w:r>
    </w:p>
    <w:p w:rsidR="001E66DB" w:rsidRPr="00060685" w:rsidRDefault="00D2574E" w:rsidP="00D2574E">
      <w:pPr>
        <w:spacing w:after="0" w:line="312" w:lineRule="auto"/>
        <w:ind w:firstLine="720"/>
        <w:jc w:val="both"/>
        <w:rPr>
          <w:lang w:val="en-US"/>
        </w:rPr>
      </w:pPr>
      <w:r w:rsidRPr="00060685">
        <w:t>– Tự nguyệ</w:t>
      </w:r>
      <w:r w:rsidR="004628E1" w:rsidRPr="00060685">
        <w:t>n</w:t>
      </w:r>
      <w:r w:rsidR="004628E1" w:rsidRPr="00060685">
        <w:rPr>
          <w:lang w:val="en-US"/>
        </w:rPr>
        <w:t>,</w:t>
      </w:r>
      <w:r w:rsidRPr="00060685">
        <w:t xml:space="preserve"> tự quản.</w:t>
      </w:r>
    </w:p>
    <w:p w:rsidR="001E66DB" w:rsidRPr="00060685" w:rsidRDefault="00D2574E" w:rsidP="00D2574E">
      <w:pPr>
        <w:spacing w:after="0" w:line="312" w:lineRule="auto"/>
        <w:ind w:firstLine="720"/>
        <w:jc w:val="both"/>
        <w:rPr>
          <w:lang w:val="en-US"/>
        </w:rPr>
      </w:pPr>
      <w:r w:rsidRPr="00060685">
        <w:t>– Dân chủ, bình đẳng, công khai, minh bạch.</w:t>
      </w:r>
    </w:p>
    <w:p w:rsidR="001E66DB" w:rsidRPr="00060685" w:rsidRDefault="00D2574E" w:rsidP="00D2574E">
      <w:pPr>
        <w:spacing w:after="0" w:line="312" w:lineRule="auto"/>
        <w:ind w:firstLine="720"/>
        <w:jc w:val="both"/>
        <w:rPr>
          <w:lang w:val="en-US"/>
        </w:rPr>
      </w:pPr>
      <w:r w:rsidRPr="00060685">
        <w:t>– Tự bảo đảm kinh phí hoạt động.</w:t>
      </w:r>
    </w:p>
    <w:p w:rsidR="001E66DB" w:rsidRPr="00060685" w:rsidRDefault="00D2574E" w:rsidP="00D2574E">
      <w:pPr>
        <w:spacing w:after="0" w:line="312" w:lineRule="auto"/>
        <w:ind w:firstLine="720"/>
        <w:jc w:val="both"/>
        <w:rPr>
          <w:lang w:val="en-US"/>
        </w:rPr>
      </w:pPr>
      <w:r w:rsidRPr="00060685">
        <w:t>– Không vì mục đích lợi nhuận.</w:t>
      </w:r>
    </w:p>
    <w:p w:rsidR="00D2574E" w:rsidRPr="00060685" w:rsidRDefault="00D2574E" w:rsidP="001E66DB">
      <w:pPr>
        <w:spacing w:after="0" w:line="312" w:lineRule="auto"/>
        <w:ind w:firstLine="720"/>
        <w:jc w:val="both"/>
        <w:rPr>
          <w:rFonts w:cs="Times New Roman"/>
          <w:szCs w:val="28"/>
          <w:lang w:val="en-US"/>
        </w:rPr>
      </w:pPr>
      <w:r w:rsidRPr="00060685">
        <w:t>– Tuân thủ Hiến pháp, pháp luật và Điều lệ của Hiệp hội.</w:t>
      </w:r>
    </w:p>
    <w:p w:rsidR="004107FE" w:rsidRPr="00060685" w:rsidRDefault="004107FE" w:rsidP="00F80EA1">
      <w:pPr>
        <w:pStyle w:val="Heading2"/>
        <w:spacing w:before="120" w:after="120" w:line="240" w:lineRule="auto"/>
        <w:rPr>
          <w:rFonts w:ascii="Times New Roman" w:eastAsia="Times New Roman" w:hAnsi="Times New Roman" w:cs="Times New Roman"/>
          <w:b w:val="0"/>
          <w:iCs/>
          <w:color w:val="auto"/>
          <w:sz w:val="28"/>
          <w:szCs w:val="28"/>
          <w:lang w:val="pt-BR"/>
        </w:rPr>
      </w:pPr>
      <w:bookmarkStart w:id="7" w:name="_Toc33438568"/>
      <w:r w:rsidRPr="00060685">
        <w:rPr>
          <w:rFonts w:ascii="Times New Roman" w:eastAsia="Times New Roman" w:hAnsi="Times New Roman" w:cs="Times New Roman"/>
          <w:iCs/>
          <w:color w:val="auto"/>
          <w:sz w:val="28"/>
          <w:szCs w:val="28"/>
          <w:lang w:val="pt-BR"/>
        </w:rPr>
        <w:t>3. Triết lý và giá trị của nghề công tác xã hội</w:t>
      </w:r>
      <w:bookmarkEnd w:id="7"/>
    </w:p>
    <w:p w:rsidR="00630040" w:rsidRPr="00060685" w:rsidRDefault="004107FE" w:rsidP="00F80EA1">
      <w:pPr>
        <w:spacing w:before="120" w:after="120" w:line="240" w:lineRule="auto"/>
        <w:rPr>
          <w:rFonts w:cs="Times New Roman"/>
          <w:b/>
          <w:szCs w:val="28"/>
          <w:lang w:val="en-US"/>
        </w:rPr>
      </w:pPr>
      <w:r w:rsidRPr="00060685">
        <w:rPr>
          <w:rFonts w:cs="Times New Roman"/>
          <w:b/>
          <w:szCs w:val="28"/>
          <w:lang w:val="pt-BR"/>
        </w:rPr>
        <w:t>3.1. Triết lý của ngh</w:t>
      </w:r>
      <w:r w:rsidRPr="00060685">
        <w:rPr>
          <w:rFonts w:cs="Times New Roman"/>
          <w:b/>
          <w:szCs w:val="28"/>
        </w:rPr>
        <w:t>ề công tác xã hội</w:t>
      </w:r>
    </w:p>
    <w:p w:rsidR="00630040" w:rsidRPr="00060685" w:rsidRDefault="00630040" w:rsidP="00F80EA1">
      <w:pPr>
        <w:spacing w:before="120" w:after="120" w:line="240" w:lineRule="auto"/>
        <w:ind w:firstLine="720"/>
        <w:jc w:val="both"/>
        <w:rPr>
          <w:rFonts w:cs="Times New Roman"/>
          <w:szCs w:val="28"/>
          <w:lang w:val="en-US"/>
        </w:rPr>
      </w:pPr>
      <w:r w:rsidRPr="00060685">
        <w:rPr>
          <w:rFonts w:cs="Times New Roman"/>
          <w:szCs w:val="28"/>
        </w:rPr>
        <w:t>Dưới đây là những quan điểm triết lý của công tác xã hội về con người:</w:t>
      </w:r>
    </w:p>
    <w:p w:rsidR="00630040" w:rsidRPr="00060685" w:rsidRDefault="00630040" w:rsidP="00F80EA1">
      <w:pPr>
        <w:spacing w:before="120" w:after="120" w:line="240" w:lineRule="auto"/>
        <w:ind w:firstLine="720"/>
        <w:jc w:val="both"/>
        <w:rPr>
          <w:rFonts w:cs="Times New Roman"/>
          <w:szCs w:val="28"/>
          <w:lang w:val="en-US"/>
        </w:rPr>
      </w:pPr>
      <w:r w:rsidRPr="00060685">
        <w:rPr>
          <w:rFonts w:cs="Times New Roman"/>
          <w:szCs w:val="28"/>
        </w:rPr>
        <w:t>-  Con người là mối quan tâm hàng đầu của xã hội</w:t>
      </w:r>
      <w:r w:rsidRPr="00060685">
        <w:rPr>
          <w:rFonts w:cs="Times New Roman"/>
          <w:szCs w:val="28"/>
          <w:lang w:val="en-US"/>
        </w:rPr>
        <w:t>.</w:t>
      </w:r>
    </w:p>
    <w:p w:rsidR="00630040" w:rsidRPr="00060685" w:rsidRDefault="00630040" w:rsidP="00F80EA1">
      <w:pPr>
        <w:spacing w:before="120" w:after="120" w:line="240" w:lineRule="auto"/>
        <w:ind w:firstLine="720"/>
        <w:jc w:val="both"/>
        <w:rPr>
          <w:rFonts w:cs="Times New Roman"/>
          <w:szCs w:val="28"/>
          <w:lang w:val="en-US"/>
        </w:rPr>
      </w:pPr>
      <w:r w:rsidRPr="00060685">
        <w:rPr>
          <w:rFonts w:cs="Times New Roman"/>
          <w:szCs w:val="28"/>
        </w:rPr>
        <w:t>-  Giữa cá nhân và xã hội có sự phụ thuộc tương hỗ</w:t>
      </w:r>
      <w:r w:rsidRPr="00060685">
        <w:rPr>
          <w:rFonts w:cs="Times New Roman"/>
          <w:szCs w:val="28"/>
          <w:lang w:val="en-US"/>
        </w:rPr>
        <w:t>.</w:t>
      </w:r>
    </w:p>
    <w:p w:rsidR="00630040" w:rsidRPr="00060685" w:rsidRDefault="00630040" w:rsidP="00F80EA1">
      <w:pPr>
        <w:spacing w:before="120" w:after="120" w:line="240" w:lineRule="auto"/>
        <w:ind w:firstLine="720"/>
        <w:jc w:val="both"/>
        <w:rPr>
          <w:rFonts w:cs="Times New Roman"/>
          <w:szCs w:val="28"/>
          <w:lang w:val="en-US"/>
        </w:rPr>
      </w:pPr>
      <w:r w:rsidRPr="00060685">
        <w:rPr>
          <w:rFonts w:cs="Times New Roman"/>
          <w:szCs w:val="28"/>
        </w:rPr>
        <w:lastRenderedPageBreak/>
        <w:t>-  Cá nhân và xã hội phải có trách nhiệm với nhau</w:t>
      </w:r>
      <w:r w:rsidRPr="00060685">
        <w:rPr>
          <w:rFonts w:cs="Times New Roman"/>
          <w:szCs w:val="28"/>
          <w:lang w:val="en-US"/>
        </w:rPr>
        <w:t>.</w:t>
      </w:r>
    </w:p>
    <w:p w:rsidR="00630040" w:rsidRPr="00060685" w:rsidRDefault="00630040" w:rsidP="00F80EA1">
      <w:pPr>
        <w:spacing w:before="120" w:after="120" w:line="240" w:lineRule="auto"/>
        <w:ind w:firstLine="720"/>
        <w:jc w:val="both"/>
        <w:rPr>
          <w:rFonts w:cs="Times New Roman"/>
          <w:szCs w:val="28"/>
          <w:lang w:val="en-US"/>
        </w:rPr>
      </w:pPr>
      <w:r w:rsidRPr="00060685">
        <w:rPr>
          <w:rFonts w:cs="Times New Roman"/>
          <w:szCs w:val="28"/>
        </w:rPr>
        <w:t>-  Mỗi người cần được phát huy tiềm năng của mình và thực hiện nhiệm vụ của mình đối với xã hội thông qua sự tích cực tham gia</w:t>
      </w:r>
      <w:r w:rsidRPr="00060685">
        <w:rPr>
          <w:rFonts w:cs="Times New Roman"/>
          <w:szCs w:val="28"/>
          <w:lang w:val="en-US"/>
        </w:rPr>
        <w:t>.</w:t>
      </w:r>
    </w:p>
    <w:p w:rsidR="00630040" w:rsidRPr="00060685" w:rsidRDefault="00630040" w:rsidP="00F80EA1">
      <w:pPr>
        <w:spacing w:before="120" w:after="120" w:line="240" w:lineRule="auto"/>
        <w:ind w:firstLine="720"/>
        <w:jc w:val="both"/>
        <w:rPr>
          <w:rFonts w:cs="Times New Roman"/>
          <w:szCs w:val="28"/>
        </w:rPr>
      </w:pPr>
      <w:r w:rsidRPr="00060685">
        <w:rPr>
          <w:rFonts w:cs="Times New Roman"/>
          <w:szCs w:val="28"/>
        </w:rPr>
        <w:t>-  Xã hội có trách nhiệm tạo điều kiện để cá nhân khắc phụ trở ngại, phát huy tiềm năng bởi chính những trở ngại đó làm mất cân bằng trong quan hệ cá nhân và môi trường xã hội.</w:t>
      </w:r>
    </w:p>
    <w:p w:rsidR="004107FE" w:rsidRPr="00060685" w:rsidRDefault="004107FE" w:rsidP="00F80EA1">
      <w:pPr>
        <w:spacing w:before="120" w:after="120" w:line="240" w:lineRule="auto"/>
        <w:jc w:val="both"/>
        <w:rPr>
          <w:rFonts w:eastAsia="Times New Roman" w:cs="Times New Roman"/>
          <w:b/>
          <w:iCs/>
          <w:szCs w:val="28"/>
          <w:lang w:val="pt-BR"/>
        </w:rPr>
      </w:pPr>
      <w:r w:rsidRPr="00060685">
        <w:rPr>
          <w:rFonts w:eastAsia="Times New Roman" w:cs="Times New Roman"/>
          <w:b/>
          <w:iCs/>
          <w:szCs w:val="28"/>
          <w:lang w:val="pt-BR"/>
        </w:rPr>
        <w:t>3.2. Các giá trị của nghề công tác xã hội</w:t>
      </w:r>
    </w:p>
    <w:p w:rsidR="00630040" w:rsidRPr="00060685" w:rsidRDefault="00630040" w:rsidP="00F80EA1">
      <w:pPr>
        <w:spacing w:before="120" w:after="120" w:line="240" w:lineRule="auto"/>
        <w:ind w:firstLine="720"/>
        <w:jc w:val="both"/>
        <w:rPr>
          <w:rFonts w:cs="Times New Roman"/>
          <w:szCs w:val="28"/>
          <w:lang w:val="en-US"/>
        </w:rPr>
      </w:pPr>
      <w:r w:rsidRPr="00060685">
        <w:rPr>
          <w:rFonts w:cs="Times New Roman"/>
          <w:szCs w:val="28"/>
        </w:rPr>
        <w:t>-  Để ứng phó với những  khó khăn và trở ngại của cuộc sống, cũng như phát huy tiềm năng của mỗi người, con người cần có những hỗ trợ cần thiết</w:t>
      </w:r>
      <w:r w:rsidRPr="00060685">
        <w:rPr>
          <w:rFonts w:cs="Times New Roman"/>
          <w:szCs w:val="28"/>
          <w:lang w:val="en-US"/>
        </w:rPr>
        <w:t>.</w:t>
      </w:r>
    </w:p>
    <w:p w:rsidR="00630040" w:rsidRPr="00060685" w:rsidRDefault="00630040" w:rsidP="00F80EA1">
      <w:pPr>
        <w:spacing w:before="120" w:after="120" w:line="240" w:lineRule="auto"/>
        <w:ind w:firstLine="720"/>
        <w:jc w:val="both"/>
        <w:rPr>
          <w:rFonts w:cs="Times New Roman"/>
          <w:szCs w:val="28"/>
          <w:lang w:val="en-US"/>
        </w:rPr>
      </w:pPr>
      <w:r w:rsidRPr="00060685">
        <w:rPr>
          <w:rFonts w:cs="Times New Roman"/>
          <w:szCs w:val="28"/>
        </w:rPr>
        <w:t>-  Mỗi người đều có nét khác biệt, vì vậy trong khi làm việc cần có sự tôn trọng tính cách mỗi người</w:t>
      </w:r>
      <w:r w:rsidRPr="00060685">
        <w:rPr>
          <w:rFonts w:cs="Times New Roman"/>
          <w:szCs w:val="28"/>
          <w:lang w:val="en-US"/>
        </w:rPr>
        <w:t>.</w:t>
      </w:r>
    </w:p>
    <w:p w:rsidR="00630040" w:rsidRPr="00060685" w:rsidRDefault="00630040" w:rsidP="00F80EA1">
      <w:pPr>
        <w:spacing w:before="120" w:after="120" w:line="240" w:lineRule="auto"/>
        <w:ind w:firstLine="720"/>
        <w:jc w:val="both"/>
        <w:rPr>
          <w:rFonts w:cs="Times New Roman"/>
          <w:szCs w:val="28"/>
          <w:lang w:val="en-US"/>
        </w:rPr>
      </w:pPr>
      <w:r w:rsidRPr="00060685">
        <w:rPr>
          <w:rFonts w:cs="Times New Roman"/>
          <w:szCs w:val="28"/>
        </w:rPr>
        <w:t>-  Mọi người đều có quyền tự do, miễn sao sự tự do đó không xâm phạm quyền của những  người khác; vì vậy, khi làm việc cần khích lệ tính tự chủ, tự quyết ở mỗi người (khả năng tự thân vận động)</w:t>
      </w:r>
      <w:r w:rsidRPr="00060685">
        <w:rPr>
          <w:rFonts w:cs="Times New Roman"/>
          <w:szCs w:val="28"/>
          <w:lang w:val="en-US"/>
        </w:rPr>
        <w:t>.</w:t>
      </w:r>
    </w:p>
    <w:p w:rsidR="00630040" w:rsidRPr="00060685" w:rsidRDefault="00630040" w:rsidP="00F80EA1">
      <w:pPr>
        <w:spacing w:before="120" w:after="120" w:line="240" w:lineRule="auto"/>
        <w:ind w:firstLine="720"/>
        <w:jc w:val="both"/>
        <w:rPr>
          <w:rFonts w:cs="Times New Roman"/>
          <w:szCs w:val="28"/>
        </w:rPr>
      </w:pPr>
      <w:r w:rsidRPr="00060685">
        <w:rPr>
          <w:rFonts w:cs="Times New Roman"/>
          <w:szCs w:val="28"/>
        </w:rPr>
        <w:t>-  Cả cá nhân và xã hội cần có hiểu rõ, thống  nhất các quan điểm trên và có trách nhiệm qua lại lẫn nhau. Xã hội cần tạo cơ hội và điều kiện thuận lợi cho mọi công dân được tham gia và đóng góp. Mọi công dân cũng phải có trách nhiệm tham gia và đóng góp một cách tích cực trở lại trong quá trình thực hiện.</w:t>
      </w:r>
    </w:p>
    <w:p w:rsidR="004107FE" w:rsidRPr="00060685" w:rsidRDefault="004107FE" w:rsidP="00F80EA1">
      <w:pPr>
        <w:spacing w:before="120" w:after="120" w:line="240" w:lineRule="auto"/>
        <w:jc w:val="both"/>
        <w:rPr>
          <w:rFonts w:eastAsia="Times New Roman" w:cs="Times New Roman"/>
          <w:b/>
          <w:iCs/>
          <w:szCs w:val="28"/>
          <w:lang w:val="pt-BR"/>
        </w:rPr>
      </w:pPr>
      <w:r w:rsidRPr="00060685">
        <w:rPr>
          <w:rFonts w:eastAsia="Times New Roman" w:cs="Times New Roman"/>
          <w:b/>
          <w:iCs/>
          <w:szCs w:val="28"/>
          <w:lang w:val="pt-BR"/>
        </w:rPr>
        <w:t>3.3. Chuẩn mực đạo đức trong công tác xã hội</w:t>
      </w:r>
    </w:p>
    <w:p w:rsidR="001075E9" w:rsidRPr="00060685" w:rsidRDefault="001075E9" w:rsidP="00F80EA1">
      <w:pPr>
        <w:spacing w:before="120" w:after="120" w:line="240" w:lineRule="auto"/>
        <w:ind w:firstLine="720"/>
        <w:jc w:val="both"/>
        <w:rPr>
          <w:rFonts w:cs="Times New Roman"/>
          <w:szCs w:val="28"/>
          <w:lang w:val="en-US"/>
        </w:rPr>
      </w:pPr>
      <w:r w:rsidRPr="00060685">
        <w:rPr>
          <w:rFonts w:cs="Times New Roman"/>
          <w:szCs w:val="28"/>
        </w:rPr>
        <w:t>Công tác xã hội là hoạt động chịu ảnh hưởng rất nhiều của mối quan hệ tương tác với con người do vậy hoạt động của nghề nghiệp này mang tính chất khá phức tạp. Chất lượng và hiệu quả của thực hành công tác xã hội được quyết định một phần bởi phẩm chất đạo đức của người nhân viên xã hội. Đây là hoạt động được xem như một nghệ thuật, nghệ thuật của giao tiếp cùng với trái tim nhân hậu. Có thể kể tới những phẩm chất đạo đức sau đây cần có ở họ:</w:t>
      </w:r>
    </w:p>
    <w:p w:rsidR="001075E9" w:rsidRPr="00060685" w:rsidRDefault="001075E9" w:rsidP="00F80EA1">
      <w:pPr>
        <w:spacing w:before="120" w:after="120" w:line="240" w:lineRule="auto"/>
        <w:ind w:firstLine="720"/>
        <w:jc w:val="both"/>
        <w:rPr>
          <w:rFonts w:cs="Times New Roman"/>
          <w:szCs w:val="28"/>
          <w:lang w:val="en-US"/>
        </w:rPr>
      </w:pPr>
      <w:r w:rsidRPr="00060685">
        <w:rPr>
          <w:rFonts w:cs="Times New Roman"/>
          <w:szCs w:val="28"/>
        </w:rPr>
        <w:t>-  Trước hết nhân viên xã hội cần sự cảm thông và tình yêu thương con người, sự sẵn sàng giúp đỡ người khác cũng là một phẩm chất đạo đức quan trọng ở người nhân viên xã hội.</w:t>
      </w:r>
    </w:p>
    <w:p w:rsidR="001075E9" w:rsidRPr="00060685" w:rsidRDefault="001075E9" w:rsidP="00F80EA1">
      <w:pPr>
        <w:spacing w:before="120" w:after="120" w:line="240" w:lineRule="auto"/>
        <w:ind w:firstLine="720"/>
        <w:jc w:val="both"/>
        <w:rPr>
          <w:rFonts w:cs="Times New Roman"/>
          <w:szCs w:val="28"/>
          <w:lang w:val="en-US"/>
        </w:rPr>
      </w:pPr>
      <w:r w:rsidRPr="00060685">
        <w:rPr>
          <w:rFonts w:cs="Times New Roman"/>
          <w:szCs w:val="28"/>
        </w:rPr>
        <w:t>-  Thứ hai, nhân viên xã hội cần có niềm đam mê nghề nghiệp, sự cam kết với nghề nghiệp.</w:t>
      </w:r>
    </w:p>
    <w:p w:rsidR="001075E9" w:rsidRPr="00060685" w:rsidRDefault="001075E9" w:rsidP="00F80EA1">
      <w:pPr>
        <w:spacing w:before="120" w:after="120" w:line="240" w:lineRule="auto"/>
        <w:ind w:firstLine="720"/>
        <w:jc w:val="both"/>
        <w:rPr>
          <w:rFonts w:cs="Times New Roman"/>
          <w:szCs w:val="28"/>
          <w:lang w:val="en-US"/>
        </w:rPr>
      </w:pPr>
      <w:r w:rsidRPr="00060685">
        <w:rPr>
          <w:rFonts w:cs="Times New Roman"/>
          <w:szCs w:val="28"/>
        </w:rPr>
        <w:t>-  Trung thực là một yếu tố đạo đức quan trọng nhân viên xã hội cần có.</w:t>
      </w:r>
    </w:p>
    <w:p w:rsidR="001075E9" w:rsidRPr="00060685" w:rsidRDefault="001075E9" w:rsidP="00F80EA1">
      <w:pPr>
        <w:spacing w:before="120" w:after="120" w:line="240" w:lineRule="auto"/>
        <w:ind w:firstLine="720"/>
        <w:jc w:val="both"/>
        <w:rPr>
          <w:rFonts w:cs="Times New Roman"/>
          <w:szCs w:val="28"/>
          <w:lang w:val="en-US"/>
        </w:rPr>
      </w:pPr>
      <w:r w:rsidRPr="00060685">
        <w:rPr>
          <w:rFonts w:cs="Times New Roman"/>
          <w:szCs w:val="28"/>
        </w:rPr>
        <w:t>-  Thái độ cởi mở cũng được xem như một yếu nhân cách cần có đối với nhân viên xã hội bởi đó là yếu tố tiên quyết tạo nên niềm tin và sự chia sẻ từ phía đối tượng đối với nhân viên xã hội</w:t>
      </w:r>
      <w:r w:rsidRPr="00060685">
        <w:rPr>
          <w:rFonts w:cs="Times New Roman"/>
          <w:szCs w:val="28"/>
          <w:lang w:val="en-US"/>
        </w:rPr>
        <w:t>.</w:t>
      </w:r>
    </w:p>
    <w:p w:rsidR="001075E9" w:rsidRPr="00060685" w:rsidRDefault="001075E9" w:rsidP="00F80EA1">
      <w:pPr>
        <w:spacing w:before="120" w:after="120" w:line="240" w:lineRule="auto"/>
        <w:ind w:firstLine="720"/>
        <w:jc w:val="both"/>
        <w:rPr>
          <w:rFonts w:cs="Times New Roman"/>
          <w:szCs w:val="28"/>
          <w:lang w:val="en-US"/>
        </w:rPr>
      </w:pPr>
      <w:r w:rsidRPr="00060685">
        <w:rPr>
          <w:rFonts w:cs="Times New Roman"/>
          <w:szCs w:val="28"/>
        </w:rPr>
        <w:t>-  Nhân viên xã hội cần có tính kiên trì, nhẫn nại</w:t>
      </w:r>
      <w:r w:rsidRPr="00060685">
        <w:rPr>
          <w:rFonts w:cs="Times New Roman"/>
          <w:szCs w:val="28"/>
          <w:lang w:val="en-US"/>
        </w:rPr>
        <w:t>.</w:t>
      </w:r>
    </w:p>
    <w:p w:rsidR="001075E9" w:rsidRPr="00060685" w:rsidRDefault="001075E9" w:rsidP="00F80EA1">
      <w:pPr>
        <w:spacing w:before="120" w:after="120" w:line="240" w:lineRule="auto"/>
        <w:ind w:firstLine="720"/>
        <w:jc w:val="both"/>
        <w:rPr>
          <w:rFonts w:cs="Times New Roman"/>
          <w:szCs w:val="28"/>
          <w:lang w:val="en-US"/>
        </w:rPr>
      </w:pPr>
      <w:r w:rsidRPr="00060685">
        <w:rPr>
          <w:rFonts w:cs="Times New Roman"/>
          <w:szCs w:val="28"/>
        </w:rPr>
        <w:t>-  Nhân viên xã hội cần có lòng vị tha, sự rộng lượng</w:t>
      </w:r>
      <w:r w:rsidRPr="00060685">
        <w:rPr>
          <w:rFonts w:cs="Times New Roman"/>
          <w:szCs w:val="28"/>
          <w:lang w:val="en-US"/>
        </w:rPr>
        <w:t>.</w:t>
      </w:r>
    </w:p>
    <w:p w:rsidR="001075E9" w:rsidRPr="00060685" w:rsidRDefault="001075E9" w:rsidP="00F80EA1">
      <w:pPr>
        <w:spacing w:before="120" w:after="120" w:line="240" w:lineRule="auto"/>
        <w:ind w:firstLine="720"/>
        <w:jc w:val="both"/>
        <w:rPr>
          <w:rFonts w:cs="Times New Roman"/>
          <w:szCs w:val="28"/>
          <w:lang w:val="en-US"/>
        </w:rPr>
      </w:pPr>
      <w:r w:rsidRPr="00060685">
        <w:rPr>
          <w:rFonts w:cs="Times New Roman"/>
          <w:szCs w:val="28"/>
        </w:rPr>
        <w:t>-  Nhân viên xã hội cũng cần là con người luôn có quan điểm cấp tiến và hoạt động hướng tới sự thay đổi trong trật tự xã hội</w:t>
      </w:r>
      <w:r w:rsidRPr="00060685">
        <w:rPr>
          <w:rFonts w:cs="Times New Roman"/>
          <w:szCs w:val="28"/>
          <w:lang w:val="en-US"/>
        </w:rPr>
        <w:t>.</w:t>
      </w:r>
    </w:p>
    <w:p w:rsidR="00FA0AC0" w:rsidRPr="00060685" w:rsidRDefault="001075E9" w:rsidP="00F80EA1">
      <w:pPr>
        <w:spacing w:before="120" w:after="120" w:line="240" w:lineRule="auto"/>
        <w:ind w:firstLine="720"/>
        <w:jc w:val="both"/>
        <w:rPr>
          <w:rFonts w:eastAsia="Times New Roman" w:cs="Times New Roman"/>
          <w:b/>
          <w:iCs/>
          <w:szCs w:val="28"/>
          <w:lang w:val="pt-BR"/>
        </w:rPr>
      </w:pPr>
      <w:r w:rsidRPr="00060685">
        <w:rPr>
          <w:rFonts w:cs="Times New Roman"/>
          <w:szCs w:val="28"/>
        </w:rPr>
        <w:lastRenderedPageBreak/>
        <w:t>-  Nhân viên xã hội cũng cần là người người tỏ ra cương trực, sẵn sàng từ chối sự gian lận trong người quản lý.</w:t>
      </w:r>
    </w:p>
    <w:p w:rsidR="004107FE" w:rsidRPr="00060685" w:rsidRDefault="004107FE" w:rsidP="00F80EA1">
      <w:pPr>
        <w:spacing w:before="120" w:after="120" w:line="240" w:lineRule="auto"/>
        <w:jc w:val="both"/>
        <w:rPr>
          <w:rFonts w:eastAsia="Times New Roman" w:cs="Times New Roman"/>
          <w:b/>
          <w:iCs/>
          <w:szCs w:val="28"/>
          <w:lang w:val="pt-BR"/>
        </w:rPr>
      </w:pPr>
      <w:r w:rsidRPr="00060685">
        <w:rPr>
          <w:rFonts w:eastAsia="Times New Roman" w:cs="Times New Roman"/>
          <w:b/>
          <w:iCs/>
          <w:szCs w:val="28"/>
          <w:lang w:val="pt-BR"/>
        </w:rPr>
        <w:t>3.4. Những xu hướng văn hóa và vấn đề giới của Việt Nam</w:t>
      </w:r>
    </w:p>
    <w:p w:rsidR="00132E57" w:rsidRPr="00060685" w:rsidRDefault="00132E57" w:rsidP="00F80EA1">
      <w:pPr>
        <w:spacing w:before="120" w:after="120" w:line="240" w:lineRule="auto"/>
        <w:jc w:val="both"/>
        <w:rPr>
          <w:rFonts w:eastAsia="Times New Roman" w:cs="Times New Roman"/>
          <w:b/>
          <w:iCs/>
          <w:szCs w:val="28"/>
          <w:lang w:val="pt-BR"/>
        </w:rPr>
      </w:pPr>
      <w:r w:rsidRPr="00060685">
        <w:rPr>
          <w:rFonts w:eastAsia="Times New Roman" w:cs="Times New Roman"/>
          <w:b/>
          <w:iCs/>
          <w:szCs w:val="28"/>
          <w:lang w:val="pt-BR"/>
        </w:rPr>
        <w:t xml:space="preserve">3.4.1. Những xu hướng văn hóa </w:t>
      </w:r>
    </w:p>
    <w:p w:rsidR="006E3D9F" w:rsidRPr="00060685" w:rsidRDefault="006E3D9F" w:rsidP="006E3D9F">
      <w:pPr>
        <w:spacing w:after="0" w:line="312" w:lineRule="auto"/>
        <w:ind w:firstLine="720"/>
        <w:jc w:val="both"/>
      </w:pPr>
      <w:r w:rsidRPr="00060685">
        <w:t>Giá trị văn hóa Việt Nam chính là giá trị con người Việt Nam, hay về cơ bản trùng với hệ giá trị con người Việt Nam. So với vài thập niên trước đây, văn hóa Việt Nam hiện nay, ở tất cả các dạng hoạt động và với tất cả các loại hình của nó, đều có những thay đổi theo cả hai chiều tích cực và tiêu cực. Ở khá nhiều loại hình thuộc hoạt động văn hóa, hệ giá trị văn hóa Việt Nam đã không còn lạc lõng, không còn thua kém bao nhiêu so với các nền văn hóa có kinh nghiệm.Tuy nhiên, hệ giá trị văn hóa Việt Nam hiện nay đang có các hiện tượng tiêu cực: đạo đức bị xuống cấp, con người bị tha hóa,sự lệch lạc về giá trị và sự giả dối lại được coi là bình thường,niềm tin bị suy giảm. Muốn cho đất nước phát triển, văn hóa trở lại với các chân giá trị, thì mỗi cá nhân và các tổ chức xã hội phải thật sự nghiêm khắc với những thói hư tật xấu này.</w:t>
      </w:r>
    </w:p>
    <w:p w:rsidR="006E3D9F" w:rsidRPr="00060685" w:rsidRDefault="006E3D9F" w:rsidP="006E3D9F">
      <w:pPr>
        <w:spacing w:after="0" w:line="312" w:lineRule="auto"/>
        <w:ind w:firstLine="720"/>
        <w:jc w:val="both"/>
      </w:pPr>
      <w:r w:rsidRPr="00060685">
        <w:rPr>
          <w:rFonts w:eastAsia="Times New Roman" w:cs="Times New Roman"/>
          <w:iCs/>
          <w:szCs w:val="28"/>
          <w:lang w:val="pt-BR"/>
        </w:rPr>
        <w:t>3.4.1.</w:t>
      </w:r>
      <w:r w:rsidRPr="00060685">
        <w:t>1. Giới thiệu</w:t>
      </w:r>
    </w:p>
    <w:p w:rsidR="006E3D9F" w:rsidRPr="00060685" w:rsidRDefault="006E3D9F" w:rsidP="006E3D9F">
      <w:pPr>
        <w:spacing w:after="0" w:line="312" w:lineRule="auto"/>
        <w:ind w:firstLine="720"/>
        <w:jc w:val="both"/>
      </w:pPr>
      <w:r w:rsidRPr="00060685">
        <w:t> Nhận diện, xác định diện mạo hệ giá trị văn hóa Việt Nam, hay đánh giá thực trạng hệ giá trị văn hóa Việt Nam giai đoạn hiện nay, là việc không dễ. Dường như ai đặt cho mình nhiệm vụ nhận diện, xác định diện mạo hệ giá trị văn hóa Việt Nam cũng cảm thấy có nhiều điều rất khó đề cập cho thỏa đáng. Hiện thực đa dạng, phức tạp và đầy sôi động của </w:t>
      </w:r>
      <w:hyperlink r:id="rId7" w:history="1">
        <w:r w:rsidRPr="00060685">
          <w:rPr>
            <w:rStyle w:val="Hyperlink"/>
            <w:color w:val="auto"/>
            <w:u w:val="none"/>
          </w:rPr>
          <w:t>đời sống</w:t>
        </w:r>
      </w:hyperlink>
      <w:r w:rsidRPr="00060685">
        <w:t> kinh tế - xã hội không dễ đi vào bất kỳ khuôn thước đánh giá nào về phương diện văn hóa. Trong bối cảnh công cuộc chống tham nhũng, chống tha hóa đạo đức đang được đẩy mạnh với nhiều vụ án nghiêm trọng đã được khởi tố, không ít hiện tượng xã hội tiêu cực ngoài sức tưởng tượng đã bị phơi bày. Có những hiện tượng tiêu cực thuộc văn hóa đạo đức, văn hóa làm người, mà trước đây chẳng mấy ai dám hình dung, đã xuất hiện tương đối phổ biến. Tiếng nói bức xúc đã xuất hiện không chỉ ở mạng xã hội hay trên </w:t>
      </w:r>
      <w:hyperlink r:id="rId8" w:history="1">
        <w:r w:rsidRPr="00060685">
          <w:rPr>
            <w:rStyle w:val="Hyperlink"/>
            <w:color w:val="auto"/>
            <w:u w:val="none"/>
          </w:rPr>
          <w:t>báo</w:t>
        </w:r>
      </w:hyperlink>
      <w:r w:rsidRPr="00060685">
        <w:t> chí, mà ở cả diễn đàn Quốc hội</w:t>
      </w:r>
      <w:r w:rsidR="00F35F25" w:rsidRPr="00060685">
        <w:rPr>
          <w:vertAlign w:val="superscript"/>
          <w:lang w:val="en-US"/>
        </w:rPr>
        <w:t>2</w:t>
      </w:r>
      <w:r w:rsidRPr="00060685">
        <w:t>. Tại kỳ họp thứ 5 Quốc hội khóa XIV (21/5-15/6/2018), nhiều ý kiến của các đại biểu đã trực tiếp đụng tới chính vấn đề này. Tâm thế xã hội hiện thời đang ở tình trạng khá dị ứng với những lời khen hay ca ngợi. Người ta chú ý hơn đến thái độ của những người có trách nhiệm đối với cái xấu, cái ác. Bởi thế, đây cũng là cơ hội để văn hóa Việt Nam, hệ giá trị con người và văn hóa Việt Nam được nhìn nhận một cách khách quan.</w:t>
      </w:r>
    </w:p>
    <w:p w:rsidR="006E3D9F" w:rsidRPr="00060685" w:rsidRDefault="006E3D9F" w:rsidP="006E3D9F">
      <w:pPr>
        <w:spacing w:after="0" w:line="312" w:lineRule="auto"/>
        <w:ind w:firstLine="720"/>
        <w:jc w:val="both"/>
      </w:pPr>
      <w:r w:rsidRPr="00060685">
        <w:lastRenderedPageBreak/>
        <w:t> </w:t>
      </w:r>
      <w:r w:rsidRPr="00060685">
        <w:rPr>
          <w:rFonts w:eastAsia="Times New Roman" w:cs="Times New Roman"/>
          <w:iCs/>
          <w:szCs w:val="28"/>
          <w:lang w:val="pt-BR"/>
        </w:rPr>
        <w:t>3.4.1.</w:t>
      </w:r>
      <w:r w:rsidRPr="00060685">
        <w:t>2. Hệ giá trị văn hóa và hệ giá trị con người: vấn đề phương pháp luận</w:t>
      </w:r>
    </w:p>
    <w:p w:rsidR="006E3D9F" w:rsidRPr="00060685" w:rsidRDefault="006E3D9F" w:rsidP="006E3D9F">
      <w:pPr>
        <w:spacing w:after="0" w:line="312" w:lineRule="auto"/>
        <w:ind w:firstLine="720"/>
        <w:jc w:val="both"/>
      </w:pPr>
      <w:r w:rsidRPr="00060685">
        <w:t> Nói đến hệ giá trị văn hóa Việt Nam, lâu nay mọi người đều hiểu đó cũng chính là hệ giá trị con người Việt Nam. Những phẩm chất đặc trưng của văn hóa Việt Nam, mà Nghị quyết TW 5 khóa VIII đã khái quát, và về sau được nhắc lại trong nhiều văn kiện quan trọng khác và được coi là những giá trị cốt lõi hoặc cơ bản, tuy được gọi là giá trị văn hóa Việt Nam, nhưng đó chính là giá trị con người Việt Nam, hay về cơ bản trùng với hệ giá trị con người Việt Nam. Gần như không ai nghĩ rằng đó không phải là các giá trị con người Việt Nam.</w:t>
      </w:r>
    </w:p>
    <w:p w:rsidR="006E3D9F" w:rsidRPr="00060685" w:rsidRDefault="006E3D9F" w:rsidP="006E3D9F">
      <w:pPr>
        <w:spacing w:after="0" w:line="312" w:lineRule="auto"/>
        <w:ind w:firstLine="720"/>
        <w:jc w:val="both"/>
      </w:pPr>
      <w:r w:rsidRPr="00060685">
        <w:t>Nhưng gần đây, có tác giả lại quan niệm hệ giá trị con người khác với hệ giá trị văn hóa. Theo chúng tôi, sự phân biệt này chỉ có ý nghĩa trong chừng mực nhất định. Vì chỉ ở những phạm vi đủ hẹp, trong khuôn khổ các hoạt động văn hóa, các hiện tượng văn hóa, thì giá trị văn hóa mới không phản ánh trực tiếp, không nhất thiết phải thể hiện giá trị con người. Trong những trường hợp như vậy, nói đến giá trị, người ta thuần túy chỉ muốn bàn đến giá trị của một hiện tượng văn hóa; chẳng hạn, giá trị một vở kịch, một tác phẩm kiến trúc, một bức tranh, hay rộng hơn, một lễ hội, một khu di tích, một quần thể danh lam thắng cảnh, hay rộng hơn nữa, các giá trị của văn hóa thời Trần, thời Nguyễn, v.v.. Tuy nhiên, khi các giá trị văn hóa được xem xét trong phạm vi càng rộng, được khái quát càng cao ở những phẩm chất chung, thì đối tượng càng gần với giá trị con người.</w:t>
      </w:r>
    </w:p>
    <w:p w:rsidR="006E3D9F" w:rsidRPr="00060685" w:rsidRDefault="006E3D9F" w:rsidP="006E3D9F">
      <w:pPr>
        <w:spacing w:after="0" w:line="312" w:lineRule="auto"/>
        <w:ind w:firstLine="720"/>
        <w:jc w:val="both"/>
      </w:pPr>
      <w:r w:rsidRPr="00060685">
        <w:t> Ở phạm vi rộng nhất (hệ giá trị văn hóa, hệ giá trị của nền văn hóa Việt Nam, của toàn bộ văn hóa Việt Nam), thì giá trị được nói đến không đồng nhất với giá trị của những hiện tượng văn hóa cụ thể nữa, mà là giá trị của văn hóa Việt Nam và của con người Việt Nam; hay nói chính xác hơn, là hệ giá trị văn hóa của con người Việt Nam. Tức là, xuyên qua giá trị của những hiện tượng cụ thể, được biểu hiện bằng giá trị của các hiện tượng cụ thể, giá trị của văn hóa Việt Nam, của con người Việt Nam là đối tượng bàn luận, là cái được chú ý xem xét, khám phá.</w:t>
      </w:r>
    </w:p>
    <w:p w:rsidR="006E3D9F" w:rsidRPr="00060685" w:rsidRDefault="006E3D9F" w:rsidP="006E3D9F">
      <w:pPr>
        <w:spacing w:after="0" w:line="312" w:lineRule="auto"/>
        <w:ind w:firstLine="720"/>
        <w:jc w:val="both"/>
      </w:pPr>
      <w:r w:rsidRPr="00060685">
        <w:t xml:space="preserve">Vấn đề văn hóa thực chất là vấn đề con người. Vấn đề giá trị thực chất là vấn đề văn hóa. Chẳng có cái văn hóa nào không nói gì về con người. Định nghĩa ngắn gọn nhất về văn hóa chính là “văn hóa là tổng hòa các giá trị người”. Nói đến giá trị tức là người ta muốn nói tới giá trị người. Bởi vì, chẳng có giá trị nào lại không thuộc về con người, không phải là giá trị người. Chỉ có con người mới nhìn mình và nhìn thế giới qua lăng kính giá trị. Hay hoặc dở, xấu hay đẹp, thiện </w:t>
      </w:r>
      <w:r w:rsidRPr="00060685">
        <w:lastRenderedPageBreak/>
        <w:t>hay ác, cao cả hay thấp hèn, vĩ đại hay tầm thường, thậm chí đắt hay rẻ, v.v., đó là những khuôn thước chỉ con người mới dùng để xem xét thế giới. Vì thế, giá trị đạo đức hay giá trị văn hóa, giá trị truyền thống hay giá trị hiện đại, giá trị xã hội hay giá trị cá nhân, giá trị dân tộc hay giá trị giai cấp, v.v., tất cả đều là giá trị người.</w:t>
      </w:r>
    </w:p>
    <w:p w:rsidR="006E3D9F" w:rsidRPr="00060685" w:rsidRDefault="006E3D9F" w:rsidP="006E3D9F">
      <w:pPr>
        <w:spacing w:after="0" w:line="312" w:lineRule="auto"/>
        <w:ind w:firstLine="720"/>
        <w:jc w:val="both"/>
      </w:pPr>
      <w:r w:rsidRPr="00060685">
        <w:t>Trong khuôn khổ của những bàn luận về hệ giá trị Việt Nam, theo chúng tôi, không nên và không cần thiết phải phân biệt hệ giá trị văn hóa Việt Nam với hệ giá trị con người Việt Nam.</w:t>
      </w:r>
    </w:p>
    <w:p w:rsidR="006E3D9F" w:rsidRPr="00060685" w:rsidRDefault="006E3D9F" w:rsidP="006E3D9F">
      <w:pPr>
        <w:spacing w:after="0" w:line="312" w:lineRule="auto"/>
        <w:ind w:firstLine="720"/>
        <w:jc w:val="both"/>
      </w:pPr>
      <w:r w:rsidRPr="00060685">
        <w:rPr>
          <w:rFonts w:eastAsia="Times New Roman" w:cs="Times New Roman"/>
          <w:iCs/>
          <w:szCs w:val="28"/>
          <w:lang w:val="pt-BR"/>
        </w:rPr>
        <w:t>3.4.1.</w:t>
      </w:r>
      <w:r w:rsidRPr="00060685">
        <w:t>3. Hệ giá trị văn hóa Việt Nam hiện nay: những chuyển biến tích cực</w:t>
      </w:r>
    </w:p>
    <w:p w:rsidR="006E3D9F" w:rsidRPr="00060685" w:rsidRDefault="006E3D9F" w:rsidP="006E3D9F">
      <w:pPr>
        <w:spacing w:after="0" w:line="312" w:lineRule="auto"/>
        <w:ind w:firstLine="720"/>
        <w:jc w:val="both"/>
      </w:pPr>
      <w:r w:rsidRPr="00060685">
        <w:t>So với vài thập niên trước đây, văn hóa Việt Nam hiện nay, ở tất cả các dạng hoạt động và với tất cả các loại hình của nó, đều có những thay đổi, theo cả hai chiều tích cực và tiêu cực.</w:t>
      </w:r>
    </w:p>
    <w:p w:rsidR="006E3D9F" w:rsidRPr="00060685" w:rsidRDefault="006E3D9F" w:rsidP="006E3D9F">
      <w:pPr>
        <w:spacing w:after="0" w:line="312" w:lineRule="auto"/>
        <w:ind w:firstLine="720"/>
        <w:jc w:val="both"/>
      </w:pPr>
      <w:r w:rsidRPr="00060685">
        <w:t>Kể từ khi tham gia Thập kỷ quốc tế về văn hóa trong phát triển (1986-1997), đặc biệt kể từ khi thực hiện Nghị quyết TW 5 khóa VIII năm 1998 về văn hóa, văn hóa, Việt Nam đã có những bước phát triển đạt tới chất lượng và diện mạo khác nhiều so với trước đó.</w:t>
      </w:r>
    </w:p>
    <w:p w:rsidR="006E3D9F" w:rsidRPr="00060685" w:rsidRDefault="006E3D9F" w:rsidP="006E3D9F">
      <w:pPr>
        <w:spacing w:after="0" w:line="312" w:lineRule="auto"/>
        <w:ind w:firstLine="720"/>
        <w:jc w:val="both"/>
      </w:pPr>
      <w:r w:rsidRPr="00060685">
        <w:t>Vượt ra khỏi khuôn khổ thế giới quan và phương pháp luận về văn hóa giai đoạn trước kia, ngày nay văn hóa không còn bị xem là sản phẩm thụ động của đời </w:t>
      </w:r>
      <w:hyperlink r:id="rId9" w:history="1">
        <w:r w:rsidRPr="00060685">
          <w:rPr>
            <w:rStyle w:val="Hyperlink"/>
            <w:color w:val="auto"/>
            <w:u w:val="none"/>
          </w:rPr>
          <w:t>sống</w:t>
        </w:r>
      </w:hyperlink>
      <w:r w:rsidRPr="00060685">
        <w:t> kinh tế, của cơ sở hạ tầng, mà đã trở thành nhân tố bên trong, là cái quy định hành vi và hoạt động của con người, thậm chí quy định cả diện mạo sự phát triển ở phạm vi quản lý, điều hành chính sách của Đảng và Chính phủ Việt Nam, và ở cả phạm vi hoạt động thường ngày của mỗi con người. Quan điểm mới này về văn hóa đem lại cho con người và các tổ chức xã hội khả năng can thiệp, giải quyết các vấn đề xã hội bằng nguyên nhân văn hóa, điều mà trước kia chưa được quan tâm. Chức năng điều tiết của văn hóa cũng được thực hiện một cách thầm lặng và đôi khi nằm ngoài sự tính toán.</w:t>
      </w:r>
    </w:p>
    <w:p w:rsidR="006E3D9F" w:rsidRPr="00060685" w:rsidRDefault="006E3D9F" w:rsidP="006E3D9F">
      <w:pPr>
        <w:spacing w:after="0" w:line="312" w:lineRule="auto"/>
        <w:ind w:firstLine="720"/>
        <w:jc w:val="both"/>
      </w:pPr>
      <w:r w:rsidRPr="00060685">
        <w:t> Quan điểm đổi mới của Đảng, Nhà nước Việt Nam và toàn thể xã hội về văn hóa, coi văn hóa là nền tảng </w:t>
      </w:r>
      <w:hyperlink r:id="rId10" w:history="1">
        <w:r w:rsidRPr="00060685">
          <w:rPr>
            <w:rStyle w:val="Hyperlink"/>
            <w:color w:val="auto"/>
            <w:u w:val="none"/>
          </w:rPr>
          <w:t>tin</w:t>
        </w:r>
      </w:hyperlink>
      <w:r w:rsidRPr="00060685">
        <w:t>h thần của đời sống xã hội, là mục tiêu và là động lực của sự phát triển, mặc dù trên bề mặt xã hội có vẻ sáo mòn, không mấy thực chất, nhưng thực tế thì khác. Bằng lối đi riêng của văn hóa, quan điểm đó đã xoay chuyển nhận thức, tạo nền cho văn hóa khởi sắc, kích thích sự hồi sinh của phần lớn những giá trị truyền thống trước đó còn bị bỏ quên, thậm chí bị kỳ thị, làm cho văn hóa Việt Nam trở lại với diện mạo bình thường của nó, nối được với quá khứ và rồi nhờ hội nhập mà bắt nhịp ngày càng sâu vào văn hóa thế giới, đóng góp được cho kho tàng văn hóa chung của cộng đồng thế giới.</w:t>
      </w:r>
    </w:p>
    <w:p w:rsidR="006E3D9F" w:rsidRPr="00060685" w:rsidRDefault="006E3D9F" w:rsidP="006E3D9F">
      <w:pPr>
        <w:spacing w:after="0" w:line="312" w:lineRule="auto"/>
        <w:ind w:firstLine="720"/>
        <w:jc w:val="both"/>
      </w:pPr>
      <w:r w:rsidRPr="00060685">
        <w:lastRenderedPageBreak/>
        <w:t> Sau hơn 30 năm, văn hóa truyền thống được tôn trọng và phục hồi rất căn bản, các giá trị văn hóa vật thể và phi vật thể được xác định và đánh giá theo </w:t>
      </w:r>
      <w:hyperlink r:id="rId11" w:history="1">
        <w:r w:rsidRPr="00060685">
          <w:rPr>
            <w:rStyle w:val="Hyperlink"/>
            <w:color w:val="auto"/>
            <w:u w:val="none"/>
          </w:rPr>
          <w:t>Chuẩn quốc tế</w:t>
        </w:r>
      </w:hyperlink>
      <w:r w:rsidRPr="00060685">
        <w:t>, nhiều di sản văn hóa vật thể, phi vật thể, di sản thiên nhiên và di sản ký ức thế giới được cộng đồng quốc tế ghi nhận</w:t>
      </w:r>
      <w:r w:rsidR="00F35F25" w:rsidRPr="00060685">
        <w:rPr>
          <w:vertAlign w:val="superscript"/>
          <w:lang w:val="en-US"/>
        </w:rPr>
        <w:t>3</w:t>
      </w:r>
      <w:r w:rsidRPr="00060685">
        <w:t>. Các hoạt động văn hóa được hiện đại hóa; giao lưu và tiếp biến văn hóa đặc biệt mở rộng; văn hóa công quyền, văn hóa ứng xử, văn hóa hội nhập… gần gũi hơn với khu vực và thế giới. Đời sống văn hóa của nhiều tầng lớp dân cư có dấu hiệu được nâng cao cả về trình độ và chất lượng.</w:t>
      </w:r>
    </w:p>
    <w:p w:rsidR="006E3D9F" w:rsidRPr="00060685" w:rsidRDefault="006E3D9F" w:rsidP="006E3D9F">
      <w:pPr>
        <w:spacing w:after="0" w:line="312" w:lineRule="auto"/>
        <w:ind w:firstLine="720"/>
        <w:jc w:val="both"/>
      </w:pPr>
      <w:r w:rsidRPr="00060685">
        <w:t> Nghĩa là, có đủ sơ sở để nói rằng, hệ giá trị văn hóa Việt Nam sau mấy chục năm phát triển theo xu thế đổi mới đã xác lập được các khuôn mẫu văn hóa mới</w:t>
      </w:r>
      <w:r w:rsidR="00F35F25" w:rsidRPr="00060685">
        <w:rPr>
          <w:vertAlign w:val="superscript"/>
          <w:lang w:val="en-US"/>
        </w:rPr>
        <w:t>4</w:t>
      </w:r>
      <w:r w:rsidRPr="00060685">
        <w:t>, thực sự hội nhập tương đối sâu vào văn hóa nhân loại theo các chuẩn mực phổ biến của cộng đồng thế giới. Tình trạng dị biệt - không giống ai đã bớt dần.</w:t>
      </w:r>
    </w:p>
    <w:p w:rsidR="006E3D9F" w:rsidRPr="00060685" w:rsidRDefault="006E3D9F" w:rsidP="006E3D9F">
      <w:pPr>
        <w:spacing w:after="0" w:line="312" w:lineRule="auto"/>
        <w:ind w:firstLine="720"/>
        <w:jc w:val="both"/>
      </w:pPr>
      <w:r w:rsidRPr="00060685">
        <w:t>Ở khá nhiều loại hình thuộc hoạt động văn hóa, hệ giá trị văn hóa Việt Nam đã không còn lạc lõng, khoảng cách lạc hậu đã được thu hẹp. Thậm chí, ở nhiều hoạt động văn hóa, như văn hóa biểu diễn - tổ chức các sự kiện, văn hóa Showbiz, văn hóa thời trang, văn hóa hội thảo, văn hóa du lịch, Việt Nam đã không còn thua kém bao nhiêu so với các nền văn hóa có kinh nghiệm.</w:t>
      </w:r>
    </w:p>
    <w:p w:rsidR="006E3D9F" w:rsidRPr="00060685" w:rsidRDefault="006E3D9F" w:rsidP="006E3D9F">
      <w:pPr>
        <w:spacing w:after="0" w:line="312" w:lineRule="auto"/>
        <w:ind w:firstLine="720"/>
        <w:jc w:val="both"/>
      </w:pPr>
      <w:r w:rsidRPr="00060685">
        <w:t>Với những lĩnh vực thuộc đời sống văn hóa (như văn hóa tiêu dùng, văn hóa kinh doanh,văn hóa xuất bản, văn hóa khách sạn, v.v.), Việt Nam mặc dù vẫn chịu khá nhiều phê phán hay phàn nàn, nhưng mặt bằng chung đã có những tiến bộ khá xa so với trước; thậm chí ở một số hoạt động cụ thể, còn tỏ ra nhanh nhạy không thua kém các nước có nền kinh tế phát triển.</w:t>
      </w:r>
    </w:p>
    <w:p w:rsidR="006E3D9F" w:rsidRPr="00060685" w:rsidRDefault="006E3D9F" w:rsidP="006E3D9F">
      <w:pPr>
        <w:spacing w:after="0" w:line="312" w:lineRule="auto"/>
        <w:ind w:firstLine="720"/>
        <w:jc w:val="both"/>
      </w:pPr>
      <w:r w:rsidRPr="00060685">
        <w:t>Về văn hóa ẩm thực, văn hóa khách sạn, văn hóa sử dụ</w:t>
      </w:r>
      <w:r w:rsidR="004628E1" w:rsidRPr="00060685">
        <w:t xml:space="preserve">ng </w:t>
      </w:r>
      <w:r w:rsidR="004628E1" w:rsidRPr="00060685">
        <w:rPr>
          <w:lang w:val="en-US"/>
        </w:rPr>
        <w:t>công nghệ thông tin</w:t>
      </w:r>
      <w:r w:rsidRPr="00060685">
        <w:t>…, ngày nay Việt Nam đã tạo được ấn tượng tích cực trên trường quốc tế.</w:t>
      </w:r>
    </w:p>
    <w:p w:rsidR="006E3D9F" w:rsidRPr="00060685" w:rsidRDefault="006E3D9F" w:rsidP="006E3D9F">
      <w:pPr>
        <w:spacing w:after="0" w:line="312" w:lineRule="auto"/>
        <w:ind w:firstLine="720"/>
        <w:jc w:val="both"/>
      </w:pPr>
      <w:r w:rsidRPr="00060685">
        <w:t>Về văn hóa chính trường, văn hóa công quyền, văn hóa đối ngoại (ngoại giao), văn hóa công an, văn hóa quân sự, văn hóa học đường, v.v., hệ giá trị văn hóa Việt Nam cũng đã có không ít điểm sáng, với những chuẩn mực gần với thế giới, dù những lĩnh vực này hiện vẫn bị chê trách nhiều cả từ phía bên trong và bên ngoài. </w:t>
      </w:r>
    </w:p>
    <w:p w:rsidR="006E3D9F" w:rsidRPr="00060685" w:rsidRDefault="006E3D9F" w:rsidP="006E3D9F">
      <w:pPr>
        <w:spacing w:after="0" w:line="312" w:lineRule="auto"/>
        <w:ind w:firstLine="720"/>
        <w:jc w:val="both"/>
      </w:pPr>
      <w:r w:rsidRPr="00060685">
        <w:t>Không chỉ ở những hiện tượng bề ngoài thuộc hoạt động văn hóa, mà cả ở tầng sâu hơn, trong các nội dung thuộc phẩm chất nhân văn của phát triển, với các chiều cạnh thuộc về con người, về cộng đồng và về dân tộc, văn hóa Việt Nam cũng có những bước phát triển mà trước kia khó có thể đạt được.</w:t>
      </w:r>
    </w:p>
    <w:p w:rsidR="006E3D9F" w:rsidRPr="00060685" w:rsidRDefault="006E3D9F" w:rsidP="006E3D9F">
      <w:pPr>
        <w:spacing w:after="0" w:line="312" w:lineRule="auto"/>
        <w:ind w:firstLine="720"/>
        <w:jc w:val="both"/>
      </w:pPr>
      <w:r w:rsidRPr="00060685">
        <w:t xml:space="preserve">Bằng cách thức độc đáo của “sức mạnh mềm”, văn hóa đã ngày càng làm sâu sắc hơn ý thức dân tộc - quốc gia; ngày càng làm rõ thêm lịch sử dân tộc, giá </w:t>
      </w:r>
      <w:r w:rsidRPr="00060685">
        <w:lastRenderedPageBreak/>
        <w:t>trị thiêng liêng của độc lập và chủ quyền quốc gia. Trên cơ sở “Chủ nghĩa dân tộc lành mạnh” (lời Joseph S. Nye đánh giá về Việt Nam [9]), văn hóa đã thực sự uốn nắn quan điểm cực đoan của một số chủ thể, làm xích lại gần nhau những quan niệm trước vốn xa nhau. Các giá trị và bản sắc văn hóa, gồm cả bản sắc văn hóa các địa phương, các tộc người, được nghiên cứu ngày càng sâu và khơi dậy được ý nghĩa nhân văn khách quan của sự tồn tại của cộng đồng các dân tộc Việt Nam trong Quốc gia Việt Nam độc lập, thống nhất. Các thành tựu văn minh của nhân loại từng có mặt tại Việt Nam đã được đánh giá ngày càng hợp lý, và là nhân tố được kế thừa của văn hóa người Việt. Nhận thức của xã hội, đặc biệt của các cơ quan có trách nhiệm, về tăng trưởng kinh tế đi đôi với phát triển văn hóa, thực hiện tiến bộ và công bằng xã hội, được nhận thức và được triển khai ngày càng thực tế và có hiệu quả. Không phải ngẫu nhiên rằng, Việt Nam đã hoàn thành hầu hết các mục tiêu Thiên niên kỷ, đã thực hiện một cách ấn tượng chỉ tiêu giảm nghèo, đã thực hiện thành công nhiều chính sách an sinh xã hội. Thu nhập của người dân ở khắp mọi miền tuy còn nhiều vấn đề nhưng không ngừng được cải thiện. Khoa học, giáo dục mặc dù còn rất nhiều hạn chế, nhưng đã có những bước phát triển tương đối rõ theo hướng hội nhập. Người Việt Nam vẫn được đánh giá là năng động, thông minh. Học sinh Việt Nam, theo kết quả khảo sát quốc tế (PISA), vẫn được xếp ở thứ hạng cao về nhận thức toán, ngôn ngữ và khoa học</w:t>
      </w:r>
      <w:r w:rsidR="0088539D" w:rsidRPr="00060685">
        <w:rPr>
          <w:vertAlign w:val="superscript"/>
          <w:lang w:val="en-US"/>
        </w:rPr>
        <w:t>5</w:t>
      </w:r>
      <w:r w:rsidRPr="00060685">
        <w:t>.</w:t>
      </w:r>
    </w:p>
    <w:p w:rsidR="006E3D9F" w:rsidRPr="00060685" w:rsidRDefault="006E3D9F" w:rsidP="006E3D9F">
      <w:pPr>
        <w:spacing w:after="0" w:line="312" w:lineRule="auto"/>
        <w:ind w:firstLine="720"/>
        <w:jc w:val="both"/>
      </w:pPr>
      <w:r w:rsidRPr="00060685">
        <w:t>Nhìn nhận những điểm mạnh của văn hóa Việt Nam hơn 30 năm qua, Đại hội XII của Đảng Cộng sản Việt Nam đã đánh giá: “Văn hóa thực sự trở thành nền tảng tinh thần vững chắc của xã hội, là sức mạnh nội sinh quan trọng đảm bảo sự phát triển bền vững và bảo vệ vững chắc Tổ quốc vì mục tiêu “dân giàu, nước mạnh, dân chủ, công bằng, văn minh”[1, tr.126].</w:t>
      </w:r>
    </w:p>
    <w:p w:rsidR="006E3D9F" w:rsidRPr="00060685" w:rsidRDefault="006E3D9F" w:rsidP="006E3D9F">
      <w:pPr>
        <w:spacing w:after="0" w:line="312" w:lineRule="auto"/>
        <w:ind w:firstLine="720"/>
        <w:jc w:val="both"/>
      </w:pPr>
      <w:r w:rsidRPr="00060685">
        <w:t>Trong dịp tuần lễ cấp cao APEC, nhiều chính khách đã không tiếc lời khen ngợi Việt Nam, coi Việt Nam đã thực sự trở thành một trong những “Điều kỳ diệu lớn” (The Great Miracles) của thế giới; “Ngày nay, Việt Nam là một trong những nền kinh tế phát triển nhanh nhất trái đất” (One of the Fastest-growing Economies on Earth) [10],[11].</w:t>
      </w:r>
    </w:p>
    <w:p w:rsidR="006E3D9F" w:rsidRPr="00060685" w:rsidRDefault="006E3D9F" w:rsidP="006E3D9F">
      <w:pPr>
        <w:spacing w:after="0" w:line="312" w:lineRule="auto"/>
        <w:ind w:firstLine="720"/>
        <w:jc w:val="both"/>
      </w:pPr>
      <w:r w:rsidRPr="00060685">
        <w:t>Tuy nhiên, cùng với sự tiến bộ không thể phủ nhận ấy, văn hóa Việt Nam với bộ mặt thường ngày của nó trong đời sống xã hội, lại tỏ ra là chưa đủ bản lĩnh để đề kháng trước những tác động tiêu cực từ bên trong và bên ngoài. Sự tử tế và tính nhân văn của văn hóa đôi lúc lại không đủ mạnh để tự vệ và tấn công lại cái thiếu văn hóa và vô văn hóa. Ngược lại, chính nó trong không ít trường hợp lại bị tha hóa vì những tác động của cái xấu và cái ác.</w:t>
      </w:r>
    </w:p>
    <w:p w:rsidR="006E3D9F" w:rsidRPr="00060685" w:rsidRDefault="006E3D9F" w:rsidP="006E3D9F">
      <w:pPr>
        <w:spacing w:after="0" w:line="312" w:lineRule="auto"/>
        <w:ind w:firstLine="720"/>
        <w:jc w:val="both"/>
      </w:pPr>
      <w:r w:rsidRPr="00060685">
        <w:lastRenderedPageBreak/>
        <w:t>Tác động tiêu cực đến văn hóa hiện nay là một loạt những vấn nạn lớn và không kém phần nghiêm trọng về kinh tế - chính trị - xã hội, dù ai đó muốn lãng quên cũng không thể. Như nhiều tài liệu chính thức và không chính thức đã phản ánh, chẳng hạn, nền kinh tế ngày càng lệ thuộc nặng nề vào nguồn vốn FDI và vào kinh tế Trung Quốc; tỷ lệ nợ công sắp chạm trần; sự chuyển đổi mô hình phát triển vẫn rất lúng túng và chậm trễ; tình trạng tham nhũng và làm ngơ trước tham nhũng mới chỉ có dấu hiệu dừng lại; hiểm họa của tình trạng môi trường “gần chết” khó lường; khai thác tài nguyên vẫn khó kiểm soát; khủng hoảng giáo dục chưa có lối thoát; hoạt động y tế đã xuống cấp ở chính quan hệ giữa thày thuốc với con bệnh; tình trạng cán bộ công quyền lãnh cảm với dân và với các bên đối tác chưa bớt; Biển Đông và chủ quyền lãnh thổ bị trực tiếp đe dọa, v.v..</w:t>
      </w:r>
    </w:p>
    <w:p w:rsidR="006E3D9F" w:rsidRPr="00060685" w:rsidRDefault="006E3D9F" w:rsidP="006E3D9F">
      <w:pPr>
        <w:spacing w:after="0" w:line="312" w:lineRule="auto"/>
        <w:ind w:firstLine="720"/>
        <w:jc w:val="both"/>
      </w:pPr>
      <w:r w:rsidRPr="00060685">
        <w:rPr>
          <w:rFonts w:eastAsia="Times New Roman" w:cs="Times New Roman"/>
          <w:iCs/>
          <w:szCs w:val="28"/>
          <w:lang w:val="pt-BR"/>
        </w:rPr>
        <w:t>3.4.1.</w:t>
      </w:r>
      <w:r w:rsidRPr="00060685">
        <w:t>4. Hệ giá trị văn hóa Việt Nam hiện nay: những hiện tượng có vấn đề</w:t>
      </w:r>
    </w:p>
    <w:p w:rsidR="006E3D9F" w:rsidRPr="00060685" w:rsidRDefault="006E3D9F" w:rsidP="006E3D9F">
      <w:pPr>
        <w:spacing w:after="0" w:line="312" w:lineRule="auto"/>
        <w:ind w:firstLine="720"/>
        <w:jc w:val="both"/>
      </w:pPr>
      <w:r w:rsidRPr="00060685">
        <w:rPr>
          <w:rFonts w:eastAsia="Times New Roman" w:cs="Times New Roman"/>
          <w:iCs/>
          <w:szCs w:val="28"/>
          <w:lang w:val="pt-BR"/>
        </w:rPr>
        <w:t>3.4.1.</w:t>
      </w:r>
      <w:r w:rsidRPr="00060685">
        <w:t>4.1. Hiện tượng xuống cấp về đạo đức, tha hóa con người</w:t>
      </w:r>
    </w:p>
    <w:p w:rsidR="006E3D9F" w:rsidRPr="00060685" w:rsidRDefault="006E3D9F" w:rsidP="006E3D9F">
      <w:pPr>
        <w:spacing w:after="0" w:line="312" w:lineRule="auto"/>
        <w:ind w:firstLine="720"/>
        <w:jc w:val="both"/>
      </w:pPr>
      <w:r w:rsidRPr="00060685">
        <w:t>Như đã nhận định ở phần mở đầu, trong bối cảnh cuộc đấu tranh chống tham nhũng, chống tha hóa đạo đức như hiện nay, nhất là từ khi các vụ đại án được khởi tố trước pháp luật, không ít hiện tượng xã hội tiêu cực ngoài sức tưởng tượng đã bị phơi bày. Từ người dân thường đến các đại biểu Quốc hội đều cảm thấy bức xúc đối với những hiện tượng xã hội tiêu cực đó.</w:t>
      </w:r>
    </w:p>
    <w:p w:rsidR="006E3D9F" w:rsidRPr="00060685" w:rsidRDefault="006E3D9F" w:rsidP="006E3D9F">
      <w:pPr>
        <w:spacing w:after="0" w:line="312" w:lineRule="auto"/>
        <w:ind w:firstLine="720"/>
        <w:jc w:val="both"/>
      </w:pPr>
      <w:r w:rsidRPr="00060685">
        <w:t>Vấn đề xây dựng con người từ lâu đã được quan tâm cả ở tầm vĩ mô và vi mô. Tuy vậy, từ lý thuyết “con người mới” những năm 60-80, thế kỷ XX đến lý thuyết “phát triển con người” ngày nay, đều có những lỗ hổng không nhỏ khi vô tình xem nhẹ những điều kiện thực tế khách quan của sự hình thành và phát triển nhân cách, phát triển con người.</w:t>
      </w:r>
    </w:p>
    <w:p w:rsidR="006E3D9F" w:rsidRPr="00060685" w:rsidRDefault="006E3D9F" w:rsidP="006E3D9F">
      <w:pPr>
        <w:spacing w:after="0" w:line="312" w:lineRule="auto"/>
        <w:ind w:firstLine="720"/>
        <w:jc w:val="both"/>
      </w:pPr>
      <w:r w:rsidRPr="00060685">
        <w:t>Vấn đề là ở chỗ, các cơ chế xây dựng con người, hình thành nhân cách con người thường không mấy phụ thuộc vào quan điểm hay thái độ của các chủ thể. Những chuẩn mực định hướng xây dựng con người tưởng như tuyệt vời, nhưng trong thực tế vẫn có thể làm nảy sinh những con người không như ý muốn, thậm chí méo mó, hư hỏng, nhất là trong điều kiện kinh tế thị trường thời toàn cầu hóa, trong điều kiện thể chế chính trị, thể chế kinh tế ở Việt Nam chưa có nhiều yếu tố của thể chế dung hợp (Inclusive Institution) [2].</w:t>
      </w:r>
    </w:p>
    <w:p w:rsidR="006E3D9F" w:rsidRPr="00060685" w:rsidRDefault="006E3D9F" w:rsidP="006E3D9F">
      <w:pPr>
        <w:spacing w:after="0" w:line="312" w:lineRule="auto"/>
        <w:ind w:firstLine="720"/>
        <w:jc w:val="both"/>
      </w:pPr>
      <w:r w:rsidRPr="00060685">
        <w:t xml:space="preserve">Từ cuối 2016, thực trạng suy thoái về tư tưởng chính trị, đạo đức, lối sống của cán bộ đảng viên với 27 biểu hiện tiêu cực rất cụ thể, đã được đề cập chi tiết và phê phán gay gắt trong Nghị quyết Trung ương 4 Khóa XII của Đảng Cộng sản Việt Nam [4]. Với bài viết này, sau khi đã có Nghị quyết Trung ương 4 Khóa XII, có lẽ không cần thiết phải nói thêm những hiện tượng xuống cấp về đạo đức, </w:t>
      </w:r>
      <w:r w:rsidRPr="00060685">
        <w:lastRenderedPageBreak/>
        <w:t>suy thoái về tư tưởng, tha hóa con người, hay nói cách khác, những biểu hiện tiêu cực của hệ giá trị con người Việt Nam. Với việc thực hiện Nghị quyết Trung ương 4 Khóa XII, và gần đây với việc ban hành Quy định số 102-QĐ/TW của Bộ Chính trị, văn bản số 04-HD/UBKTTW của Ủy ban Kiểm tra Trung ương về xử lý kỷ luật đảng viên vi phạm, kể cả đảng viên đã qua đời, đặc biệt với thái độ kiên quyết của Tổng Bí thư Nguyễn Phú Trọng mà xã hội có thể cảm nhận được, công cuộc chống tham nhũng, chống bòn rút của cải quốc gia, chống phá nát xã hội, nếu có thể được nói như vậy, với các vụ án được khởi tố, đã làm cho bầu không khí xã hội chuyển biến tích cực, làm cho niềm tin đang được hồi phục trở lại. Người dân đã tin rằng xử lý tham nhũng sẽ không còn vùng cấm như trước đây, người vi phạm pháp luật trước sau cũng phải trả giá.</w:t>
      </w:r>
    </w:p>
    <w:p w:rsidR="006E3D9F" w:rsidRPr="00060685" w:rsidRDefault="006E3D9F" w:rsidP="006E3D9F">
      <w:pPr>
        <w:spacing w:after="0" w:line="312" w:lineRule="auto"/>
        <w:ind w:firstLine="720"/>
        <w:jc w:val="both"/>
      </w:pPr>
      <w:r w:rsidRPr="00060685">
        <w:t>Cần thiết phải nói rằng, công cuộc chống tham nhũng, làm sạch xã hội, thái độ kiên quyết của Đảng Cộng sản Việt Nam đối với đảng viên vi phạm đã bắt đầu làm cho quan niệm về quan trường và bổng lộc thay đổi. Quan niệm cho rằng làm quan để trục lợi (kiểu kleptocracy), cái gì cũng mua được bằng tiền, đã bắt đầu lung lay. Theo chúng tôi, về lâu dài, đây là điều có ý nghĩa rất to lớn và bền vững.</w:t>
      </w:r>
    </w:p>
    <w:p w:rsidR="006E3D9F" w:rsidRPr="00060685" w:rsidRDefault="006E3D9F" w:rsidP="006E3D9F">
      <w:pPr>
        <w:spacing w:after="0" w:line="312" w:lineRule="auto"/>
        <w:ind w:firstLine="720"/>
        <w:jc w:val="both"/>
      </w:pPr>
      <w:r w:rsidRPr="00060685">
        <w:rPr>
          <w:rFonts w:eastAsia="Times New Roman" w:cs="Times New Roman"/>
          <w:iCs/>
          <w:szCs w:val="28"/>
          <w:lang w:val="pt-BR"/>
        </w:rPr>
        <w:t>3.4.1.</w:t>
      </w:r>
      <w:r w:rsidRPr="00060685">
        <w:t>4.2.Hiện tượng lệch lạc về giá trị và sự giả dối được coi là bình thường</w:t>
      </w:r>
    </w:p>
    <w:p w:rsidR="006E3D9F" w:rsidRPr="00060685" w:rsidRDefault="006E3D9F" w:rsidP="006E3D9F">
      <w:pPr>
        <w:spacing w:after="0" w:line="312" w:lineRule="auto"/>
        <w:ind w:firstLine="720"/>
        <w:jc w:val="both"/>
      </w:pPr>
      <w:r w:rsidRPr="00060685">
        <w:t>Trong một tham luận tại hội thảo về văn hóa Việt Nam cuối năm 2017, chúng tôi đã đề xuất và chứng minh cho nhận định rằng, vấn đề lớn nhất của văn hóa Việt Nam hiện nay là hiện tượng lệch lạc về giá trị, giả dối được coi là bình thường. Theo chúng tôi, nếu văn hóa trước hết là tổng hòa các giá trị người, thì rõ ràng, vấn đề lớn nhất của văn hóa Việt Nam hiện nay đúng là vấn đề lệch giá trị. Ở bài này, chúng tôi một lần nữa khẳng định ý kiến này và xin nói thêm vài điều có liên quan.</w:t>
      </w:r>
    </w:p>
    <w:p w:rsidR="006E3D9F" w:rsidRPr="00060685" w:rsidRDefault="006E3D9F" w:rsidP="006E3D9F">
      <w:pPr>
        <w:spacing w:after="0" w:line="312" w:lineRule="auto"/>
        <w:ind w:firstLine="720"/>
        <w:jc w:val="both"/>
      </w:pPr>
      <w:r w:rsidRPr="00060685">
        <w:t>Khó mà phủ nhận được rằng, lâu nay, đâu đâu trong đời sống xã hội người ta cũng bắt gặp cái giả dối. Giả dối đã phổ biến đến mức được coi là bình thường, làm nản lòng sự trung thực, tử tế. Bằng giả, danh hiệu giả, kiến thức giả, chất lượng sản phẩm giả, thuốc chữa bệnh giả, tuổi tác giả, số liệu thống kê giả, thanh toán với chứng từ giả, biểu quyết giả, đạo đức giả,… gần như có mặt khắp nơi và không còn là điều xấu hổ nữa. Rất tiếc là, xã hội lại thừa nhận bằng cách làm ngơ coi như không thấy.</w:t>
      </w:r>
    </w:p>
    <w:p w:rsidR="006E3D9F" w:rsidRPr="00060685" w:rsidRDefault="006E3D9F" w:rsidP="006E3D9F">
      <w:pPr>
        <w:spacing w:after="0" w:line="312" w:lineRule="auto"/>
        <w:ind w:firstLine="720"/>
        <w:jc w:val="both"/>
      </w:pPr>
      <w:r w:rsidRPr="00060685">
        <w:t xml:space="preserve">Ở không ít công trình, dự án, mục đích ghi trong văn bản thực tế chỉ là giả, vì đó chẳng qua chỉ là phương tiện, là công cụ cho bòn rút, tham nhũng. Làm bất cứ việc gì cũng nghĩ đến lách luật, hay xà xẻo. Sẽ không còn động cơ hành động </w:t>
      </w:r>
      <w:r w:rsidRPr="00060685">
        <w:lastRenderedPageBreak/>
        <w:t>nếu công việc được tiến hành một cách ngay thẳng, không có lợi ích gì có thể xà xẻo được. Mọi đề án quốc kế dân sinh đều có nguy cơ đổ vỡ nếu ở đó tham nhũng hay mục đích vụ lợi không thực hiện được.</w:t>
      </w:r>
    </w:p>
    <w:p w:rsidR="006E3D9F" w:rsidRPr="00060685" w:rsidRDefault="006E3D9F" w:rsidP="006E3D9F">
      <w:pPr>
        <w:spacing w:after="0" w:line="312" w:lineRule="auto"/>
        <w:ind w:firstLine="720"/>
        <w:jc w:val="both"/>
      </w:pPr>
      <w:r w:rsidRPr="00060685">
        <w:t>Vấn đề tất nhiên là do suy thoái phẩm chất làm người. Tuy vậy, nhìn xa hơn, vấn đề còn là ở chỗ, thể chế kinh tế, cơ chế xã hội từ quá lâu đã sinh ra tình trạng mà ở đó hầu hết các công việc, lao động đều không được trả thù lao tương xứng, đặc biệt ở khu vực nhà nước (tạm gọi là tình trạng “không ngang giá”). Gần như ở khắp nơi, trong mọi dạng lao động, nếu ai làm thật, có trách nhiệm thật, hưởng thù lao thật, thì chắc chắn là họ bị thiệt thòi hoặc không được thụ hưởng xứng đáng với công sức bỏ ra. Cơ chế này thuộc về thể chế bóc lột (Extractive institutions). Xã hội mấy chục năm nay đã tự tìm đường đi cho mình bằng cách tồi tệ nhất, cách giả dối.</w:t>
      </w:r>
    </w:p>
    <w:p w:rsidR="006E3D9F" w:rsidRPr="00060685" w:rsidRDefault="006E3D9F" w:rsidP="006E3D9F">
      <w:pPr>
        <w:spacing w:after="0" w:line="312" w:lineRule="auto"/>
        <w:ind w:firstLine="720"/>
        <w:jc w:val="both"/>
      </w:pPr>
      <w:r w:rsidRPr="00060685">
        <w:rPr>
          <w:rFonts w:eastAsia="Times New Roman" w:cs="Times New Roman"/>
          <w:iCs/>
          <w:szCs w:val="28"/>
          <w:lang w:val="pt-BR"/>
        </w:rPr>
        <w:t>3.4.1.</w:t>
      </w:r>
      <w:r w:rsidRPr="00060685">
        <w:t>4.3.</w:t>
      </w:r>
      <w:r w:rsidRPr="00060685">
        <w:rPr>
          <w:lang w:val="en-US"/>
        </w:rPr>
        <w:t xml:space="preserve"> </w:t>
      </w:r>
      <w:r w:rsidRPr="00060685">
        <w:t>Hiện tượng</w:t>
      </w:r>
      <w:r w:rsidR="004628E1" w:rsidRPr="00060685">
        <w:rPr>
          <w:lang w:val="en-US"/>
        </w:rPr>
        <w:t xml:space="preserve"> </w:t>
      </w:r>
      <w:r w:rsidRPr="00060685">
        <w:t>suy giảm niềm tin</w:t>
      </w:r>
    </w:p>
    <w:p w:rsidR="006E3D9F" w:rsidRPr="00060685" w:rsidRDefault="006E3D9F" w:rsidP="006E3D9F">
      <w:pPr>
        <w:spacing w:after="0" w:line="312" w:lineRule="auto"/>
        <w:ind w:firstLine="720"/>
        <w:jc w:val="both"/>
      </w:pPr>
      <w:r w:rsidRPr="00060685">
        <w:t>Từ lâu, hiện tượng suy giảm niềm tin vào chế độ, vào sự lãnh đạo của Đảng Cộng sản Việt Nam, vào bộ máy công quyền, đã được báo chí và dư luận xã hội lên tiếng báo động. Nguy cơ trực tiếp đe doạ sự tồn vong của Đảng Cộng sản Việt Nam và chế độ đã nhiều lần được chính Tổng Bí thư Nguyễn Phú Trọng cảnh báo.</w:t>
      </w:r>
    </w:p>
    <w:p w:rsidR="006E3D9F" w:rsidRPr="00060685" w:rsidRDefault="006E3D9F" w:rsidP="006E3D9F">
      <w:pPr>
        <w:spacing w:after="0" w:line="312" w:lineRule="auto"/>
        <w:ind w:firstLine="720"/>
        <w:jc w:val="both"/>
      </w:pPr>
      <w:r w:rsidRPr="00060685">
        <w:t>Tháng 5/2016, trong bài phát biểu chỉ đạo công tác của Ban Dân vận Trung ương, Tổng Bí thư Nguyễn Phú Trọng nhận định rằng: hiện tượng “người có chức có quyền có những biểu hiện sa sút phẩm chất, sống xa dân, vô trách nhiệm với dân”, hiện tượng “cán bộ lãnh đạo các cấp, các ngành giữ tác phong quan liêu, gia trưởng, độc đoán, thậm chí trù dập, ức hiếp quần chúng”, những hiện tượng đó “đã làm tổn thương thanh danh, uy tín của Đảng, làm giảm sút lòng tin của nhân dân đối với Đảng” [6]. Nghị quyết Hội nghị TW 4 khóa XII chỉ rõ: “những hạn chế, khuyết điểm của cán bộ đảng viên (mà Nghị quyết Hội nghị TW 4 đã chỉ ra) “đã làm giảm sút vai trò lãnh đạo của Đảng; làm tổn thương tình cảm và suy giảm niềm tin của nhân dân đối với Đảng, là một nguy cơ trực tiếp đe doạ sự tồn vong của Đảng và chế độ” [4].</w:t>
      </w:r>
    </w:p>
    <w:p w:rsidR="006E3D9F" w:rsidRPr="00060685" w:rsidRDefault="006E3D9F" w:rsidP="006E3D9F">
      <w:pPr>
        <w:spacing w:after="0" w:line="312" w:lineRule="auto"/>
        <w:ind w:firstLine="720"/>
        <w:jc w:val="both"/>
      </w:pPr>
      <w:r w:rsidRPr="00060685">
        <w:t>Thực ra, tình trạng suy giảm niềm tin, đổ vỡ niềm tin do đã được xã hội nói quá nhiều từ hàng chục năm nay nên giờ gần như đã hết nóng. Niềm tin tỷ lệ nghịch với giả dối. Niềm tin thiếu vắng thì giả dối tăng lên, mà thường là tăng lên nhiều lần lớn hơn. Văn hóa ở nơi mà con người ngày càng ít tin nhau là thứ văn hóa đi theo chiều giả dối, lừa gạt lẫn nhau, nói chính xác hơn, đó là vô văn hóa.</w:t>
      </w:r>
    </w:p>
    <w:p w:rsidR="006E3D9F" w:rsidRPr="00060685" w:rsidRDefault="006E3D9F" w:rsidP="006E3D9F">
      <w:pPr>
        <w:spacing w:after="0" w:line="312" w:lineRule="auto"/>
        <w:ind w:firstLine="720"/>
        <w:jc w:val="both"/>
      </w:pPr>
      <w:r w:rsidRPr="00060685">
        <w:lastRenderedPageBreak/>
        <w:t>Các nhà khoa học thường tìm nguyên nhân của khủng hoảng niềm tin trước hết ở sự vận hành của thể chế, ở bộ máy công quyền, ở đội ngũ quan chức, ở hệ thống luật pháp. Điều đó dĩ nhiên là hợp lý. Nhưng nhìn từ phía giá trị, nguyên nhân cơ bản làm cho niềm tin trong đời sống tinh thần xã hội Việt Nam mai một rồi mất dần, theo chúng tôi, là ở chỗ, đã quá lâu rồi ở nước ta lẽ phải ít được tôn trọng, thậm chí bị chà đạp.</w:t>
      </w:r>
    </w:p>
    <w:p w:rsidR="006E3D9F" w:rsidRPr="00060685" w:rsidRDefault="006E3D9F" w:rsidP="006E3D9F">
      <w:pPr>
        <w:spacing w:after="0" w:line="312" w:lineRule="auto"/>
        <w:ind w:firstLine="720"/>
        <w:jc w:val="both"/>
      </w:pPr>
      <w:r w:rsidRPr="00060685">
        <w:t>Sự thật là, do thể chế (chủ yếu vô tình), luật pháp luôn tạo kẽ hở, bộ máy công quyền thường quan liêu, chính sách lại không sâu sát, trong đội ngũ cán bộ có không ít người tham lam, vụ lợi, cho nên nhiều người đã coi thường lẽ phải, quay lưng lại với lẽ phải, đôi khi chà đạp lên lẽ phải, làm cho niềm tin rơi vào tình trạng như hiện nay. Lẽ phải trong không ít trường hợp bị đối xử như là thứ vô nghĩa. Mới rất gần đây, có những vụ việc rất bức xúc nhưng người có trách nhiệm vẫn ráo hoảnh trả lời công luận rằng “đúng quy trình”. Lẽ phải trong những trường hợp như vậy hoàn toàn bị xem thường. Niềm tin dù ở dạng nào thì cũng khó có cơ sở để tiếp tục tồn tại.</w:t>
      </w:r>
    </w:p>
    <w:p w:rsidR="006E3D9F" w:rsidRPr="00060685" w:rsidRDefault="006E3D9F" w:rsidP="006E3D9F">
      <w:pPr>
        <w:spacing w:after="0" w:line="312" w:lineRule="auto"/>
        <w:ind w:firstLine="720"/>
        <w:jc w:val="both"/>
      </w:pPr>
      <w:r w:rsidRPr="00060685">
        <w:t>Ở Việt Nam hiện nay, lẽ phải bị xem thường đến mức luật pháp cũng có thể “mua được”. Oan sai đôi khi phải cần đến những người có trách nhiệm rất cao của đất nước can thiệp mới được giải quyết. Mới đây, khi các vụ đại án được khởi tố trước pháp luật, phần lớn người dân không khỏi ngạc nhiên khi biết rằng, trong số những tội phạm nghiêm trọng lại có cả những người đã từng có hàm cấp tướng trong công an, cấp tá trong quân đội, và cán bộ cấp rất cao của Đảng, Nhà nước. Niềm tin được đảm bảo bằng cái gì nếu biết rằng những quan chức đầy đạo mạo xung quanh lại chính là tội phạm thao túng trật tự xã hội.</w:t>
      </w:r>
    </w:p>
    <w:p w:rsidR="006E3D9F" w:rsidRPr="00060685" w:rsidRDefault="006E3D9F" w:rsidP="006E3D9F">
      <w:pPr>
        <w:spacing w:after="0" w:line="312" w:lineRule="auto"/>
        <w:ind w:firstLine="720"/>
        <w:jc w:val="both"/>
      </w:pPr>
      <w:r w:rsidRPr="00060685">
        <w:t>Ấy là chưa kể đến những hiện tượng nhức nhối ở các lĩnh vực khác; chẳng hạn, giáo viên hành hạ học sinh; học trò đâm thủng bụng thày giáo; phụ huynh bắt cô giáo quì, đạp cả cô giáo đang mang thai; người nhà bệnh nhân đánh bác sỹ, đâm thầy thuốc; quan chức chăm chăm bảo vệ kẻ xấu; kẻ thất đức hay vô học lại ngông nghênh vì “ăn theo” quyền lực, v.v.. Những hiện tượng nhức nhối này vừa là nhân vừa là quả của hiện tượng mất niềm tin.</w:t>
      </w:r>
    </w:p>
    <w:p w:rsidR="006E3D9F" w:rsidRPr="00060685" w:rsidRDefault="006E3D9F" w:rsidP="006E3D9F">
      <w:pPr>
        <w:spacing w:after="0" w:line="312" w:lineRule="auto"/>
        <w:ind w:firstLine="720"/>
        <w:jc w:val="both"/>
      </w:pPr>
      <w:r w:rsidRPr="00060685">
        <w:t xml:space="preserve">Không nên ngụy biện rằng những hiện tượng này chỉ là cá biệt. Nếu hệ thống không xập xệ, cơ chế, thể chế không có vấn đề nghiêm trọng, thì những hiện tượng như vậy không thể nảy sinh được. Những hiện tượng này nếu vẫn tiếp tục tồn tại, dù chỉ là cá biệt, hay thậm chí duy nhất đi nữa, thì niềm tin từ dân chúng vẫn còn chưa thể phục hồi được. Niềm tin, như lời của Thủ tướng Nguyễn </w:t>
      </w:r>
      <w:r w:rsidRPr="00060685">
        <w:lastRenderedPageBreak/>
        <w:t>Xuân Phúc phát biểu tại Quốc hội ngày 22/5/2018, “là nguồn lực rất lớn để xây dựng đất nước” [7].</w:t>
      </w:r>
    </w:p>
    <w:p w:rsidR="006E3D9F" w:rsidRPr="00060685" w:rsidRDefault="006E3D9F" w:rsidP="006E3D9F">
      <w:pPr>
        <w:spacing w:after="0" w:line="312" w:lineRule="auto"/>
        <w:ind w:firstLine="720"/>
        <w:jc w:val="both"/>
      </w:pPr>
      <w:r w:rsidRPr="00060685">
        <w:t>Về phương diện giá trị, cần thiết phải nói rằng việc định hướng giá trị trong thực tế luôn có hai xu hướng không mấy khi trùng nhau. Trong khi những giá trị lý tưởng, những giá trị kỳ vọng được nồng nhiệt đề cao, được tôn vinh có chủ ý nhằm định hướng tư tưởng và hành vi con người, thường không đạt được kết quả bao nhiêu, thì ngược lại, các giá trị ngầm định của bản thân đời sống xã hội lại âm thầm thể hiện sức mạnh của nó. Dòng chảy bản năng mãnh liệt của đời sống xã hội, nếu không được các thiết chế pháp lý đủ mạnh và nghiêm minh tạo hành lang đủ thông thoáng để vận động, thì sẽ luồn lách qua mọi kẽ hở để thỏa mãn nhu cầu chính đáng và không chính đáng của con người. Cái xấu, cái ác, cái bất hợp lý trong những trường hợp như vậy đôi khi không kiểm soát được. Thực trạng hệ giá trị văn hóa Việt Nam hiện nay ít nhiều rơi vào tình trạng như vậy.</w:t>
      </w:r>
    </w:p>
    <w:p w:rsidR="006E3D9F" w:rsidRPr="00060685" w:rsidRDefault="006E3D9F" w:rsidP="006E3D9F">
      <w:pPr>
        <w:spacing w:after="0" w:line="312" w:lineRule="auto"/>
        <w:ind w:firstLine="720"/>
        <w:jc w:val="both"/>
      </w:pPr>
      <w:r w:rsidRPr="00060685">
        <w:rPr>
          <w:rFonts w:eastAsia="Times New Roman" w:cs="Times New Roman"/>
          <w:iCs/>
          <w:szCs w:val="28"/>
          <w:lang w:val="pt-BR"/>
        </w:rPr>
        <w:t>3.4.1.</w:t>
      </w:r>
      <w:r w:rsidRPr="00060685">
        <w:t>5. Kết luận</w:t>
      </w:r>
    </w:p>
    <w:p w:rsidR="006E3D9F" w:rsidRPr="00060685" w:rsidRDefault="006E3D9F" w:rsidP="006E3D9F">
      <w:pPr>
        <w:spacing w:after="0" w:line="312" w:lineRule="auto"/>
        <w:ind w:firstLine="720"/>
        <w:jc w:val="both"/>
      </w:pPr>
      <w:r w:rsidRPr="00060685">
        <w:t>Văn hóa Việt Nam hôm nay là một thực tế mang trong nó không ít mâu thuẫn. Việt Nam từ một quốc gia nghèo đói, chậm phát triển trở thành một nước có thu nhập trung bình, với quy mô nền kinh tế đứng thứ 40 trên thế giới và dự trữ ngoại hối năm 2017 đạt 64 tỷ USD [7]. Thực tế phát triển đó thật đáng suy ngẫm. Nhưng chính sự phát triển ấy lại cũng là điều kiện để nhiều thói hư tật xấu của người Việt và một số yếu kém trong quản lý vĩ mô có cơ hội gây tác hại cho xã hội. Điều đó để lại dấu ấn trong văn hóa.</w:t>
      </w:r>
    </w:p>
    <w:p w:rsidR="006E3D9F" w:rsidRPr="00060685" w:rsidRDefault="006E3D9F" w:rsidP="006E3D9F">
      <w:pPr>
        <w:spacing w:after="0" w:line="312" w:lineRule="auto"/>
        <w:ind w:firstLine="720"/>
        <w:jc w:val="both"/>
      </w:pPr>
      <w:r w:rsidRPr="00060685">
        <w:t>Hiện thời, văn hóa Việt Nam đang ẩn chứa một số vấn đề thực sự cản trở sự phát triển. Con người tha hóa, đạo đức xuống cấp, niềm tin suy giảm, giáo dục yếu kém, y tế kém nhân văn, chính sách văn hóa bất cập, lễ hội ít văn hóa…, đó là những vấn đề nóng của bản thân văn hóa Việt Nam.</w:t>
      </w:r>
    </w:p>
    <w:p w:rsidR="006E3D9F" w:rsidRPr="00060685" w:rsidRDefault="006E3D9F" w:rsidP="006E3D9F">
      <w:pPr>
        <w:spacing w:after="0" w:line="312" w:lineRule="auto"/>
        <w:ind w:firstLine="720"/>
        <w:jc w:val="both"/>
      </w:pPr>
      <w:r w:rsidRPr="00060685">
        <w:t>Hệ giá trị con người và văn hóa Việt Nam trong khi đạt tới nhiều chuẩn mực gần với thế giới, có không ít điểm sáng được thế giới ca ngợi, thì cũng lại chịu nhiều chê trách từ bên trong, cả từ phía người dân và cả từ phía các đại biểu Quốc hội, do có sự xuống cấp của văn hóa, đặc biệt văn hóa làm người, văn hóa trong quan hệ giữa người với người.</w:t>
      </w:r>
    </w:p>
    <w:p w:rsidR="006E3D9F" w:rsidRPr="00060685" w:rsidRDefault="006E3D9F" w:rsidP="006E3D9F">
      <w:pPr>
        <w:spacing w:after="0" w:line="312" w:lineRule="auto"/>
        <w:ind w:firstLine="720"/>
        <w:jc w:val="both"/>
      </w:pPr>
      <w:r w:rsidRPr="00060685">
        <w:t xml:space="preserve">Trong khi hệ giá trị văn hóa Việt Nam sau hơn 30 năm phát triển đã xác lập được các khuôn mẫu văn hóa mới, thực sự hội nhập tương đối sâu vào văn hóa thế giới theo các chuẩn mực phổ biến của cộng đồng thế giới, nhiều hoạt động văn hóa không thua kém các nước có nền văn hóa hùng mạnh, tình trạng “không giống ai” bớt dần, thì ngay trong hệ giá trị văn hóa Việt Nam lại xảy ra hiện </w:t>
      </w:r>
      <w:r w:rsidRPr="00060685">
        <w:lastRenderedPageBreak/>
        <w:t>tượng lệch lạc về giá trị. Hiện thời, vị trí của danh và thực, của lao động và sự giàu có, của địa vị và tài năng, của tiền bạc và tình người, của thói phô trương và đức khiêm tốn, của sự vô cảm và lòng vị tha, v.v., trong bảng giá trị cộng đồng khá lệch lạc. Theo chúng tôi, vấn đề lớn nhất của văn hóa Việt Nam hiện thời là lệch lạc về giá trị. Hệ giá trị của người Việt đã vô tình bị xếp sai một số vị trí thành ngụy giá trị. Thói vụ lợi và thực dụng qua sự kích thích của mặt trái kinh tế thị trường đã làm cho không ít người tưởng rằng có tiền bạc và được làm quan là giá trị đỉnh cao của đời sống. Giả dối đã tương đối phổ biến trong nhiều lĩnh vực của đời sống xã hội. Thậm chí giả dối đôi lúc đã lấn át sự tử tế và chân thật.</w:t>
      </w:r>
    </w:p>
    <w:p w:rsidR="006E3D9F" w:rsidRPr="00060685" w:rsidRDefault="006E3D9F" w:rsidP="006E3D9F">
      <w:pPr>
        <w:spacing w:after="0" w:line="312" w:lineRule="auto"/>
        <w:ind w:firstLine="720"/>
        <w:jc w:val="both"/>
      </w:pPr>
      <w:r w:rsidRPr="00060685">
        <w:t>Sự phát triển của đất nước đòi hỏi mỗi cá nhân và các tổ chức xã hội phải thật sự nghiêm khắc với những thói hư tật xấu này để văn hóa trở lại với các chân giá trị. Xã hội muốn phát triển, thì ngụy giá trị không thể chiếm chỗ của chân giá trị, giả dối không thể lấn át sự tử tế và chân thật.</w:t>
      </w:r>
    </w:p>
    <w:p w:rsidR="006E3D9F" w:rsidRPr="00060685" w:rsidRDefault="006E3D9F" w:rsidP="006E3D9F">
      <w:pPr>
        <w:spacing w:after="0" w:line="312" w:lineRule="auto"/>
        <w:ind w:firstLine="720"/>
        <w:jc w:val="both"/>
      </w:pPr>
      <w:r w:rsidRPr="00060685">
        <w:t>Những mâu thuẫn vừa nêu không phải do chúng tôi nghĩ ra, mà là những mâu thuẫn đang tồn tại thực trong thực tế. Về mức độ gay gắt của vấn đề, chúng tôi nghĩ rằng không khí trong diễn đàn Quốc hội khóa XIV kỳ họp thứ 5 khi bàn tới những vấn đề này còn gay gắt hơn. Tuy vậy, nếu nhìn lại lịch sử thì có thể thấy rằng, văn hóa Việt Nam xưa nay đều đi lên thông qua mâu thuẫn. Điều này cho phép hy vọng, với một cơ thể đang phát triển tương đối mạnh như Việt Nam, những bức xúc, gay cấn đó chẳng những sẽ không cản trở được, mà chẳng qua chỉ là cơ hội để văn hóa Việt Nam giải quyết triệt để các mâu thuẫn có thể có, để rồi đạt tới những giá trị cao hơn, tốt đẹp hơn.</w:t>
      </w:r>
    </w:p>
    <w:p w:rsidR="006E3D9F" w:rsidRPr="00060685" w:rsidRDefault="006E3D9F" w:rsidP="006E3D9F">
      <w:pPr>
        <w:spacing w:after="0" w:line="312" w:lineRule="auto"/>
        <w:ind w:firstLine="720"/>
        <w:jc w:val="both"/>
        <w:rPr>
          <w:b/>
        </w:rPr>
      </w:pPr>
      <w:r w:rsidRPr="00060685">
        <w:rPr>
          <w:b/>
        </w:rPr>
        <w:t>Chú thích</w:t>
      </w:r>
    </w:p>
    <w:p w:rsidR="006E3D9F" w:rsidRPr="00060685" w:rsidRDefault="0088539D" w:rsidP="006E3D9F">
      <w:pPr>
        <w:spacing w:after="0" w:line="312" w:lineRule="auto"/>
        <w:ind w:firstLine="720"/>
        <w:jc w:val="both"/>
      </w:pPr>
      <w:r w:rsidRPr="00060685">
        <w:rPr>
          <w:vertAlign w:val="superscript"/>
          <w:lang w:val="en-US"/>
        </w:rPr>
        <w:t>2</w:t>
      </w:r>
      <w:r w:rsidR="006E3D9F" w:rsidRPr="00060685">
        <w:t> Ước kinh tế phát triển như ngày nay, đạo đức xã hội như ngày xưa. Kinh tế phát triển nhưng xã hội còn nhiều việc động trời. Không quan tâm đến văn hóa thì phát triển kinh tế là vô nghĩa [6], [7].</w:t>
      </w:r>
    </w:p>
    <w:p w:rsidR="006E3D9F" w:rsidRPr="00060685" w:rsidRDefault="0088539D" w:rsidP="006E3D9F">
      <w:pPr>
        <w:spacing w:after="0" w:line="312" w:lineRule="auto"/>
        <w:ind w:firstLine="720"/>
        <w:jc w:val="both"/>
      </w:pPr>
      <w:r w:rsidRPr="00060685">
        <w:rPr>
          <w:vertAlign w:val="superscript"/>
          <w:lang w:val="en-US"/>
        </w:rPr>
        <w:t>3</w:t>
      </w:r>
      <w:r w:rsidR="006E3D9F" w:rsidRPr="00060685">
        <w:t xml:space="preserve"> Tính đến thời điểm này, di sản thế giới tại Việt Nam đã được UNESCO công nhận gồm cả 3 loại hình: di sản thiên nhiên thế giới, di sản văn hóa thế giới và di sản hỗn hợp văn hóa và thiên nhiên thế giới. Việt Nam hiện có 8 di sản thế giới được UNESCO công nhận, trong đó có 5 di sản văn hoá (Quần thể di tích Cố đô Huế, Phố cổ Hội An, Thánh địa Mỹ Sơn, Khu di tích trung tâm Hoàng thành Thăng Long và Thành nhà Hồ), 2 di sản tự nhiên (Vườn quốc gia Phong Nha - Kẻ Bàng, Vịnh Hạ Long). Quần thể danh thắng Tràng An là di sản hỗn hợp duy nhất tại Việt Nam và Đông Nam Á và là một trong số ít 35 di sản hỗn hợp được UNESCO công nhận [14]. Về di sản văn hóa phi vật thể, Việt Nam có 12 Di sản </w:t>
      </w:r>
      <w:r w:rsidR="006E3D9F" w:rsidRPr="00060685">
        <w:lastRenderedPageBreak/>
        <w:t>văn hóa phi vật thể đại diện cho văn hóa nhân loại được UNESCO công nhận: Nhã nhạc - Âm nhạc Cung đình triều Nguyễn (2003); Không gian văn hoá Cồng chiêng Tây Nguyên (2005); Hát Ca Trù (2009); Dân ca Quan họ Bắc Ninh (2009). Hội Gióng ở đền Sóc và đền Phù Đổng (2010). Tín ngưỡng thờ cúng Hùng Vương ở Phú Thọ (2012); Nghệ thuật Đờn ca tài tử Nam Bộ (2013); Dân ca Ví, Giặm Nghệ Tĩnh (2014); Nghi lễ và Trò chơi Kéo co (2015, Hồ sơ đa quốc gia Việt Nam, Hàn Quốc, Campuchia và Philippines). Thực hành Tín ngưỡng Thờ Mẫu Tam phủ của người Việt (2016); Hát Xoan Phú Thọ (2011, 2017). Nghệ thuật Bài Chòi Trung Bộ (2017). Trong đó có Ca Trù là di sản văn hóa phi vật thể cần bảo vệ khẩn cấp[15].</w:t>
      </w:r>
    </w:p>
    <w:p w:rsidR="006E3D9F" w:rsidRPr="00060685" w:rsidRDefault="006E3D9F" w:rsidP="006E3D9F">
      <w:pPr>
        <w:spacing w:after="0" w:line="312" w:lineRule="auto"/>
        <w:ind w:firstLine="720"/>
        <w:jc w:val="both"/>
      </w:pPr>
      <w:r w:rsidRPr="00060685">
        <w:t>Về Hồ sơ ký ức thế giới (Memory of the World - MOW), Chương trình do UNESCO đề xướng và thực hiện từ năm 1992 nhằm bảo tồn và tiếp cận những di sản tài liệu quý hiếm có nguy cơ bị xâm hại và mai một ở nhiều nước và khu vực trên thế giới. Cho đến nay, Việt Nam đang có 6 di sản nhận danh hiệu này, bao gồm “Mộc bản triều Nguyễn”, “Châu bản triều Nguyễn”, “Mộc bản kinh Phật thiền phái Trúc Lâm chùa Vĩnh Nghiêm, Bắc Giang”, “Bia đá Văn Miếu - Quốc Tử Giám”, “Thơ văn trên kiến trúc cung đình Huế” và “Mộc bản Trường Phúc Giang, Hà Tĩnh” [16].</w:t>
      </w:r>
    </w:p>
    <w:p w:rsidR="006E3D9F" w:rsidRPr="00060685" w:rsidRDefault="0088539D" w:rsidP="006E3D9F">
      <w:pPr>
        <w:spacing w:after="0" w:line="312" w:lineRule="auto"/>
        <w:ind w:firstLine="720"/>
        <w:jc w:val="both"/>
      </w:pPr>
      <w:r w:rsidRPr="00060685">
        <w:rPr>
          <w:vertAlign w:val="superscript"/>
          <w:lang w:val="en-US"/>
        </w:rPr>
        <w:t>4</w:t>
      </w:r>
      <w:r w:rsidR="006E3D9F" w:rsidRPr="00060685">
        <w:t> Trong nghiên cứu văn hóa, một số nhà nghiên cứu được giao nhiệm vụ hoặc tự đặt cho mình nhiệm vụ xác định chuẩn mực mới của văn hóa Việt Nam hay của con người Việt Nam. Thực tế cho thấy dù kết quả hợp lý đến mấy, công việc này cũng rất khó được thừa nhận. GS. Trần Ngọc Thêm trong công trình xuất bản 2016 đã xác định “Hệ giá trị cốt lõi toàn diện” của văn hóa Việt Nam gồm 35 giá trị. Trong đó “Hệ giá trị cốt lõi trọng điểm” gồm 10 giá trị: “Dân chủ và Pháp quyền, Yêu nước và Nhân ái, Trung thực và Bản lĩnh, Trách nhiệm và Hợp tác, và Khoa học và Sáng tạo”[3, tr.464-471].</w:t>
      </w:r>
    </w:p>
    <w:p w:rsidR="006E3D9F" w:rsidRPr="00060685" w:rsidRDefault="0088539D" w:rsidP="006E3D9F">
      <w:pPr>
        <w:spacing w:after="0" w:line="312" w:lineRule="auto"/>
        <w:ind w:firstLine="720"/>
        <w:jc w:val="both"/>
      </w:pPr>
      <w:r w:rsidRPr="00060685">
        <w:rPr>
          <w:vertAlign w:val="superscript"/>
          <w:lang w:val="en-US"/>
        </w:rPr>
        <w:t>5</w:t>
      </w:r>
      <w:r w:rsidR="006E3D9F" w:rsidRPr="00060685">
        <w:t> Kết quả đánh giá học sinh quốc tế theo chuẩn PISA mới nhất (2015, được OECD công bố ngày 6/12/2016), Việt Nam xếp thứ 8 trong 72 nước về Khoa học, thứ 22 về Toán và 32 về Ngôn ngữ. Lần đầu tiên tham gia PISA 2012, Việt Nam đứng thứ 8 về Khoa học, thứ 17 về Toán và thứ 19 về Ngôn ngữ [13], [8].</w:t>
      </w:r>
    </w:p>
    <w:p w:rsidR="00132E57" w:rsidRPr="00060685" w:rsidRDefault="00132E57" w:rsidP="00F80EA1">
      <w:pPr>
        <w:spacing w:before="120" w:after="120" w:line="240" w:lineRule="auto"/>
        <w:jc w:val="both"/>
        <w:rPr>
          <w:rFonts w:eastAsia="Times New Roman" w:cs="Times New Roman"/>
          <w:b/>
          <w:iCs/>
          <w:szCs w:val="28"/>
          <w:lang w:val="pt-BR"/>
        </w:rPr>
      </w:pPr>
      <w:r w:rsidRPr="00060685">
        <w:rPr>
          <w:rFonts w:eastAsia="Times New Roman" w:cs="Times New Roman"/>
          <w:b/>
          <w:iCs/>
          <w:szCs w:val="28"/>
          <w:lang w:val="pt-BR"/>
        </w:rPr>
        <w:t>3.4.2. Vấn đề về giới</w:t>
      </w:r>
    </w:p>
    <w:p w:rsidR="00ED50A3" w:rsidRPr="00060685" w:rsidRDefault="00ED50A3" w:rsidP="00F80EA1">
      <w:pPr>
        <w:spacing w:before="120" w:after="120" w:line="240" w:lineRule="auto"/>
        <w:jc w:val="both"/>
        <w:rPr>
          <w:rFonts w:eastAsia="Times New Roman" w:cs="Times New Roman"/>
          <w:b/>
          <w:iCs/>
          <w:szCs w:val="28"/>
          <w:lang w:val="pt-BR"/>
        </w:rPr>
      </w:pPr>
      <w:r w:rsidRPr="00060685">
        <w:rPr>
          <w:rFonts w:eastAsia="Times New Roman" w:cs="Times New Roman"/>
          <w:b/>
          <w:iCs/>
          <w:szCs w:val="28"/>
          <w:lang w:val="pt-BR"/>
        </w:rPr>
        <w:t>3.4.2.1. Giới và giới tính</w:t>
      </w:r>
    </w:p>
    <w:p w:rsidR="00331D12" w:rsidRPr="00060685" w:rsidRDefault="00331D12" w:rsidP="00F80EA1">
      <w:pPr>
        <w:spacing w:before="120" w:after="120" w:line="240" w:lineRule="auto"/>
        <w:ind w:firstLine="720"/>
        <w:jc w:val="both"/>
        <w:rPr>
          <w:rFonts w:cs="Times New Roman"/>
          <w:szCs w:val="28"/>
        </w:rPr>
      </w:pPr>
      <w:r w:rsidRPr="00060685">
        <w:rPr>
          <w:rFonts w:cs="Times New Roman"/>
          <w:b/>
          <w:szCs w:val="28"/>
        </w:rPr>
        <w:t>Giới tính:</w:t>
      </w:r>
      <w:r w:rsidRPr="00060685">
        <w:rPr>
          <w:rFonts w:cs="Times New Roman"/>
          <w:szCs w:val="28"/>
        </w:rPr>
        <w:t xml:space="preserve"> là đặc điểm sinh học tạo nên sự khác biệt giữa nam giới và nữ giới. Giới tính là bẩm sinh và đồng nhất, nghĩa là giữa nam và nữ ở khắp mọi nơi trên thế giới đều có những sự khác biệt như nhau về mặt sinh học, không thể thay </w:t>
      </w:r>
      <w:r w:rsidRPr="00060685">
        <w:rPr>
          <w:rFonts w:cs="Times New Roman"/>
          <w:szCs w:val="28"/>
        </w:rPr>
        <w:lastRenderedPageBreak/>
        <w:t>đổi được giữa nam và nữ, do các yếu tố sinh học quyết định. Ví dụ, phụ nữ có bộ phận sinh dục nữ và có thể mang bầu, sinh con và cho bú bằng chính bầu sữa của mình, còn nam giới có bộ phận sinh dục nam và có thể sản xuất ra tinh trùng.</w:t>
      </w:r>
    </w:p>
    <w:p w:rsidR="00331D12" w:rsidRPr="00060685" w:rsidRDefault="00331D12" w:rsidP="00F80EA1">
      <w:pPr>
        <w:spacing w:before="120" w:after="120" w:line="240" w:lineRule="auto"/>
        <w:ind w:firstLine="720"/>
        <w:jc w:val="both"/>
        <w:rPr>
          <w:rFonts w:cs="Times New Roman"/>
          <w:szCs w:val="28"/>
        </w:rPr>
      </w:pPr>
      <w:r w:rsidRPr="00060685">
        <w:rPr>
          <w:rFonts w:cs="Times New Roman"/>
          <w:b/>
          <w:szCs w:val="28"/>
        </w:rPr>
        <w:t>Giới</w:t>
      </w:r>
      <w:r w:rsidRPr="00060685">
        <w:rPr>
          <w:rFonts w:cs="Times New Roman"/>
          <w:szCs w:val="28"/>
        </w:rPr>
        <w:t xml:space="preserve"> là sự khác biệt về mặt xã hội giữa nam giới và phụ nữ như vai trò, thái độ, hành vi ứng xử và các giá trị. Vai trò giới được biết đến thông qua quá trình học tập và khác nhau theo từng nền văn hóa và thời gian, do vậy giới có thể thay đổi được. Ví dụ. Phụ nữ cũng có thể mạnh mẽ và quyết đoán, trở thành lãnh đạo, phi công, thợ máy… Ngược lại nam giới có thể dịu dàng và kiên nhẫn, có thể làm đầu bếp, nhân viên đánh máy, thư ký v.v.Những đặc điểm có thể hoán đổi đó là những khái niệm, nếp nghĩ và tiêu chuẩn mang tính chất xã hội. Chúng thay đổi từ nền văn hoá này sang nền văn hoá khác trong một bối cảnh cụ thể của một xã hội, do các yếu tố xã hội, lịch sử, tôn giáo, kinh tế quyết định. Vì vậy, địa vị của người phụ nữ phương Tây khác với địa vị của người phụ nữ phương Đông, địa vị xã hội của phụ nữ Việt Nam khác với địa vị xã hội của phụ nữ Hồi giáo, địa vị của phụ nữ nông thôn khác với địa vị của phụ nữ vùng thành thị.</w:t>
      </w:r>
    </w:p>
    <w:p w:rsidR="00A1248E" w:rsidRPr="00060685" w:rsidRDefault="00A1248E" w:rsidP="00F80EA1">
      <w:pPr>
        <w:spacing w:before="120" w:after="120" w:line="240" w:lineRule="auto"/>
        <w:ind w:firstLine="720"/>
        <w:jc w:val="both"/>
        <w:rPr>
          <w:rFonts w:cs="Times New Roman"/>
          <w:szCs w:val="28"/>
        </w:rPr>
      </w:pPr>
      <w:r w:rsidRPr="00060685">
        <w:rPr>
          <w:rFonts w:cs="Times New Roman"/>
          <w:szCs w:val="28"/>
        </w:rPr>
        <w:t>Quá trình thay đổi các đặc điểm Giới thường cần nhiều thời gian bởi vì nó đòi hỏi một sự thay đổi trong tư tưởng, định kiến, nhận thức, thói quen và cách cư xử vốn được coi là mẫu mực của cả xã hội. Sự thay đổi về mặt xã hội này thường diễn ra chậm và phụ thuộc vào mong muốn và quyết tâm thay đổi của con người.</w:t>
      </w:r>
    </w:p>
    <w:p w:rsidR="009E436E" w:rsidRPr="00060685" w:rsidRDefault="009E436E" w:rsidP="00F80EA1">
      <w:pPr>
        <w:spacing w:before="120" w:after="120" w:line="240" w:lineRule="auto"/>
        <w:ind w:firstLine="720"/>
        <w:jc w:val="both"/>
        <w:rPr>
          <w:rFonts w:cs="Times New Roman"/>
          <w:b/>
          <w:bCs/>
          <w:szCs w:val="28"/>
          <w:lang w:val="en-US"/>
        </w:rPr>
      </w:pPr>
      <w:r w:rsidRPr="00060685">
        <w:rPr>
          <w:rFonts w:cs="Times New Roman"/>
          <w:b/>
          <w:bCs/>
          <w:spacing w:val="-1"/>
          <w:szCs w:val="28"/>
        </w:rPr>
        <w:t>S</w:t>
      </w:r>
      <w:r w:rsidRPr="00060685">
        <w:rPr>
          <w:rFonts w:cs="Times New Roman"/>
          <w:b/>
          <w:bCs/>
          <w:szCs w:val="28"/>
        </w:rPr>
        <w:t xml:space="preserve">ự </w:t>
      </w:r>
      <w:r w:rsidRPr="00060685">
        <w:rPr>
          <w:rFonts w:cs="Times New Roman"/>
          <w:szCs w:val="28"/>
        </w:rPr>
        <w:t>khác</w:t>
      </w:r>
      <w:r w:rsidRPr="00060685">
        <w:rPr>
          <w:rFonts w:cs="Times New Roman"/>
          <w:b/>
          <w:bCs/>
          <w:szCs w:val="28"/>
        </w:rPr>
        <w:t xml:space="preserve"> b</w:t>
      </w:r>
      <w:r w:rsidRPr="00060685">
        <w:rPr>
          <w:rFonts w:cs="Times New Roman"/>
          <w:b/>
          <w:bCs/>
          <w:spacing w:val="-2"/>
          <w:szCs w:val="28"/>
        </w:rPr>
        <w:t>i</w:t>
      </w:r>
      <w:r w:rsidRPr="00060685">
        <w:rPr>
          <w:rFonts w:cs="Times New Roman"/>
          <w:b/>
          <w:bCs/>
          <w:szCs w:val="28"/>
        </w:rPr>
        <w:t xml:space="preserve">ệt </w:t>
      </w:r>
      <w:r w:rsidRPr="00060685">
        <w:rPr>
          <w:rFonts w:cs="Times New Roman"/>
          <w:b/>
          <w:bCs/>
          <w:spacing w:val="-1"/>
          <w:szCs w:val="28"/>
        </w:rPr>
        <w:t>g</w:t>
      </w:r>
      <w:r w:rsidRPr="00060685">
        <w:rPr>
          <w:rFonts w:cs="Times New Roman"/>
          <w:b/>
          <w:bCs/>
          <w:spacing w:val="1"/>
          <w:szCs w:val="28"/>
        </w:rPr>
        <w:t>i</w:t>
      </w:r>
      <w:r w:rsidRPr="00060685">
        <w:rPr>
          <w:rFonts w:cs="Times New Roman"/>
          <w:b/>
          <w:bCs/>
          <w:spacing w:val="-2"/>
          <w:szCs w:val="28"/>
        </w:rPr>
        <w:t>ữ</w:t>
      </w:r>
      <w:r w:rsidRPr="00060685">
        <w:rPr>
          <w:rFonts w:cs="Times New Roman"/>
          <w:b/>
          <w:bCs/>
          <w:szCs w:val="28"/>
        </w:rPr>
        <w:t>a “</w:t>
      </w:r>
      <w:r w:rsidRPr="00060685">
        <w:rPr>
          <w:rFonts w:cs="Times New Roman"/>
          <w:b/>
          <w:bCs/>
          <w:spacing w:val="-1"/>
          <w:szCs w:val="28"/>
        </w:rPr>
        <w:t>g</w:t>
      </w:r>
      <w:r w:rsidRPr="00060685">
        <w:rPr>
          <w:rFonts w:cs="Times New Roman"/>
          <w:b/>
          <w:bCs/>
          <w:spacing w:val="1"/>
          <w:szCs w:val="28"/>
        </w:rPr>
        <w:t>i</w:t>
      </w:r>
      <w:r w:rsidRPr="00060685">
        <w:rPr>
          <w:rFonts w:cs="Times New Roman"/>
          <w:b/>
          <w:bCs/>
          <w:szCs w:val="28"/>
        </w:rPr>
        <w:t xml:space="preserve">ới” </w:t>
      </w:r>
      <w:r w:rsidRPr="00060685">
        <w:rPr>
          <w:rFonts w:cs="Times New Roman"/>
          <w:b/>
          <w:bCs/>
          <w:spacing w:val="-1"/>
          <w:szCs w:val="28"/>
        </w:rPr>
        <w:t>v</w:t>
      </w:r>
      <w:r w:rsidRPr="00060685">
        <w:rPr>
          <w:rFonts w:cs="Times New Roman"/>
          <w:b/>
          <w:bCs/>
          <w:szCs w:val="28"/>
        </w:rPr>
        <w:t>à “</w:t>
      </w:r>
      <w:r w:rsidRPr="00060685">
        <w:rPr>
          <w:rFonts w:cs="Times New Roman"/>
          <w:b/>
          <w:bCs/>
          <w:spacing w:val="-1"/>
          <w:szCs w:val="28"/>
        </w:rPr>
        <w:t>g</w:t>
      </w:r>
      <w:r w:rsidRPr="00060685">
        <w:rPr>
          <w:rFonts w:cs="Times New Roman"/>
          <w:b/>
          <w:bCs/>
          <w:spacing w:val="1"/>
          <w:szCs w:val="28"/>
        </w:rPr>
        <w:t>i</w:t>
      </w:r>
      <w:r w:rsidRPr="00060685">
        <w:rPr>
          <w:rFonts w:cs="Times New Roman"/>
          <w:b/>
          <w:bCs/>
          <w:szCs w:val="28"/>
        </w:rPr>
        <w:t>ới t</w:t>
      </w:r>
      <w:r w:rsidRPr="00060685">
        <w:rPr>
          <w:rFonts w:cs="Times New Roman"/>
          <w:b/>
          <w:bCs/>
          <w:spacing w:val="-1"/>
          <w:szCs w:val="28"/>
        </w:rPr>
        <w:t>í</w:t>
      </w:r>
      <w:r w:rsidRPr="00060685">
        <w:rPr>
          <w:rFonts w:cs="Times New Roman"/>
          <w:b/>
          <w:bCs/>
          <w:szCs w:val="28"/>
        </w:rPr>
        <w:t>n</w:t>
      </w:r>
      <w:r w:rsidRPr="00060685">
        <w:rPr>
          <w:rFonts w:cs="Times New Roman"/>
          <w:b/>
          <w:bCs/>
          <w:spacing w:val="-2"/>
          <w:szCs w:val="28"/>
        </w:rPr>
        <w:t>h</w:t>
      </w:r>
      <w:r w:rsidRPr="00060685">
        <w:rPr>
          <w:rFonts w:cs="Times New Roman"/>
          <w:b/>
          <w:bCs/>
          <w:szCs w:val="28"/>
        </w:rPr>
        <w:t>”</w:t>
      </w:r>
    </w:p>
    <w:p w:rsidR="009E436E" w:rsidRPr="00060685" w:rsidRDefault="009E436E" w:rsidP="00F80EA1">
      <w:pPr>
        <w:spacing w:before="120" w:after="120" w:line="240" w:lineRule="auto"/>
        <w:ind w:firstLine="720"/>
        <w:jc w:val="both"/>
        <w:rPr>
          <w:rFonts w:cs="Times New Roman"/>
          <w:szCs w:val="28"/>
        </w:rPr>
      </w:pPr>
      <w:r w:rsidRPr="00060685">
        <w:rPr>
          <w:rFonts w:cs="Times New Roman"/>
          <w:spacing w:val="1"/>
          <w:szCs w:val="28"/>
        </w:rPr>
        <w:t>S</w:t>
      </w:r>
      <w:r w:rsidRPr="00060685">
        <w:rPr>
          <w:rFonts w:cs="Times New Roman"/>
          <w:szCs w:val="28"/>
        </w:rPr>
        <w:t>ự k</w:t>
      </w:r>
      <w:r w:rsidRPr="00060685">
        <w:rPr>
          <w:rFonts w:cs="Times New Roman"/>
          <w:spacing w:val="-2"/>
          <w:szCs w:val="28"/>
        </w:rPr>
        <w:t>h</w:t>
      </w:r>
      <w:r w:rsidRPr="00060685">
        <w:rPr>
          <w:rFonts w:cs="Times New Roman"/>
          <w:szCs w:val="28"/>
        </w:rPr>
        <w:t>ác</w:t>
      </w:r>
      <w:r w:rsidRPr="00060685">
        <w:rPr>
          <w:rFonts w:cs="Times New Roman"/>
          <w:spacing w:val="-1"/>
          <w:szCs w:val="28"/>
        </w:rPr>
        <w:t>nh</w:t>
      </w:r>
      <w:r w:rsidRPr="00060685">
        <w:rPr>
          <w:rFonts w:cs="Times New Roman"/>
          <w:szCs w:val="28"/>
        </w:rPr>
        <w:t>aug</w:t>
      </w:r>
      <w:r w:rsidRPr="00060685">
        <w:rPr>
          <w:rFonts w:cs="Times New Roman"/>
          <w:spacing w:val="1"/>
          <w:szCs w:val="28"/>
        </w:rPr>
        <w:t>iữ</w:t>
      </w:r>
      <w:r w:rsidRPr="00060685">
        <w:rPr>
          <w:rFonts w:cs="Times New Roman"/>
          <w:szCs w:val="28"/>
        </w:rPr>
        <w:t>a“g</w:t>
      </w:r>
      <w:r w:rsidRPr="00060685">
        <w:rPr>
          <w:rFonts w:cs="Times New Roman"/>
          <w:spacing w:val="1"/>
          <w:szCs w:val="28"/>
        </w:rPr>
        <w:t>iớ</w:t>
      </w:r>
      <w:r w:rsidRPr="00060685">
        <w:rPr>
          <w:rFonts w:cs="Times New Roman"/>
          <w:szCs w:val="28"/>
        </w:rPr>
        <w:t>i” và“g</w:t>
      </w:r>
      <w:r w:rsidRPr="00060685">
        <w:rPr>
          <w:rFonts w:cs="Times New Roman"/>
          <w:spacing w:val="-2"/>
          <w:szCs w:val="28"/>
        </w:rPr>
        <w:t>i</w:t>
      </w:r>
      <w:r w:rsidRPr="00060685">
        <w:rPr>
          <w:rFonts w:cs="Times New Roman"/>
          <w:spacing w:val="1"/>
          <w:szCs w:val="28"/>
        </w:rPr>
        <w:t>ớ</w:t>
      </w:r>
      <w:r w:rsidRPr="00060685">
        <w:rPr>
          <w:rFonts w:cs="Times New Roman"/>
          <w:szCs w:val="28"/>
        </w:rPr>
        <w:t>ití</w:t>
      </w:r>
      <w:r w:rsidRPr="00060685">
        <w:rPr>
          <w:rFonts w:cs="Times New Roman"/>
          <w:spacing w:val="-1"/>
          <w:szCs w:val="28"/>
        </w:rPr>
        <w:t>nh</w:t>
      </w:r>
      <w:r w:rsidRPr="00060685">
        <w:rPr>
          <w:rFonts w:cs="Times New Roman"/>
          <w:szCs w:val="28"/>
        </w:rPr>
        <w:t xml:space="preserve">” </w:t>
      </w:r>
      <w:r w:rsidRPr="00060685">
        <w:rPr>
          <w:rFonts w:cs="Times New Roman"/>
          <w:spacing w:val="-2"/>
          <w:szCs w:val="28"/>
        </w:rPr>
        <w:t>c</w:t>
      </w:r>
      <w:r w:rsidRPr="00060685">
        <w:rPr>
          <w:rFonts w:cs="Times New Roman"/>
          <w:szCs w:val="28"/>
        </w:rPr>
        <w:t>ó t</w:t>
      </w:r>
      <w:r w:rsidRPr="00060685">
        <w:rPr>
          <w:rFonts w:cs="Times New Roman"/>
          <w:spacing w:val="-1"/>
          <w:szCs w:val="28"/>
        </w:rPr>
        <w:t>h</w:t>
      </w:r>
      <w:r w:rsidRPr="00060685">
        <w:rPr>
          <w:rFonts w:cs="Times New Roman"/>
          <w:szCs w:val="28"/>
        </w:rPr>
        <w:t>ểtómtắttrong bả</w:t>
      </w:r>
      <w:r w:rsidRPr="00060685">
        <w:rPr>
          <w:rFonts w:cs="Times New Roman"/>
          <w:spacing w:val="1"/>
          <w:szCs w:val="28"/>
        </w:rPr>
        <w:t>n</w:t>
      </w:r>
      <w:r w:rsidRPr="00060685">
        <w:rPr>
          <w:rFonts w:cs="Times New Roman"/>
          <w:szCs w:val="28"/>
        </w:rPr>
        <w:t>g</w:t>
      </w:r>
      <w:r w:rsidRPr="00060685">
        <w:rPr>
          <w:rFonts w:cs="Times New Roman"/>
          <w:spacing w:val="-1"/>
          <w:szCs w:val="28"/>
        </w:rPr>
        <w:t xml:space="preserve"> d</w:t>
      </w:r>
      <w:r w:rsidRPr="00060685">
        <w:rPr>
          <w:rFonts w:cs="Times New Roman"/>
          <w:spacing w:val="2"/>
          <w:szCs w:val="28"/>
        </w:rPr>
        <w:t>ư</w:t>
      </w:r>
      <w:r w:rsidRPr="00060685">
        <w:rPr>
          <w:rFonts w:cs="Times New Roman"/>
          <w:spacing w:val="1"/>
          <w:szCs w:val="28"/>
        </w:rPr>
        <w:t>ớ</w:t>
      </w:r>
      <w:r w:rsidRPr="00060685">
        <w:rPr>
          <w:rFonts w:cs="Times New Roman"/>
          <w:szCs w:val="28"/>
        </w:rPr>
        <w:t>i</w:t>
      </w:r>
      <w:r w:rsidRPr="00060685">
        <w:rPr>
          <w:rFonts w:cs="Times New Roman"/>
          <w:spacing w:val="1"/>
          <w:szCs w:val="28"/>
        </w:rPr>
        <w:t>đ</w:t>
      </w:r>
      <w:r w:rsidRPr="00060685">
        <w:rPr>
          <w:rFonts w:cs="Times New Roman"/>
          <w:szCs w:val="28"/>
        </w:rPr>
        <w:t>ây:</w:t>
      </w:r>
    </w:p>
    <w:tbl>
      <w:tblPr>
        <w:tblW w:w="0" w:type="auto"/>
        <w:tblInd w:w="115" w:type="dxa"/>
        <w:tblLayout w:type="fixed"/>
        <w:tblCellMar>
          <w:left w:w="0" w:type="dxa"/>
          <w:right w:w="0" w:type="dxa"/>
        </w:tblCellMar>
        <w:tblLook w:val="0000" w:firstRow="0" w:lastRow="0" w:firstColumn="0" w:lastColumn="0" w:noHBand="0" w:noVBand="0"/>
      </w:tblPr>
      <w:tblGrid>
        <w:gridCol w:w="4395"/>
        <w:gridCol w:w="4606"/>
      </w:tblGrid>
      <w:tr w:rsidR="00060685" w:rsidRPr="00060685" w:rsidTr="00512E6C">
        <w:trPr>
          <w:trHeight w:hRule="exact" w:val="439"/>
        </w:trPr>
        <w:tc>
          <w:tcPr>
            <w:tcW w:w="4395" w:type="dxa"/>
            <w:tcBorders>
              <w:top w:val="single" w:sz="4" w:space="0" w:color="000000"/>
              <w:left w:val="single" w:sz="4" w:space="0" w:color="000000"/>
              <w:bottom w:val="single" w:sz="4" w:space="0" w:color="000000"/>
              <w:right w:val="single" w:sz="4" w:space="0" w:color="000000"/>
            </w:tcBorders>
            <w:vAlign w:val="center"/>
          </w:tcPr>
          <w:p w:rsidR="00512E6C" w:rsidRPr="00060685" w:rsidRDefault="00512E6C" w:rsidP="00F80EA1">
            <w:pPr>
              <w:spacing w:before="120" w:after="120" w:line="240" w:lineRule="auto"/>
              <w:jc w:val="center"/>
              <w:rPr>
                <w:rFonts w:cs="Times New Roman"/>
                <w:b/>
                <w:szCs w:val="28"/>
              </w:rPr>
            </w:pPr>
            <w:r w:rsidRPr="00060685">
              <w:rPr>
                <w:rFonts w:cs="Times New Roman"/>
                <w:b/>
                <w:szCs w:val="28"/>
              </w:rPr>
              <w:t>GIỚI</w:t>
            </w:r>
          </w:p>
        </w:tc>
        <w:tc>
          <w:tcPr>
            <w:tcW w:w="4606" w:type="dxa"/>
            <w:tcBorders>
              <w:top w:val="single" w:sz="4" w:space="0" w:color="000000"/>
              <w:left w:val="single" w:sz="4" w:space="0" w:color="000000"/>
              <w:bottom w:val="single" w:sz="4" w:space="0" w:color="000000"/>
              <w:right w:val="single" w:sz="4" w:space="0" w:color="000000"/>
            </w:tcBorders>
            <w:vAlign w:val="center"/>
          </w:tcPr>
          <w:p w:rsidR="00512E6C" w:rsidRPr="00060685" w:rsidRDefault="00512E6C" w:rsidP="00F80EA1">
            <w:pPr>
              <w:spacing w:before="120" w:after="120" w:line="240" w:lineRule="auto"/>
              <w:jc w:val="center"/>
              <w:rPr>
                <w:rFonts w:cs="Times New Roman"/>
                <w:b/>
                <w:szCs w:val="28"/>
              </w:rPr>
            </w:pPr>
            <w:r w:rsidRPr="00060685">
              <w:rPr>
                <w:rFonts w:cs="Times New Roman"/>
                <w:b/>
                <w:szCs w:val="28"/>
              </w:rPr>
              <w:t>GIỚI TÍNH</w:t>
            </w:r>
          </w:p>
        </w:tc>
      </w:tr>
      <w:tr w:rsidR="00060685" w:rsidRPr="00060685" w:rsidTr="00512E6C">
        <w:trPr>
          <w:trHeight w:hRule="exact" w:val="2993"/>
        </w:trPr>
        <w:tc>
          <w:tcPr>
            <w:tcW w:w="4395" w:type="dxa"/>
            <w:tcBorders>
              <w:top w:val="single" w:sz="4" w:space="0" w:color="000000"/>
              <w:left w:val="single" w:sz="4" w:space="0" w:color="000000"/>
              <w:bottom w:val="single" w:sz="4" w:space="0" w:color="000000"/>
              <w:right w:val="single" w:sz="4" w:space="0" w:color="000000"/>
            </w:tcBorders>
          </w:tcPr>
          <w:p w:rsidR="00512E6C" w:rsidRPr="00060685" w:rsidRDefault="00512E6C" w:rsidP="00F80EA1">
            <w:pPr>
              <w:pStyle w:val="ListParagraph"/>
              <w:numPr>
                <w:ilvl w:val="0"/>
                <w:numId w:val="8"/>
              </w:numPr>
              <w:spacing w:before="120" w:after="120" w:line="240" w:lineRule="auto"/>
              <w:jc w:val="both"/>
              <w:rPr>
                <w:rFonts w:cs="Times New Roman"/>
                <w:szCs w:val="28"/>
                <w:lang w:val="en-US"/>
              </w:rPr>
            </w:pPr>
            <w:r w:rsidRPr="00060685">
              <w:rPr>
                <w:rFonts w:cs="Times New Roman"/>
                <w:szCs w:val="28"/>
              </w:rPr>
              <w:t>Khái niệm xã hội học</w:t>
            </w:r>
            <w:r w:rsidRPr="00060685">
              <w:rPr>
                <w:rFonts w:cs="Times New Roman"/>
                <w:szCs w:val="28"/>
                <w:lang w:val="en-US"/>
              </w:rPr>
              <w:t>.</w:t>
            </w:r>
          </w:p>
          <w:p w:rsidR="00512E6C" w:rsidRPr="00060685" w:rsidRDefault="00512E6C" w:rsidP="00F80EA1">
            <w:pPr>
              <w:pStyle w:val="ListParagraph"/>
              <w:numPr>
                <w:ilvl w:val="0"/>
                <w:numId w:val="8"/>
              </w:numPr>
              <w:spacing w:before="120" w:after="120" w:line="240" w:lineRule="auto"/>
              <w:jc w:val="both"/>
              <w:rPr>
                <w:rFonts w:cs="Times New Roman"/>
                <w:szCs w:val="28"/>
                <w:lang w:val="en-US"/>
              </w:rPr>
            </w:pPr>
            <w:r w:rsidRPr="00060685">
              <w:rPr>
                <w:rFonts w:cs="Times New Roman"/>
                <w:szCs w:val="28"/>
              </w:rPr>
              <w:t>Do giáo dục mà có</w:t>
            </w:r>
            <w:r w:rsidRPr="00060685">
              <w:rPr>
                <w:rFonts w:cs="Times New Roman"/>
                <w:szCs w:val="28"/>
                <w:lang w:val="en-US"/>
              </w:rPr>
              <w:t>.</w:t>
            </w:r>
          </w:p>
          <w:p w:rsidR="00512E6C" w:rsidRPr="00060685" w:rsidRDefault="00512E6C" w:rsidP="00F80EA1">
            <w:pPr>
              <w:pStyle w:val="ListParagraph"/>
              <w:numPr>
                <w:ilvl w:val="0"/>
                <w:numId w:val="8"/>
              </w:numPr>
              <w:spacing w:before="120" w:after="120" w:line="240" w:lineRule="auto"/>
              <w:jc w:val="both"/>
              <w:rPr>
                <w:rFonts w:cs="Times New Roman"/>
                <w:szCs w:val="28"/>
                <w:lang w:val="en-US"/>
              </w:rPr>
            </w:pPr>
            <w:r w:rsidRPr="00060685">
              <w:rPr>
                <w:rFonts w:cs="Times New Roman"/>
                <w:szCs w:val="28"/>
              </w:rPr>
              <w:t>Đa dạng</w:t>
            </w:r>
            <w:r w:rsidRPr="00060685">
              <w:rPr>
                <w:rFonts w:cs="Times New Roman"/>
                <w:szCs w:val="28"/>
                <w:lang w:val="en-US"/>
              </w:rPr>
              <w:t>.</w:t>
            </w:r>
          </w:p>
          <w:p w:rsidR="00512E6C" w:rsidRPr="00060685" w:rsidRDefault="00512E6C" w:rsidP="00F80EA1">
            <w:pPr>
              <w:pStyle w:val="ListParagraph"/>
              <w:numPr>
                <w:ilvl w:val="0"/>
                <w:numId w:val="8"/>
              </w:numPr>
              <w:spacing w:before="120" w:after="120" w:line="240" w:lineRule="auto"/>
              <w:jc w:val="both"/>
              <w:rPr>
                <w:rFonts w:cs="Times New Roman"/>
                <w:szCs w:val="28"/>
                <w:lang w:val="en-US"/>
              </w:rPr>
            </w:pPr>
            <w:r w:rsidRPr="00060685">
              <w:rPr>
                <w:rFonts w:cs="Times New Roman"/>
                <w:szCs w:val="28"/>
              </w:rPr>
              <w:t>Do các yếu tố xã hội tác động</w:t>
            </w:r>
            <w:r w:rsidRPr="00060685">
              <w:rPr>
                <w:rFonts w:cs="Times New Roman"/>
                <w:szCs w:val="28"/>
                <w:lang w:val="en-US"/>
              </w:rPr>
              <w:t>.</w:t>
            </w:r>
          </w:p>
          <w:p w:rsidR="00512E6C" w:rsidRPr="00060685" w:rsidRDefault="00512E6C" w:rsidP="005F1F47">
            <w:pPr>
              <w:pStyle w:val="ListParagraph"/>
              <w:numPr>
                <w:ilvl w:val="0"/>
                <w:numId w:val="8"/>
              </w:numPr>
              <w:spacing w:before="120" w:after="120" w:line="240" w:lineRule="auto"/>
              <w:jc w:val="both"/>
              <w:rPr>
                <w:rFonts w:cs="Times New Roman"/>
                <w:szCs w:val="28"/>
                <w:lang w:val="en-US"/>
              </w:rPr>
            </w:pPr>
            <w:r w:rsidRPr="00060685">
              <w:rPr>
                <w:rFonts w:cs="Times New Roman"/>
                <w:szCs w:val="28"/>
              </w:rPr>
              <w:t>Có thể thay đổi được. Ví dụ, cả</w:t>
            </w:r>
            <w:r w:rsidR="005F1F47" w:rsidRPr="00060685">
              <w:rPr>
                <w:rFonts w:cs="Times New Roman"/>
                <w:szCs w:val="28"/>
                <w:lang w:val="en-US"/>
              </w:rPr>
              <w:t xml:space="preserve"> n</w:t>
            </w:r>
            <w:r w:rsidR="005F1F47" w:rsidRPr="00060685">
              <w:rPr>
                <w:rFonts w:cs="Times New Roman"/>
                <w:szCs w:val="28"/>
              </w:rPr>
              <w:t xml:space="preserve">am và </w:t>
            </w:r>
            <w:r w:rsidR="005F1F47" w:rsidRPr="00060685">
              <w:rPr>
                <w:rFonts w:cs="Times New Roman"/>
                <w:szCs w:val="28"/>
                <w:lang w:val="en-US"/>
              </w:rPr>
              <w:t>n</w:t>
            </w:r>
            <w:r w:rsidRPr="00060685">
              <w:rPr>
                <w:rFonts w:cs="Times New Roman"/>
                <w:szCs w:val="28"/>
              </w:rPr>
              <w:t>ữ có thể là thủ tướng,</w:t>
            </w:r>
            <w:r w:rsidR="005F1F47" w:rsidRPr="00060685">
              <w:rPr>
                <w:rFonts w:cs="Times New Roman"/>
                <w:szCs w:val="28"/>
                <w:lang w:val="en-US"/>
              </w:rPr>
              <w:t xml:space="preserve"> </w:t>
            </w:r>
            <w:r w:rsidRPr="00060685">
              <w:rPr>
                <w:rFonts w:cs="Times New Roman"/>
                <w:szCs w:val="28"/>
              </w:rPr>
              <w:t>giám đốc</w:t>
            </w:r>
            <w:r w:rsidRPr="00060685">
              <w:rPr>
                <w:rFonts w:cs="Times New Roman"/>
                <w:szCs w:val="28"/>
                <w:lang w:val="en-US"/>
              </w:rPr>
              <w:t>.</w:t>
            </w:r>
          </w:p>
        </w:tc>
        <w:tc>
          <w:tcPr>
            <w:tcW w:w="4606" w:type="dxa"/>
            <w:tcBorders>
              <w:top w:val="single" w:sz="4" w:space="0" w:color="000000"/>
              <w:left w:val="single" w:sz="4" w:space="0" w:color="000000"/>
              <w:bottom w:val="single" w:sz="4" w:space="0" w:color="000000"/>
              <w:right w:val="single" w:sz="4" w:space="0" w:color="000000"/>
            </w:tcBorders>
          </w:tcPr>
          <w:p w:rsidR="00512E6C" w:rsidRPr="00060685" w:rsidRDefault="00512E6C" w:rsidP="00F80EA1">
            <w:pPr>
              <w:pStyle w:val="ListParagraph"/>
              <w:numPr>
                <w:ilvl w:val="0"/>
                <w:numId w:val="8"/>
              </w:numPr>
              <w:spacing w:before="120" w:after="120" w:line="240" w:lineRule="auto"/>
              <w:jc w:val="both"/>
              <w:rPr>
                <w:rFonts w:cs="Times New Roman"/>
                <w:szCs w:val="28"/>
                <w:lang w:val="en-US"/>
              </w:rPr>
            </w:pPr>
            <w:r w:rsidRPr="00060685">
              <w:rPr>
                <w:rFonts w:cs="Times New Roman"/>
                <w:szCs w:val="28"/>
              </w:rPr>
              <w:t>Khái niệm sinh học</w:t>
            </w:r>
            <w:r w:rsidRPr="00060685">
              <w:rPr>
                <w:rFonts w:cs="Times New Roman"/>
                <w:szCs w:val="28"/>
                <w:lang w:val="en-US"/>
              </w:rPr>
              <w:t>.</w:t>
            </w:r>
          </w:p>
          <w:p w:rsidR="00512E6C" w:rsidRPr="00060685" w:rsidRDefault="00512E6C" w:rsidP="00F80EA1">
            <w:pPr>
              <w:pStyle w:val="ListParagraph"/>
              <w:numPr>
                <w:ilvl w:val="0"/>
                <w:numId w:val="8"/>
              </w:numPr>
              <w:spacing w:before="120" w:after="120" w:line="240" w:lineRule="auto"/>
              <w:jc w:val="both"/>
              <w:rPr>
                <w:rFonts w:cs="Times New Roman"/>
                <w:szCs w:val="28"/>
                <w:lang w:val="en-US"/>
              </w:rPr>
            </w:pPr>
            <w:r w:rsidRPr="00060685">
              <w:rPr>
                <w:rFonts w:cs="Times New Roman"/>
                <w:szCs w:val="28"/>
              </w:rPr>
              <w:t>Bẩm sinh nghĩa là sinh ra đã có</w:t>
            </w:r>
            <w:r w:rsidRPr="00060685">
              <w:rPr>
                <w:rFonts w:cs="Times New Roman"/>
                <w:szCs w:val="28"/>
                <w:lang w:val="en-US"/>
              </w:rPr>
              <w:t>.</w:t>
            </w:r>
          </w:p>
          <w:p w:rsidR="00512E6C" w:rsidRPr="00060685" w:rsidRDefault="00512E6C" w:rsidP="00F80EA1">
            <w:pPr>
              <w:pStyle w:val="ListParagraph"/>
              <w:numPr>
                <w:ilvl w:val="0"/>
                <w:numId w:val="8"/>
              </w:numPr>
              <w:spacing w:before="120" w:after="120" w:line="240" w:lineRule="auto"/>
              <w:jc w:val="both"/>
              <w:rPr>
                <w:rFonts w:cs="Times New Roman"/>
                <w:szCs w:val="28"/>
                <w:lang w:val="en-US"/>
              </w:rPr>
            </w:pPr>
            <w:r w:rsidRPr="00060685">
              <w:rPr>
                <w:rFonts w:cs="Times New Roman"/>
                <w:szCs w:val="28"/>
              </w:rPr>
              <w:t>Đồng nhất</w:t>
            </w:r>
            <w:r w:rsidRPr="00060685">
              <w:rPr>
                <w:rFonts w:cs="Times New Roman"/>
                <w:szCs w:val="28"/>
                <w:lang w:val="en-US"/>
              </w:rPr>
              <w:t>.</w:t>
            </w:r>
          </w:p>
          <w:p w:rsidR="00512E6C" w:rsidRPr="00060685" w:rsidRDefault="00512E6C" w:rsidP="00F80EA1">
            <w:pPr>
              <w:pStyle w:val="ListParagraph"/>
              <w:numPr>
                <w:ilvl w:val="0"/>
                <w:numId w:val="8"/>
              </w:numPr>
              <w:spacing w:before="120" w:after="120" w:line="240" w:lineRule="auto"/>
              <w:jc w:val="both"/>
              <w:rPr>
                <w:rFonts w:cs="Times New Roman"/>
                <w:szCs w:val="28"/>
                <w:lang w:val="en-US"/>
              </w:rPr>
            </w:pPr>
            <w:r w:rsidRPr="00060685">
              <w:rPr>
                <w:rFonts w:cs="Times New Roman"/>
                <w:szCs w:val="28"/>
              </w:rPr>
              <w:t>Do các yếu tố sinh học chi phối</w:t>
            </w:r>
            <w:r w:rsidRPr="00060685">
              <w:rPr>
                <w:rFonts w:cs="Times New Roman"/>
                <w:szCs w:val="28"/>
                <w:lang w:val="en-US"/>
              </w:rPr>
              <w:t>.</w:t>
            </w:r>
          </w:p>
          <w:p w:rsidR="00512E6C" w:rsidRPr="00060685" w:rsidRDefault="00512E6C" w:rsidP="00F80EA1">
            <w:pPr>
              <w:pStyle w:val="ListParagraph"/>
              <w:numPr>
                <w:ilvl w:val="0"/>
                <w:numId w:val="8"/>
              </w:numPr>
              <w:spacing w:before="120" w:after="120" w:line="240" w:lineRule="auto"/>
              <w:jc w:val="both"/>
              <w:rPr>
                <w:rFonts w:cs="Times New Roman"/>
                <w:szCs w:val="28"/>
                <w:lang w:val="en-US"/>
              </w:rPr>
            </w:pPr>
            <w:r w:rsidRPr="00060685">
              <w:rPr>
                <w:rFonts w:cs="Times New Roman"/>
                <w:szCs w:val="28"/>
              </w:rPr>
              <w:t>Không thể thay đổi. Ví dụ, chỉ có</w:t>
            </w:r>
            <w:r w:rsidR="005F1F47" w:rsidRPr="00060685">
              <w:rPr>
                <w:rFonts w:cs="Times New Roman"/>
                <w:szCs w:val="28"/>
                <w:lang w:val="en-US"/>
              </w:rPr>
              <w:t xml:space="preserve"> </w:t>
            </w:r>
            <w:r w:rsidRPr="00060685">
              <w:rPr>
                <w:rFonts w:cs="Times New Roman"/>
                <w:szCs w:val="28"/>
              </w:rPr>
              <w:t>phụ nữ mới có thể sinh con; chỉ có</w:t>
            </w:r>
            <w:r w:rsidR="005F1F47" w:rsidRPr="00060685">
              <w:rPr>
                <w:rFonts w:cs="Times New Roman"/>
                <w:szCs w:val="28"/>
                <w:lang w:val="en-US"/>
              </w:rPr>
              <w:t xml:space="preserve"> </w:t>
            </w:r>
            <w:r w:rsidRPr="00060685">
              <w:rPr>
                <w:rFonts w:cs="Times New Roman"/>
                <w:szCs w:val="28"/>
              </w:rPr>
              <w:t>nam giới mới có thể có tinh trùng</w:t>
            </w:r>
            <w:r w:rsidRPr="00060685">
              <w:rPr>
                <w:rFonts w:cs="Times New Roman"/>
                <w:szCs w:val="28"/>
                <w:lang w:val="en-US"/>
              </w:rPr>
              <w:t>.</w:t>
            </w:r>
          </w:p>
        </w:tc>
      </w:tr>
    </w:tbl>
    <w:p w:rsidR="00FA0AC0" w:rsidRPr="00060685" w:rsidRDefault="00624028" w:rsidP="00F80EA1">
      <w:pPr>
        <w:spacing w:before="120" w:after="120" w:line="240" w:lineRule="auto"/>
        <w:jc w:val="both"/>
        <w:rPr>
          <w:rFonts w:eastAsia="Times New Roman" w:cs="Times New Roman"/>
          <w:b/>
          <w:iCs/>
          <w:szCs w:val="28"/>
          <w:lang w:val="pt-BR"/>
        </w:rPr>
      </w:pPr>
      <w:r w:rsidRPr="00060685">
        <w:rPr>
          <w:rFonts w:eastAsia="Times New Roman" w:cs="Times New Roman"/>
          <w:b/>
          <w:iCs/>
          <w:szCs w:val="28"/>
          <w:lang w:val="pt-BR"/>
        </w:rPr>
        <w:tab/>
      </w:r>
      <w:r w:rsidR="00ED50A3" w:rsidRPr="00060685">
        <w:rPr>
          <w:rFonts w:eastAsia="Times New Roman" w:cs="Times New Roman"/>
          <w:b/>
          <w:iCs/>
          <w:szCs w:val="28"/>
          <w:lang w:val="pt-BR"/>
        </w:rPr>
        <w:t xml:space="preserve">3.4.2.2. </w:t>
      </w:r>
      <w:r w:rsidRPr="00060685">
        <w:rPr>
          <w:rFonts w:eastAsia="Times New Roman" w:cs="Times New Roman"/>
          <w:b/>
          <w:iCs/>
          <w:szCs w:val="28"/>
          <w:lang w:val="pt-BR"/>
        </w:rPr>
        <w:t>Vai trò của giới</w:t>
      </w:r>
    </w:p>
    <w:p w:rsidR="00624028" w:rsidRPr="00060685" w:rsidRDefault="00624028" w:rsidP="00F80EA1">
      <w:pPr>
        <w:spacing w:before="120" w:after="120" w:line="240" w:lineRule="auto"/>
        <w:ind w:firstLine="720"/>
        <w:jc w:val="both"/>
        <w:rPr>
          <w:rFonts w:cs="Times New Roman"/>
          <w:szCs w:val="28"/>
        </w:rPr>
      </w:pPr>
      <w:r w:rsidRPr="00060685">
        <w:rPr>
          <w:rFonts w:cs="Times New Roman"/>
          <w:szCs w:val="28"/>
        </w:rPr>
        <w:t>Trong cuộc sống, nam và nữ đều tham gia vào các hoạt động đời sống xã hội, tuy nhiên mức độ tham gia của nam và nữ trong các loại công việc là khác nhau do những quan niệm và chuẩn mực xã hội quy định. Những công việc mà họ đảm nhận được gọi là vai trò giới.</w:t>
      </w:r>
    </w:p>
    <w:p w:rsidR="00624028" w:rsidRPr="00060685" w:rsidRDefault="00624028" w:rsidP="00F80EA1">
      <w:pPr>
        <w:spacing w:before="120" w:after="120" w:line="240" w:lineRule="auto"/>
        <w:ind w:firstLine="720"/>
        <w:jc w:val="both"/>
        <w:rPr>
          <w:rFonts w:cs="Times New Roman"/>
          <w:szCs w:val="28"/>
        </w:rPr>
      </w:pPr>
      <w:r w:rsidRPr="00060685">
        <w:rPr>
          <w:rFonts w:cs="Times New Roman"/>
          <w:szCs w:val="28"/>
        </w:rPr>
        <w:t>Vai trò giới: là tập hợp các hành vi ứng xử mà xã hội mong đợi ở nam và nữ liên quan đến những đặc điểm giới tính và năng lực mà xã hội coi là thuộc về nam giới hoặc thuộc về nữ giới (trẻ em trai hoặc trẻ em gái) trong một xã hội hoặc một nền văn hoá cụ thể nào đó.</w:t>
      </w:r>
    </w:p>
    <w:p w:rsidR="00ED50A3" w:rsidRPr="00060685" w:rsidRDefault="00624028" w:rsidP="00F80EA1">
      <w:pPr>
        <w:spacing w:before="120" w:after="120" w:line="240" w:lineRule="auto"/>
        <w:ind w:firstLine="720"/>
        <w:jc w:val="both"/>
        <w:rPr>
          <w:rFonts w:cs="Times New Roman"/>
          <w:szCs w:val="28"/>
          <w:lang w:val="en-US"/>
        </w:rPr>
      </w:pPr>
      <w:r w:rsidRPr="00060685">
        <w:rPr>
          <w:rFonts w:cs="Times New Roman"/>
          <w:szCs w:val="28"/>
        </w:rPr>
        <w:lastRenderedPageBreak/>
        <w:t>Vai trò giới được quyết định bởi các yếu tố kinh tế, văn hoá, xã hội. Phụ nữ và nam giới thường có 3 vai trò giới như sau:</w:t>
      </w:r>
    </w:p>
    <w:p w:rsidR="00ED50A3" w:rsidRPr="00060685" w:rsidRDefault="00ED50A3" w:rsidP="00F80EA1">
      <w:pPr>
        <w:spacing w:before="120" w:after="120" w:line="240" w:lineRule="auto"/>
        <w:ind w:firstLine="720"/>
        <w:jc w:val="both"/>
        <w:rPr>
          <w:rFonts w:cs="Times New Roman"/>
          <w:szCs w:val="28"/>
          <w:lang w:val="en-US"/>
        </w:rPr>
      </w:pPr>
      <w:r w:rsidRPr="00060685">
        <w:rPr>
          <w:rFonts w:cs="Times New Roman"/>
          <w:szCs w:val="28"/>
          <w:lang w:val="en-US"/>
        </w:rPr>
        <w:t xml:space="preserve">- </w:t>
      </w:r>
      <w:r w:rsidR="00624028" w:rsidRPr="00060685">
        <w:rPr>
          <w:rFonts w:cs="Times New Roman"/>
          <w:szCs w:val="28"/>
        </w:rPr>
        <w:t>Vai trò sản xuất</w:t>
      </w:r>
    </w:p>
    <w:p w:rsidR="00ED50A3" w:rsidRPr="00060685" w:rsidRDefault="00ED50A3" w:rsidP="00F80EA1">
      <w:pPr>
        <w:spacing w:before="120" w:after="120" w:line="240" w:lineRule="auto"/>
        <w:ind w:firstLine="720"/>
        <w:jc w:val="both"/>
        <w:rPr>
          <w:rFonts w:cs="Times New Roman"/>
          <w:szCs w:val="28"/>
          <w:lang w:val="en-US"/>
        </w:rPr>
      </w:pPr>
      <w:r w:rsidRPr="00060685">
        <w:rPr>
          <w:rFonts w:cs="Times New Roman"/>
          <w:szCs w:val="28"/>
          <w:lang w:val="en-US"/>
        </w:rPr>
        <w:t xml:space="preserve">- </w:t>
      </w:r>
      <w:r w:rsidR="00624028" w:rsidRPr="00060685">
        <w:rPr>
          <w:rFonts w:cs="Times New Roman"/>
          <w:szCs w:val="28"/>
        </w:rPr>
        <w:t>Vai trò tái sản xuất</w:t>
      </w:r>
    </w:p>
    <w:p w:rsidR="00ED50A3" w:rsidRPr="00060685" w:rsidRDefault="00ED50A3" w:rsidP="00F80EA1">
      <w:pPr>
        <w:spacing w:before="120" w:after="120" w:line="240" w:lineRule="auto"/>
        <w:ind w:firstLine="720"/>
        <w:jc w:val="both"/>
        <w:rPr>
          <w:rFonts w:cs="Times New Roman"/>
          <w:szCs w:val="28"/>
          <w:lang w:val="en-US"/>
        </w:rPr>
      </w:pPr>
      <w:r w:rsidRPr="00060685">
        <w:rPr>
          <w:rFonts w:cs="Times New Roman"/>
          <w:szCs w:val="28"/>
          <w:lang w:val="en-US"/>
        </w:rPr>
        <w:t xml:space="preserve">- </w:t>
      </w:r>
      <w:r w:rsidR="00624028" w:rsidRPr="00060685">
        <w:rPr>
          <w:rFonts w:cs="Times New Roman"/>
          <w:szCs w:val="28"/>
        </w:rPr>
        <w:t>Vai trò cộng đồng</w:t>
      </w:r>
    </w:p>
    <w:p w:rsidR="00ED50A3" w:rsidRPr="00060685" w:rsidRDefault="00624028" w:rsidP="00F80EA1">
      <w:pPr>
        <w:spacing w:before="120" w:after="120" w:line="240" w:lineRule="auto"/>
        <w:ind w:firstLine="720"/>
        <w:jc w:val="both"/>
        <w:rPr>
          <w:rFonts w:cs="Times New Roman"/>
          <w:szCs w:val="28"/>
          <w:lang w:val="en-US"/>
        </w:rPr>
      </w:pPr>
      <w:r w:rsidRPr="00060685">
        <w:rPr>
          <w:rFonts w:cs="Times New Roman"/>
          <w:szCs w:val="28"/>
        </w:rPr>
        <w:t>Vai trò sản xuất: là các hoạt động làm ra sản phẩm, hàng hoá hoặc dịch vụ để tiêu dùng và trao đổi thương mại. Đây là những hoạt động tạo ra thu nhập, được trả công. Cả phụ nữ và nam giới đều có thể tham gia vào các hoạt động sản xuất, tuy nhiên do những định kiến trong xã hội nên mức độ tham gia của họ không như nhau và giá trị công việc họ làm cũng không được nhìn nhận như nhau. Xã hội coi trọng và đánh giá cao vai trò này.</w:t>
      </w:r>
    </w:p>
    <w:p w:rsidR="00ED50A3" w:rsidRPr="00060685" w:rsidRDefault="00624028" w:rsidP="00F80EA1">
      <w:pPr>
        <w:spacing w:before="120" w:after="120" w:line="240" w:lineRule="auto"/>
        <w:ind w:firstLine="720"/>
        <w:jc w:val="both"/>
        <w:rPr>
          <w:rFonts w:cs="Times New Roman"/>
          <w:szCs w:val="28"/>
          <w:lang w:val="en-US"/>
        </w:rPr>
      </w:pPr>
      <w:r w:rsidRPr="00060685">
        <w:rPr>
          <w:rFonts w:cs="Times New Roman"/>
          <w:szCs w:val="28"/>
        </w:rPr>
        <w:t>Vai trò tái sản xuất: là các hoạt động sinh đẻ, chăm sóc, nuôi dưỡng, dạy dỗ, v.v giúp tái sản xuất dân số và sức lao động bao gồm sinh con, các công việc chăm sóc gia đình,nuôi dạy và chăm sóc trẻ con, nấu ăn, dọn dẹp, giặt giũ, chăm sóc sức khoẻ gia đình v.v. Những hoạt động này là thiết yếu đối với cuộc sống con người, đảm bảo sự phát triển bền vững của dân số và lực lượng lao động; tiêu tốn nhiều thời gian nhưng không tạo ra thu nhập, vì vậy mà ít khi được coi là “công việc thực sự”, được làm miễn phí, không được các nhà kinh tế đưa vào các con tính. Xã hội thường không coi trọng và đánh giá cao vai trò</w:t>
      </w:r>
      <w:r w:rsidR="00ED50A3" w:rsidRPr="00060685">
        <w:rPr>
          <w:rFonts w:cs="Times New Roman"/>
          <w:szCs w:val="28"/>
        </w:rPr>
        <w:t>này. Hầu hết phụ nữ và trẻ gái đóng vai trò và trách nhiệm chính trong các công việc tái sản xuất.</w:t>
      </w:r>
    </w:p>
    <w:p w:rsidR="00ED50A3" w:rsidRPr="00060685" w:rsidRDefault="00ED50A3" w:rsidP="00F80EA1">
      <w:pPr>
        <w:spacing w:before="120" w:after="120" w:line="240" w:lineRule="auto"/>
        <w:ind w:firstLine="720"/>
        <w:jc w:val="both"/>
        <w:rPr>
          <w:rFonts w:cs="Times New Roman"/>
          <w:szCs w:val="28"/>
          <w:lang w:val="en-US"/>
        </w:rPr>
      </w:pPr>
      <w:r w:rsidRPr="00060685">
        <w:rPr>
          <w:rFonts w:cs="Times New Roman"/>
          <w:szCs w:val="28"/>
        </w:rPr>
        <w:t>Vai trò cộng đồng: bao gồm các sự kiện xã hội và dịch vụ: ví dụ như thăm hỏi động viên gia đình bị nạn trong thảm họa, thiên tai; nấu ăn hoặc bố trí nhà tạm trú cho những gia đình bị mất nhà ở; huy động cộng đồng đòng góp lương thực, thực phẩm cứu trợ người bị nạn, v.v. Công việc cộng đồng có ý nghĩa quan trọng trong việc phát triển văn hoá tinh thần của cộng đồng. Có lúc nó đòi hỏi sự tham gia tình nguyện, tiêu tốn thời gian, không được trả công, nhưng cũng có lúc nó được trả công.</w:t>
      </w:r>
    </w:p>
    <w:p w:rsidR="00ED50A3" w:rsidRPr="00060685" w:rsidRDefault="00ED50A3" w:rsidP="00F80EA1">
      <w:pPr>
        <w:spacing w:before="120" w:after="120" w:line="240" w:lineRule="auto"/>
        <w:ind w:firstLine="720"/>
        <w:jc w:val="both"/>
        <w:rPr>
          <w:rFonts w:cs="Times New Roman"/>
          <w:szCs w:val="28"/>
          <w:lang w:val="en-US"/>
        </w:rPr>
      </w:pPr>
      <w:r w:rsidRPr="00060685">
        <w:rPr>
          <w:rFonts w:cs="Times New Roman"/>
          <w:szCs w:val="28"/>
          <w:lang w:val="en-US"/>
        </w:rPr>
        <w:t xml:space="preserve">- </w:t>
      </w:r>
      <w:r w:rsidRPr="00060685">
        <w:rPr>
          <w:rFonts w:cs="Times New Roman"/>
          <w:szCs w:val="28"/>
        </w:rPr>
        <w:t>Cả nam và nữ đều có khả năng tham gia vào cả ba loại vai trò trên. Tuy nhiên, ở nhiều địa phương, phụ nữ hầu như đều phải đảm nhiệm vai tròtái sản xuất đồng thời cũng phải tham gia tương đối nhiều vào các hoạt động sản xuất. Gánh nặng công việc gia đình của phụ nữ cản trở họ tham gia một cách tích cực và thường xuyên vào các hoạt động cộng đồng. Kết quả là, đàn ông có nhiều thời gian và cơ hội hơn để đảm nhận vai trò cộng đồng và rất ít khi tham gia vào các hoạt động tái sản xuất.</w:t>
      </w:r>
    </w:p>
    <w:p w:rsidR="00ED50A3" w:rsidRPr="00060685" w:rsidRDefault="00ED50A3" w:rsidP="00F80EA1">
      <w:pPr>
        <w:spacing w:before="120" w:after="120" w:line="240" w:lineRule="auto"/>
        <w:ind w:firstLine="720"/>
        <w:jc w:val="both"/>
        <w:rPr>
          <w:rFonts w:cs="Times New Roman"/>
          <w:szCs w:val="28"/>
          <w:lang w:val="en-US"/>
        </w:rPr>
      </w:pPr>
      <w:r w:rsidRPr="00060685">
        <w:rPr>
          <w:rFonts w:cs="Times New Roman"/>
          <w:szCs w:val="28"/>
          <w:lang w:val="en-US"/>
        </w:rPr>
        <w:t xml:space="preserve">- </w:t>
      </w:r>
      <w:r w:rsidRPr="00060685">
        <w:rPr>
          <w:rFonts w:cs="Times New Roman"/>
          <w:szCs w:val="28"/>
        </w:rPr>
        <w:t>Sự hiểu biết sâu sắc về vai trò giới giúp chúng ta thiết kế các hoạt động phù hợp cho cả nam và nữ, từ đó thu hút được sự tham gia một cáchhiệu quả của họ và đồng thời góp phần làm giảm sự bất bình đẳng trêncơ sở giới trong việc phân chia lao động xã hội</w:t>
      </w:r>
      <w:r w:rsidRPr="00060685">
        <w:rPr>
          <w:rFonts w:cs="Times New Roman"/>
          <w:szCs w:val="28"/>
          <w:lang w:val="en-US"/>
        </w:rPr>
        <w:t>.</w:t>
      </w:r>
    </w:p>
    <w:p w:rsidR="00B67BF6" w:rsidRPr="00060685" w:rsidRDefault="00ED50A3" w:rsidP="00F80EA1">
      <w:pPr>
        <w:spacing w:before="120" w:after="120" w:line="240" w:lineRule="auto"/>
        <w:ind w:firstLine="720"/>
        <w:jc w:val="both"/>
        <w:rPr>
          <w:rFonts w:cs="Times New Roman"/>
          <w:szCs w:val="28"/>
          <w:lang w:val="en-US"/>
        </w:rPr>
      </w:pPr>
      <w:r w:rsidRPr="00060685">
        <w:rPr>
          <w:rFonts w:cs="Times New Roman"/>
          <w:szCs w:val="28"/>
          <w:lang w:val="en-US"/>
        </w:rPr>
        <w:t xml:space="preserve">- </w:t>
      </w:r>
      <w:r w:rsidRPr="00060685">
        <w:rPr>
          <w:rFonts w:cs="Times New Roman"/>
          <w:szCs w:val="28"/>
        </w:rPr>
        <w:t xml:space="preserve">Thực tế cho thấy sự phân công lao động trong một xã hội nhất định thường có xu hướng dựa vào đặc điểm giới tính. Theo đó, công việc họđảm nhiệm có tác động tới vị thế , cơ hội và chất lượng sống của mỗi người. Khi xem </w:t>
      </w:r>
      <w:r w:rsidRPr="00060685">
        <w:rPr>
          <w:rFonts w:cs="Times New Roman"/>
          <w:szCs w:val="28"/>
        </w:rPr>
        <w:lastRenderedPageBreak/>
        <w:t>xét vai trò giới chính là xem xét phụ nữ và nam giới trong3 vai trò: vai trò sản xuất, vai trò tái sản xuất, và vai trò cộng đồng.</w:t>
      </w:r>
    </w:p>
    <w:p w:rsidR="00624028" w:rsidRPr="00060685" w:rsidRDefault="00B67BF6" w:rsidP="00F80EA1">
      <w:pPr>
        <w:spacing w:before="120" w:after="120" w:line="240" w:lineRule="auto"/>
        <w:jc w:val="both"/>
        <w:rPr>
          <w:rFonts w:eastAsia="Times New Roman" w:cs="Times New Roman"/>
          <w:b/>
          <w:iCs/>
          <w:szCs w:val="28"/>
          <w:lang w:val="pt-BR"/>
        </w:rPr>
      </w:pPr>
      <w:r w:rsidRPr="00060685">
        <w:rPr>
          <w:rFonts w:eastAsia="Times New Roman" w:cs="Times New Roman"/>
          <w:b/>
          <w:iCs/>
          <w:szCs w:val="28"/>
          <w:lang w:val="pt-BR"/>
        </w:rPr>
        <w:t>3.4.2.3. Công bằng và bình đẳng giới</w:t>
      </w:r>
    </w:p>
    <w:p w:rsidR="006C1407" w:rsidRPr="00060685" w:rsidRDefault="006C1407" w:rsidP="00F80EA1">
      <w:pPr>
        <w:spacing w:before="120" w:after="120" w:line="240" w:lineRule="auto"/>
        <w:ind w:firstLine="720"/>
        <w:jc w:val="both"/>
        <w:rPr>
          <w:rFonts w:cs="Times New Roman"/>
          <w:b/>
          <w:szCs w:val="28"/>
        </w:rPr>
      </w:pPr>
      <w:r w:rsidRPr="00060685">
        <w:rPr>
          <w:rFonts w:cs="Times New Roman"/>
          <w:b/>
          <w:szCs w:val="28"/>
        </w:rPr>
        <w:t>Bình đẳng giới</w:t>
      </w:r>
    </w:p>
    <w:p w:rsidR="006C1407" w:rsidRPr="00060685" w:rsidRDefault="006C1407" w:rsidP="00F80EA1">
      <w:pPr>
        <w:spacing w:before="120" w:after="120" w:line="240" w:lineRule="auto"/>
        <w:ind w:firstLine="720"/>
        <w:jc w:val="both"/>
        <w:rPr>
          <w:rFonts w:cs="Times New Roman"/>
          <w:szCs w:val="28"/>
        </w:rPr>
      </w:pPr>
      <w:r w:rsidRPr="00060685">
        <w:rPr>
          <w:rFonts w:cs="Times New Roman"/>
          <w:szCs w:val="28"/>
        </w:rPr>
        <w:t>Bình đẳng giới là việc nam, nữ có vị trí, vai trò ngang nhau, được tạo điều kiện và cơ hội phát huy năng lực của mình cho sự phát triển của cộng đồng, của gia đình và thụ hưởng như nhau về thành quả của sự phát triển đó.</w:t>
      </w:r>
    </w:p>
    <w:p w:rsidR="006C1407" w:rsidRPr="00060685" w:rsidRDefault="006C1407" w:rsidP="00F80EA1">
      <w:pPr>
        <w:spacing w:before="120" w:after="120" w:line="240" w:lineRule="auto"/>
        <w:ind w:firstLine="720"/>
        <w:jc w:val="both"/>
        <w:rPr>
          <w:rFonts w:cs="Times New Roman"/>
          <w:szCs w:val="28"/>
        </w:rPr>
      </w:pPr>
      <w:r w:rsidRPr="00060685">
        <w:rPr>
          <w:rFonts w:cs="Times New Roman"/>
          <w:szCs w:val="28"/>
        </w:rPr>
        <w:t>Ví dụ, khi nói về vấn đề bỏ phiếu bầu cử thì bình đẳng giới trong bỏ phiếu là nữ và nam đều có quyền bỏ phiếu như nhau. Nữ và nam đến tuổi 18 đều được đi bỏ phiếu. Lá phiếu dù của nữ hay nam đều có giá trị như nhau khi kiểm phiếu.</w:t>
      </w:r>
    </w:p>
    <w:p w:rsidR="006C1407" w:rsidRPr="00060685" w:rsidRDefault="006C1407" w:rsidP="00F80EA1">
      <w:pPr>
        <w:spacing w:before="120" w:after="120" w:line="240" w:lineRule="auto"/>
        <w:ind w:firstLine="720"/>
        <w:jc w:val="both"/>
        <w:rPr>
          <w:rFonts w:cs="Times New Roman"/>
          <w:szCs w:val="28"/>
          <w:lang w:val="en-US"/>
        </w:rPr>
      </w:pPr>
      <w:r w:rsidRPr="00060685">
        <w:rPr>
          <w:rFonts w:cs="Times New Roman"/>
          <w:szCs w:val="28"/>
        </w:rPr>
        <w:t>Các yếu tố cấu thành bình đẳng giới:</w:t>
      </w:r>
    </w:p>
    <w:p w:rsidR="00676470" w:rsidRPr="00060685" w:rsidRDefault="006C1407" w:rsidP="00F80EA1">
      <w:pPr>
        <w:spacing w:before="120" w:after="120" w:line="240" w:lineRule="auto"/>
        <w:ind w:firstLine="720"/>
        <w:jc w:val="both"/>
        <w:rPr>
          <w:rFonts w:cs="Times New Roman"/>
          <w:szCs w:val="28"/>
          <w:lang w:val="en-US"/>
        </w:rPr>
      </w:pPr>
      <w:r w:rsidRPr="00060685">
        <w:rPr>
          <w:rFonts w:cs="Times New Roman"/>
          <w:szCs w:val="28"/>
          <w:lang w:val="en-US"/>
        </w:rPr>
        <w:t xml:space="preserve">- </w:t>
      </w:r>
      <w:r w:rsidRPr="00060685">
        <w:rPr>
          <w:rFonts w:cs="Times New Roman"/>
          <w:szCs w:val="28"/>
        </w:rPr>
        <w:t>Quan tâm đến sự khác biệt về giới tính giữa nam và nữ cũng như những bất hợp lý về giới có thể tồn tại trên thực tế.</w:t>
      </w:r>
    </w:p>
    <w:p w:rsidR="00676470" w:rsidRPr="00060685" w:rsidRDefault="00676470" w:rsidP="00F80EA1">
      <w:pPr>
        <w:spacing w:before="120" w:after="120" w:line="240" w:lineRule="auto"/>
        <w:ind w:firstLine="720"/>
        <w:jc w:val="both"/>
        <w:rPr>
          <w:rFonts w:cs="Times New Roman"/>
          <w:szCs w:val="28"/>
          <w:lang w:val="en-US"/>
        </w:rPr>
      </w:pPr>
      <w:r w:rsidRPr="00060685">
        <w:rPr>
          <w:rFonts w:cs="Times New Roman"/>
          <w:szCs w:val="28"/>
          <w:lang w:val="en-US"/>
        </w:rPr>
        <w:t xml:space="preserve">- </w:t>
      </w:r>
      <w:r w:rsidR="006C1407" w:rsidRPr="00060685">
        <w:rPr>
          <w:rFonts w:cs="Times New Roman"/>
          <w:szCs w:val="28"/>
        </w:rPr>
        <w:t>Chú trọng đến ảnh hưởng của phong tục, tập quán là những nguyênnhân gốc rễ và cơ bản của tình trạng phân biệt đối xử.</w:t>
      </w:r>
    </w:p>
    <w:p w:rsidR="00F54C58" w:rsidRPr="00060685" w:rsidRDefault="00676470" w:rsidP="00F80EA1">
      <w:pPr>
        <w:spacing w:before="120" w:after="120" w:line="240" w:lineRule="auto"/>
        <w:ind w:firstLine="720"/>
        <w:jc w:val="both"/>
        <w:rPr>
          <w:rFonts w:cs="Times New Roman"/>
          <w:szCs w:val="28"/>
          <w:lang w:val="en-US"/>
        </w:rPr>
      </w:pPr>
      <w:r w:rsidRPr="00060685">
        <w:rPr>
          <w:rFonts w:cs="Times New Roman"/>
          <w:szCs w:val="28"/>
          <w:lang w:val="en-US"/>
        </w:rPr>
        <w:t xml:space="preserve">- </w:t>
      </w:r>
      <w:r w:rsidR="006C1407" w:rsidRPr="00060685">
        <w:rPr>
          <w:rFonts w:cs="Times New Roman"/>
          <w:szCs w:val="28"/>
        </w:rPr>
        <w:t>Các chính sách,  pháp luật không chỉ  quan tâm đến những quy định chung mà còn quan tâm đặc biệt đến các quy định thể hiện được haikhía cạnh: phân biệt hợp lý yếu tố ưu tiên, bình đẳng hoặc vừa ưu tiên, vừa bình đẳng cho một nhóm cụ thể hoặc là nam hoặc là nữ để đạt được bình đẳng giới trên thực tế.</w:t>
      </w:r>
    </w:p>
    <w:p w:rsidR="00F54C58" w:rsidRPr="00060685" w:rsidRDefault="00F54C58" w:rsidP="00F80EA1">
      <w:pPr>
        <w:spacing w:before="120" w:after="120" w:line="240" w:lineRule="auto"/>
        <w:ind w:firstLine="720"/>
        <w:jc w:val="both"/>
        <w:rPr>
          <w:rFonts w:cs="Times New Roman"/>
          <w:b/>
          <w:szCs w:val="28"/>
          <w:lang w:val="en-US"/>
        </w:rPr>
      </w:pPr>
      <w:r w:rsidRPr="00060685">
        <w:rPr>
          <w:rFonts w:cs="Times New Roman"/>
          <w:b/>
          <w:szCs w:val="28"/>
        </w:rPr>
        <w:t>Công bằng giới</w:t>
      </w:r>
    </w:p>
    <w:p w:rsidR="00F54C58" w:rsidRPr="00060685" w:rsidRDefault="00F54C58" w:rsidP="00F80EA1">
      <w:pPr>
        <w:spacing w:before="120" w:after="120" w:line="240" w:lineRule="auto"/>
        <w:ind w:firstLine="720"/>
        <w:jc w:val="both"/>
        <w:rPr>
          <w:rFonts w:cs="Times New Roman"/>
          <w:szCs w:val="28"/>
          <w:lang w:val="en-US"/>
        </w:rPr>
      </w:pPr>
      <w:r w:rsidRPr="00060685">
        <w:rPr>
          <w:rFonts w:cs="Times New Roman"/>
          <w:szCs w:val="28"/>
        </w:rPr>
        <w:t>Sự đối xử hợp lí với nam và nữ dựa trên việc thừa nhận các khác biệt giới tính nhằm đảm bảo cho nam và nữ có cơ hội và điều kiện tham gia và hưởng lợi một cách bình đẳng. Công bằng giới có thể được coi là phương tiện hay biện pháp thực hiện và bình đẳng giới làmục đích cuối cùng.Công bằng giới có thểđược thể hiện ở các văn bản qui phạm và chương trình can thiệp cómục tiêu làphân bổ nguồn lực, trách nhiệm, cơ hội và lợi ích một cách phù hợp đối với nam và nữ.</w:t>
      </w:r>
    </w:p>
    <w:p w:rsidR="00D07BE6" w:rsidRPr="00060685" w:rsidRDefault="00F54C58" w:rsidP="00F80EA1">
      <w:pPr>
        <w:spacing w:before="120" w:after="120" w:line="240" w:lineRule="auto"/>
        <w:ind w:firstLine="720"/>
        <w:jc w:val="both"/>
        <w:rPr>
          <w:rFonts w:cs="Times New Roman"/>
          <w:szCs w:val="28"/>
          <w:lang w:val="en-US"/>
        </w:rPr>
      </w:pPr>
      <w:r w:rsidRPr="00060685">
        <w:rPr>
          <w:rFonts w:cs="Times New Roman"/>
          <w:szCs w:val="28"/>
        </w:rPr>
        <w:t>Ví dụ, trong Luật lao động của Việt Nam, công bằng giới thể hiện ở chỗ nữ laođộng được nghỉ 30 phút mỗi ngày trong kì kinh nguyệt trong khi nam khôngđược hưởng điều luật này. Gọi đây làcông bằng giới vì các nhà làm luật đã dựa trên sự khác biệt sinh học của nữ và nam để đưa ra qui định này với mục đích</w:t>
      </w:r>
      <w:r w:rsidR="00D07BE6" w:rsidRPr="00060685">
        <w:rPr>
          <w:rFonts w:cs="Times New Roman"/>
          <w:szCs w:val="28"/>
        </w:rPr>
        <w:t>giúp cho lao động nữcũng đạt được sự thoải mái khi lao động như nam kể cảtrong thời kì kinh nguyệt.</w:t>
      </w:r>
    </w:p>
    <w:p w:rsidR="00D07BE6" w:rsidRPr="00060685" w:rsidRDefault="00D07BE6" w:rsidP="00F80EA1">
      <w:pPr>
        <w:spacing w:before="120" w:after="120" w:line="240" w:lineRule="auto"/>
        <w:ind w:firstLine="720"/>
        <w:jc w:val="both"/>
        <w:rPr>
          <w:rFonts w:cs="Times New Roman"/>
          <w:b/>
          <w:szCs w:val="28"/>
          <w:lang w:val="en-US"/>
        </w:rPr>
      </w:pPr>
      <w:r w:rsidRPr="00060685">
        <w:rPr>
          <w:rFonts w:cs="Times New Roman"/>
          <w:b/>
          <w:szCs w:val="28"/>
        </w:rPr>
        <w:t>Bất bình đẳng giới</w:t>
      </w:r>
    </w:p>
    <w:p w:rsidR="00D07BE6" w:rsidRPr="00060685" w:rsidRDefault="00D07BE6" w:rsidP="00F80EA1">
      <w:pPr>
        <w:spacing w:before="120" w:after="120" w:line="240" w:lineRule="auto"/>
        <w:ind w:firstLine="720"/>
        <w:jc w:val="both"/>
        <w:rPr>
          <w:rFonts w:cs="Times New Roman"/>
          <w:szCs w:val="28"/>
          <w:lang w:val="en-US"/>
        </w:rPr>
      </w:pPr>
      <w:r w:rsidRPr="00060685">
        <w:rPr>
          <w:rFonts w:cs="Times New Roman"/>
          <w:szCs w:val="28"/>
        </w:rPr>
        <w:t>Bất bình đẳng giới là sự phân biệt đối xử với nam, nữ về vị thế, điều kiện và cơ hội bất lợi cho nam, nữ trong việc thực hiện quyền con người, đóng góp và hưởng lợi từ sự phát triển của gia đình, của đất nước.</w:t>
      </w:r>
    </w:p>
    <w:p w:rsidR="00D07BE6" w:rsidRPr="00060685" w:rsidRDefault="00D07BE6" w:rsidP="00F80EA1">
      <w:pPr>
        <w:spacing w:before="120" w:after="120" w:line="240" w:lineRule="auto"/>
        <w:ind w:firstLine="720"/>
        <w:jc w:val="both"/>
        <w:rPr>
          <w:rFonts w:cs="Times New Roman"/>
          <w:szCs w:val="28"/>
          <w:lang w:val="en-US"/>
        </w:rPr>
      </w:pPr>
      <w:r w:rsidRPr="00060685">
        <w:rPr>
          <w:rFonts w:cs="Times New Roman"/>
          <w:szCs w:val="28"/>
        </w:rPr>
        <w:t>Hay nói cách khác, bất bình đẳng giới là sự đối xử khác biệt với nam giới và phụ nữ tạo nên các cơ hội khác nhau, sự tiếp cận các nguồn lực khác nhau, sự thụ hưởng khác nhau giữa nam và nữ trên các lĩnh vực của đời sống xã hội.</w:t>
      </w:r>
    </w:p>
    <w:p w:rsidR="00D07BE6" w:rsidRPr="00060685" w:rsidRDefault="00D07BE6" w:rsidP="00F80EA1">
      <w:pPr>
        <w:spacing w:before="120" w:after="120" w:line="240" w:lineRule="auto"/>
        <w:ind w:firstLine="720"/>
        <w:jc w:val="both"/>
        <w:rPr>
          <w:rFonts w:cs="Times New Roman"/>
          <w:szCs w:val="28"/>
          <w:lang w:val="en-US"/>
        </w:rPr>
      </w:pPr>
      <w:r w:rsidRPr="00060685">
        <w:rPr>
          <w:rFonts w:cs="Times New Roman"/>
          <w:szCs w:val="28"/>
        </w:rPr>
        <w:lastRenderedPageBreak/>
        <w:t>Các tồn tại bất bình đẳng giới: Gánh nặng công việc, sự phân biệt đối xử, bất bình đẳng về kinh tế, chính trị, những định kiến dập khuôn và bạo lực trên cơ sở giới tính.</w:t>
      </w:r>
    </w:p>
    <w:p w:rsidR="00D07BE6" w:rsidRPr="00060685" w:rsidRDefault="00D07BE6" w:rsidP="00F80EA1">
      <w:pPr>
        <w:spacing w:before="120" w:after="120" w:line="240" w:lineRule="auto"/>
        <w:ind w:firstLine="720"/>
        <w:jc w:val="both"/>
        <w:rPr>
          <w:rFonts w:cs="Times New Roman"/>
          <w:szCs w:val="28"/>
          <w:lang w:val="en-US"/>
        </w:rPr>
      </w:pPr>
      <w:r w:rsidRPr="00060685">
        <w:rPr>
          <w:rFonts w:cs="Times New Roman"/>
          <w:szCs w:val="28"/>
        </w:rPr>
        <w:t>Bất bình đẳng giới không nên diễn ra ở bất kỳ cấp nào. Với việc coi nhẹ quyền của phụ nữ, chúng ta chối bỏ cơ hội giúp hàng nghìn đàn ông, phụ nữ và trẻ em thoát khỏi cảnh nghèo khó nếu không muốn nói đó là sự thất bại trong việc đảm bảo công bằng.  Ngay từ khi mới sinh ra, các bé trai và bé gái, đàn ông và phụ nữ được xã hội kỳ vọng sẽ đảm nhiệm các vai trò cụ thể và cư xử đúng mực dựa trên truyền thống, tôn giáo và tín ngưỡng. Các hành vi này được học hỏi và hình thành các chuẩn mực về giới trong xã hội. Thật không may, ở một số quốc gia các chuẩn mực về giới gây bất lợi cho phụ nữ. Thường thì các bé gái không được đi học. Khi các bé gái trưởng thành, họ ít có khả năng kiếm tiền hoặc không nhận biết được tiềm năng của mình. Phụ nữ ở các vùng nông thôn đóng vai trò then chốt trong phát triển nông nghiệp. Tuy nhiên ở nhiều quốc gia đang phát triển, phụ nữ không được sở hữu đất đai một cách chính thức. Nếu không có đất, họ không thể có được các khoản vay để đầu tư làm nông hay để kinh doanh. Điều này cũng có nghĩa họ không có quyền kiểm soát việc sử dụng đất đai hay các lợi ích từ đất đai đó.</w:t>
      </w:r>
    </w:p>
    <w:p w:rsidR="007B0385" w:rsidRPr="00060685" w:rsidRDefault="00D07BE6" w:rsidP="00F80EA1">
      <w:pPr>
        <w:spacing w:before="120" w:after="120" w:line="240" w:lineRule="auto"/>
        <w:ind w:firstLine="720"/>
        <w:jc w:val="both"/>
        <w:rPr>
          <w:rFonts w:cs="Times New Roman"/>
          <w:szCs w:val="28"/>
          <w:lang w:val="en-US"/>
        </w:rPr>
      </w:pPr>
      <w:r w:rsidRPr="00060685">
        <w:rPr>
          <w:rFonts w:cs="Times New Roman"/>
          <w:szCs w:val="28"/>
        </w:rPr>
        <w:t>Đàn ông thường nắm giữ quyền quyết định trong gia đình như việc sử dụng các tài sản trong nhà. Những bất lợi này thường là kết quả của các hoạt động làm hạn chế khả năng tiếp cận các dịch vụ của phụ nữ  như các khóa tập huấn, đào tạo. Tín ngưỡng về văn hóa cũng làm hạn chế các cơ hội của phụ nữ. Ví dụ như ở một khu vực thuộc Zambia phụ nữ không được phép trèo thuyền vì đó bị coi là điềm báo xấu. Hậu quả của vấn đề này là phụ nữ phải chịu cảnh nghèo khó</w:t>
      </w:r>
      <w:r w:rsidR="007B0385" w:rsidRPr="00060685">
        <w:rPr>
          <w:rFonts w:cs="Times New Roman"/>
          <w:szCs w:val="28"/>
        </w:rPr>
        <w:t>và việc sản xuất nông nghiệp không thể phát triển như tiềm năng vốn có của nó dẫn đến đói nghèo vẫn còn tồn tại trong một thế giới đang phát triển.</w:t>
      </w:r>
    </w:p>
    <w:p w:rsidR="007B0385" w:rsidRPr="00060685" w:rsidRDefault="007B0385" w:rsidP="00F80EA1">
      <w:pPr>
        <w:spacing w:before="120" w:after="120" w:line="240" w:lineRule="auto"/>
        <w:ind w:firstLine="720"/>
        <w:jc w:val="both"/>
        <w:rPr>
          <w:rFonts w:cs="Times New Roman"/>
          <w:szCs w:val="28"/>
          <w:lang w:val="en-US"/>
        </w:rPr>
      </w:pPr>
      <w:r w:rsidRPr="00060685">
        <w:rPr>
          <w:rFonts w:cs="Times New Roman"/>
          <w:szCs w:val="28"/>
        </w:rPr>
        <w:t>Các chuẩn mực xã hội làm hạn chế cơ hội của phụ nữ cần được hiểu rõ và cầnđược thay đổi. Chúng ta có thể tác động đến các chuẩn mực xã hội và lấp đầy khoảng trống trong việc tiếp cận nguồn lực và dịch vụ giữa nam giới và phụ nữ về lâu dài. Thay đổi cần được thực hiện ở tất cả các cấp và cần phải có sự tham gia của cả nam giới và phụ nữ để làm nên những thay đổi đó. Các tổ chức nghiên cứu phát triển cần phải đầu tư và các chương trình thúc đẩy bình đẳng giới cùng với hoạt động nâng cao năng suất và thu nhập. Các chính sách cầnđược thực hiện để tăng sự tiếp cận nguồn lực và dịch vụ của phụ nữ.</w:t>
      </w:r>
    </w:p>
    <w:p w:rsidR="007B0385" w:rsidRPr="00060685" w:rsidRDefault="007B0385" w:rsidP="00F80EA1">
      <w:pPr>
        <w:spacing w:before="120" w:after="120" w:line="240" w:lineRule="auto"/>
        <w:ind w:firstLine="720"/>
        <w:jc w:val="both"/>
        <w:rPr>
          <w:rFonts w:cs="Times New Roman"/>
          <w:szCs w:val="28"/>
          <w:lang w:val="en-US"/>
        </w:rPr>
      </w:pPr>
      <w:r w:rsidRPr="00060685">
        <w:rPr>
          <w:rFonts w:cs="Times New Roman"/>
          <w:szCs w:val="28"/>
        </w:rPr>
        <w:t>Khi xây dựng tổ chức, phát triển chính sách và cộng đồng, hỗ trợ phụ nữ phát triển, chúng ta có cơ hội giảm nghèo và chia sẻ lợi ích cho bé trai và bé gái, cho nam giới và phụ nữ ở khắp mọi nơi trên thế giới.</w:t>
      </w:r>
    </w:p>
    <w:p w:rsidR="00EA6E5C" w:rsidRPr="00060685" w:rsidRDefault="004611D5" w:rsidP="00F80EA1">
      <w:pPr>
        <w:spacing w:before="120" w:after="120" w:line="240" w:lineRule="auto"/>
        <w:jc w:val="both"/>
        <w:rPr>
          <w:rFonts w:cs="Times New Roman"/>
          <w:b/>
          <w:szCs w:val="28"/>
          <w:lang w:val="en-US"/>
        </w:rPr>
      </w:pPr>
      <w:r w:rsidRPr="00060685">
        <w:rPr>
          <w:rFonts w:eastAsia="Times New Roman" w:cs="Times New Roman"/>
          <w:b/>
          <w:iCs/>
          <w:szCs w:val="28"/>
          <w:lang w:val="pt-BR"/>
        </w:rPr>
        <w:t xml:space="preserve">3.4.2.4. </w:t>
      </w:r>
      <w:r w:rsidR="00EA6E5C" w:rsidRPr="00060685">
        <w:rPr>
          <w:rFonts w:cs="Times New Roman"/>
          <w:b/>
          <w:szCs w:val="28"/>
          <w:lang w:val="en-US"/>
        </w:rPr>
        <w:t>Lồng ghép giới</w:t>
      </w:r>
    </w:p>
    <w:p w:rsidR="00EA6E5C" w:rsidRPr="00060685" w:rsidRDefault="00EA6E5C" w:rsidP="00F80EA1">
      <w:pPr>
        <w:spacing w:before="120" w:after="120" w:line="240" w:lineRule="auto"/>
        <w:ind w:firstLine="720"/>
        <w:jc w:val="both"/>
        <w:rPr>
          <w:rFonts w:cs="Times New Roman"/>
          <w:szCs w:val="28"/>
          <w:lang w:val="en-US"/>
        </w:rPr>
      </w:pPr>
      <w:r w:rsidRPr="00060685">
        <w:rPr>
          <w:rFonts w:cs="Times New Roman"/>
          <w:szCs w:val="28"/>
        </w:rPr>
        <w:t>Lồng ghép giới là gì?</w:t>
      </w:r>
    </w:p>
    <w:p w:rsidR="00EA6E5C" w:rsidRPr="00060685" w:rsidRDefault="00EA6E5C" w:rsidP="00F80EA1">
      <w:pPr>
        <w:spacing w:before="120" w:after="120" w:line="240" w:lineRule="auto"/>
        <w:ind w:firstLine="720"/>
        <w:jc w:val="both"/>
        <w:rPr>
          <w:rFonts w:cs="Times New Roman"/>
          <w:szCs w:val="28"/>
          <w:lang w:val="en-US"/>
        </w:rPr>
      </w:pPr>
      <w:r w:rsidRPr="00060685">
        <w:rPr>
          <w:rFonts w:cs="Times New Roman"/>
          <w:szCs w:val="28"/>
        </w:rPr>
        <w:t xml:space="preserve">Lồng ghép giới là một chiến lược nhằm đưa các vấn đề quan tâm, kinh nghiệm của nam giới và phụ nữ thành một phần không thể thiếu trong việc khiển khai, giám sát, và đánh giá chiến lược, chính sách, chương trình, dự án trong tất </w:t>
      </w:r>
      <w:r w:rsidRPr="00060685">
        <w:rPr>
          <w:rFonts w:cs="Times New Roman"/>
          <w:szCs w:val="28"/>
        </w:rPr>
        <w:lastRenderedPageBreak/>
        <w:t>cả các lĩnh vực, kinh tế, chính trị, xã hội, từ đó khiến nam giới và phụ nữ đều được hưởng lợi một cách bình đẳng. Mục tiêu cơ bản của việc lồng ghép giới là tiến tới bình đẳng giới. (Tháng 7, 1997, Hội đồng Kinh tế và Xã Hội của Liên Hiệp Quốc).</w:t>
      </w:r>
    </w:p>
    <w:p w:rsidR="00EA6E5C" w:rsidRPr="00060685" w:rsidRDefault="00EA6E5C" w:rsidP="00F80EA1">
      <w:pPr>
        <w:spacing w:before="120" w:after="120" w:line="240" w:lineRule="auto"/>
        <w:ind w:firstLine="720"/>
        <w:jc w:val="both"/>
        <w:rPr>
          <w:rFonts w:cs="Times New Roman"/>
          <w:szCs w:val="28"/>
          <w:lang w:val="en-US"/>
        </w:rPr>
      </w:pPr>
      <w:r w:rsidRPr="00060685">
        <w:rPr>
          <w:rFonts w:cs="Times New Roman"/>
          <w:szCs w:val="28"/>
        </w:rPr>
        <w:t>Lồng ghép giới không chỉ đơn thuần là làm tăng sự tham gia của phụ nữ, mà quá trình này có nghĩa là sự thừa nhận và tích hợp kinh nghiệm, kiến thức và mối quan tâm của phụ nữ và nam giới trong quá trình ra quyết định.</w:t>
      </w:r>
    </w:p>
    <w:p w:rsidR="00EA6E5C" w:rsidRPr="00060685" w:rsidRDefault="00EA6E5C" w:rsidP="00F80EA1">
      <w:pPr>
        <w:spacing w:before="120" w:after="120" w:line="240" w:lineRule="auto"/>
        <w:ind w:firstLine="720"/>
        <w:jc w:val="both"/>
        <w:rPr>
          <w:rFonts w:cs="Times New Roman"/>
          <w:szCs w:val="28"/>
          <w:lang w:val="en-US"/>
        </w:rPr>
      </w:pPr>
      <w:r w:rsidRPr="00060685">
        <w:rPr>
          <w:rFonts w:cs="Times New Roman"/>
          <w:szCs w:val="28"/>
        </w:rPr>
        <w:t>Như vậy, mục tiêu cuối cùng của lồng ghép giới là để tạo ra những thay đổi tích cực trong các cấu trúc xã hội và thể chế vì một xã hội công bằng mà trong đó các lợi ích và quá trình ra quyết định không bị phân biệt đối xử đối với cả hai giới.</w:t>
      </w:r>
    </w:p>
    <w:p w:rsidR="00820BAC" w:rsidRPr="00060685" w:rsidRDefault="00820BAC" w:rsidP="00F80EA1">
      <w:pPr>
        <w:spacing w:before="120" w:after="120" w:line="240" w:lineRule="auto"/>
        <w:ind w:firstLine="720"/>
        <w:jc w:val="both"/>
        <w:rPr>
          <w:rFonts w:cs="Times New Roman"/>
          <w:b/>
          <w:szCs w:val="28"/>
          <w:lang w:val="en-US"/>
        </w:rPr>
      </w:pPr>
      <w:r w:rsidRPr="00060685">
        <w:rPr>
          <w:rFonts w:cs="Times New Roman"/>
          <w:b/>
          <w:szCs w:val="28"/>
        </w:rPr>
        <w:t>Tại sao phải lồng ghép giới?</w:t>
      </w:r>
    </w:p>
    <w:p w:rsidR="00820BAC" w:rsidRPr="00060685" w:rsidRDefault="00820BAC" w:rsidP="00F80EA1">
      <w:pPr>
        <w:spacing w:before="120" w:after="120" w:line="240" w:lineRule="auto"/>
        <w:ind w:firstLine="720"/>
        <w:jc w:val="both"/>
        <w:rPr>
          <w:rFonts w:cs="Times New Roman"/>
          <w:szCs w:val="28"/>
          <w:lang w:val="en-US"/>
        </w:rPr>
      </w:pPr>
      <w:r w:rsidRPr="00060685">
        <w:rPr>
          <w:rFonts w:cs="Times New Roman"/>
          <w:szCs w:val="28"/>
        </w:rPr>
        <w:t>Đảm bảo chính sách và chương trình/dự án đáp ứng nhu cầu, mối quan tâm của phụ nữ và nam giới, phân bổ lợi ích một cách công bằng giữanam giới và phụ nữ.</w:t>
      </w:r>
    </w:p>
    <w:p w:rsidR="00820BAC" w:rsidRPr="00060685" w:rsidRDefault="00820BAC" w:rsidP="00F80EA1">
      <w:pPr>
        <w:spacing w:before="120" w:after="120" w:line="240" w:lineRule="auto"/>
        <w:ind w:firstLine="720"/>
        <w:jc w:val="both"/>
        <w:rPr>
          <w:rFonts w:cs="Times New Roman"/>
          <w:szCs w:val="28"/>
          <w:lang w:val="en-US"/>
        </w:rPr>
      </w:pPr>
      <w:r w:rsidRPr="00060685">
        <w:rPr>
          <w:rFonts w:cs="Times New Roman"/>
          <w:szCs w:val="28"/>
        </w:rPr>
        <w:t>Nam giới và phụ nữ đều có quyền tham gia vào các chương trình/dự án và các hoạt động kinh tế, văn hóa, xã hội.</w:t>
      </w:r>
    </w:p>
    <w:p w:rsidR="00820BAC" w:rsidRPr="00060685" w:rsidRDefault="00820BAC" w:rsidP="00F80EA1">
      <w:pPr>
        <w:spacing w:before="120" w:after="120" w:line="240" w:lineRule="auto"/>
        <w:ind w:firstLine="720"/>
        <w:jc w:val="both"/>
        <w:rPr>
          <w:rFonts w:cs="Times New Roman"/>
          <w:szCs w:val="28"/>
          <w:lang w:val="en-US"/>
        </w:rPr>
      </w:pPr>
      <w:r w:rsidRPr="00060685">
        <w:rPr>
          <w:rFonts w:cs="Times New Roman"/>
          <w:szCs w:val="28"/>
        </w:rPr>
        <w:t>Phân chia công việc phù hợp cho nam giới và phụ nữ nhằm gia tăng tốiđa hiệu quả và hiệu suất của hoạt động.</w:t>
      </w:r>
    </w:p>
    <w:p w:rsidR="00A71582" w:rsidRPr="00060685" w:rsidRDefault="00820BAC" w:rsidP="00F80EA1">
      <w:pPr>
        <w:spacing w:before="120" w:after="120" w:line="240" w:lineRule="auto"/>
        <w:ind w:firstLine="720"/>
        <w:jc w:val="both"/>
        <w:rPr>
          <w:rFonts w:cs="Times New Roman"/>
          <w:szCs w:val="28"/>
          <w:lang w:val="en-US"/>
        </w:rPr>
      </w:pPr>
      <w:r w:rsidRPr="00060685">
        <w:rPr>
          <w:rFonts w:cs="Times New Roman"/>
          <w:szCs w:val="28"/>
        </w:rPr>
        <w:t>Nâng cao vai trò, tiếng nói và vị thế của phụ nữ trong gia đình và xã hội</w:t>
      </w:r>
    </w:p>
    <w:p w:rsidR="00A71582" w:rsidRPr="00060685" w:rsidRDefault="00A71582" w:rsidP="00F80EA1">
      <w:pPr>
        <w:spacing w:before="120" w:after="120" w:line="240" w:lineRule="auto"/>
        <w:ind w:firstLine="720"/>
        <w:jc w:val="both"/>
        <w:rPr>
          <w:rFonts w:cs="Times New Roman"/>
          <w:b/>
          <w:szCs w:val="28"/>
          <w:lang w:val="en-US"/>
        </w:rPr>
      </w:pPr>
      <w:r w:rsidRPr="00060685">
        <w:rPr>
          <w:rFonts w:cs="Times New Roman"/>
          <w:b/>
          <w:szCs w:val="28"/>
        </w:rPr>
        <w:t>Mục đích của lồng ghép giới trong hoạt động dự án</w:t>
      </w:r>
    </w:p>
    <w:p w:rsidR="00A71582" w:rsidRPr="00060685" w:rsidRDefault="00A71582" w:rsidP="00F80EA1">
      <w:pPr>
        <w:spacing w:before="120" w:after="120" w:line="240" w:lineRule="auto"/>
        <w:ind w:firstLine="720"/>
        <w:jc w:val="both"/>
        <w:rPr>
          <w:rFonts w:cs="Times New Roman"/>
          <w:szCs w:val="28"/>
          <w:lang w:val="en-US"/>
        </w:rPr>
      </w:pPr>
      <w:r w:rsidRPr="00060685">
        <w:rPr>
          <w:rFonts w:cs="Times New Roman"/>
          <w:szCs w:val="28"/>
        </w:rPr>
        <w:t>Giảm bất bình đẳng giới</w:t>
      </w:r>
      <w:r w:rsidRPr="00060685">
        <w:rPr>
          <w:rFonts w:cs="Times New Roman"/>
          <w:szCs w:val="28"/>
          <w:lang w:val="en-US"/>
        </w:rPr>
        <w:t>.</w:t>
      </w:r>
    </w:p>
    <w:p w:rsidR="00A71582" w:rsidRPr="00060685" w:rsidRDefault="00A71582" w:rsidP="00F80EA1">
      <w:pPr>
        <w:spacing w:before="120" w:after="120" w:line="240" w:lineRule="auto"/>
        <w:ind w:firstLine="720"/>
        <w:jc w:val="both"/>
        <w:rPr>
          <w:rFonts w:cs="Times New Roman"/>
          <w:szCs w:val="28"/>
          <w:lang w:val="en-US"/>
        </w:rPr>
      </w:pPr>
      <w:r w:rsidRPr="00060685">
        <w:rPr>
          <w:rFonts w:cs="Times New Roman"/>
          <w:szCs w:val="28"/>
        </w:rPr>
        <w:t>Đảm bảo sự tác động tích cực của dự án đến đời sống của cả nam giới và phụ nữ</w:t>
      </w:r>
      <w:r w:rsidRPr="00060685">
        <w:rPr>
          <w:rFonts w:cs="Times New Roman"/>
          <w:szCs w:val="28"/>
          <w:lang w:val="en-US"/>
        </w:rPr>
        <w:t>.</w:t>
      </w:r>
    </w:p>
    <w:p w:rsidR="00A71582" w:rsidRPr="00060685" w:rsidRDefault="00A71582" w:rsidP="00F80EA1">
      <w:pPr>
        <w:spacing w:before="120" w:after="120" w:line="240" w:lineRule="auto"/>
        <w:ind w:firstLine="720"/>
        <w:jc w:val="both"/>
        <w:rPr>
          <w:rFonts w:cs="Times New Roman"/>
          <w:szCs w:val="28"/>
          <w:lang w:val="en-US"/>
        </w:rPr>
      </w:pPr>
      <w:r w:rsidRPr="00060685">
        <w:rPr>
          <w:rFonts w:cs="Times New Roman"/>
          <w:szCs w:val="28"/>
        </w:rPr>
        <w:t>Đảm bảo rằng dự án giải quyết được các vấn đề và nhu cầu khác nhau của nam giới và phụ nữ.</w:t>
      </w:r>
    </w:p>
    <w:p w:rsidR="00A71582" w:rsidRPr="00060685" w:rsidRDefault="00A71582" w:rsidP="00F80EA1">
      <w:pPr>
        <w:spacing w:before="120" w:after="120" w:line="240" w:lineRule="auto"/>
        <w:ind w:firstLine="720"/>
        <w:jc w:val="both"/>
        <w:rPr>
          <w:rFonts w:cs="Times New Roman"/>
          <w:szCs w:val="28"/>
          <w:lang w:val="en-US"/>
        </w:rPr>
      </w:pPr>
      <w:r w:rsidRPr="00060685">
        <w:rPr>
          <w:rFonts w:cs="Times New Roman"/>
          <w:szCs w:val="28"/>
        </w:rPr>
        <w:t>Tạo điều kiện cho phụ nữ và nam giới có quyền ngang nhau trong việc tiếp cận và hưởng lợi từ dự án</w:t>
      </w:r>
      <w:r w:rsidRPr="00060685">
        <w:rPr>
          <w:rFonts w:cs="Times New Roman"/>
          <w:szCs w:val="28"/>
          <w:lang w:val="en-US"/>
        </w:rPr>
        <w:t>.</w:t>
      </w:r>
    </w:p>
    <w:p w:rsidR="00EF6D2E" w:rsidRPr="00060685" w:rsidRDefault="00A71582" w:rsidP="00F80EA1">
      <w:pPr>
        <w:spacing w:before="120" w:after="120" w:line="240" w:lineRule="auto"/>
        <w:ind w:firstLine="720"/>
        <w:jc w:val="both"/>
        <w:rPr>
          <w:rFonts w:cs="Times New Roman"/>
          <w:szCs w:val="28"/>
          <w:lang w:val="en-US"/>
        </w:rPr>
      </w:pPr>
      <w:r w:rsidRPr="00060685">
        <w:rPr>
          <w:rFonts w:cs="Times New Roman"/>
          <w:szCs w:val="28"/>
        </w:rPr>
        <w:t>Tạo điều kiện cho sự tham gia bình đẳng của phụ nữ và nam giới trong việc triển khai dự án và quá trình ra quyết định</w:t>
      </w:r>
      <w:r w:rsidRPr="00060685">
        <w:rPr>
          <w:rFonts w:cs="Times New Roman"/>
          <w:szCs w:val="28"/>
          <w:lang w:val="en-US"/>
        </w:rPr>
        <w:t>.</w:t>
      </w:r>
    </w:p>
    <w:p w:rsidR="00EF6D2E" w:rsidRPr="00060685" w:rsidRDefault="00EF6D2E" w:rsidP="00F80EA1">
      <w:pPr>
        <w:spacing w:before="120" w:after="120" w:line="240" w:lineRule="auto"/>
        <w:ind w:firstLine="720"/>
        <w:jc w:val="both"/>
        <w:rPr>
          <w:rFonts w:cs="Times New Roman"/>
          <w:b/>
          <w:szCs w:val="28"/>
          <w:lang w:val="en-US"/>
        </w:rPr>
      </w:pPr>
      <w:r w:rsidRPr="00060685">
        <w:rPr>
          <w:rFonts w:cs="Times New Roman"/>
          <w:b/>
          <w:szCs w:val="28"/>
        </w:rPr>
        <w:t>Tại sao cần lưu ý tới vấn đề giới trong các hoạt động lâm nghiệp?</w:t>
      </w:r>
    </w:p>
    <w:p w:rsidR="00EF6D2E" w:rsidRPr="00060685" w:rsidRDefault="00EF6D2E" w:rsidP="00F80EA1">
      <w:pPr>
        <w:spacing w:before="120" w:after="120" w:line="240" w:lineRule="auto"/>
        <w:ind w:firstLine="720"/>
        <w:jc w:val="both"/>
        <w:rPr>
          <w:rFonts w:cs="Times New Roman"/>
          <w:szCs w:val="28"/>
          <w:lang w:val="en-US"/>
        </w:rPr>
      </w:pPr>
      <w:r w:rsidRPr="00060685">
        <w:rPr>
          <w:rFonts w:cs="Times New Roman"/>
          <w:szCs w:val="28"/>
        </w:rPr>
        <w:t>Ngoài việc cung cấp dịch vụ môi trường, rừng còn tạo ra sinh kế và thu nhập cho trên 1,6 tỷ người nghèo trên toàn cầu: phụ nữ chiếm trên 70%người nghèo toàn cầu.</w:t>
      </w:r>
    </w:p>
    <w:p w:rsidR="00EF6D2E" w:rsidRPr="00060685" w:rsidRDefault="00EF6D2E" w:rsidP="00F80EA1">
      <w:pPr>
        <w:spacing w:before="120" w:after="120" w:line="240" w:lineRule="auto"/>
        <w:ind w:firstLine="720"/>
        <w:jc w:val="both"/>
        <w:rPr>
          <w:rFonts w:cs="Times New Roman"/>
          <w:szCs w:val="28"/>
          <w:lang w:val="en-US"/>
        </w:rPr>
      </w:pPr>
      <w:r w:rsidRPr="00060685">
        <w:rPr>
          <w:rFonts w:cs="Times New Roman"/>
          <w:szCs w:val="28"/>
        </w:rPr>
        <w:t>Vai trò, quyền hạn và trách nhiệm cũng như cách thức sử dụng rừng và kiến thức về rừng của phụ nữ và nam giới tạo ra các kinh nghiệm của haigiới theo các cách khác nhau.</w:t>
      </w:r>
    </w:p>
    <w:p w:rsidR="00B67BF6" w:rsidRPr="00060685" w:rsidRDefault="00EF6D2E" w:rsidP="00F80EA1">
      <w:pPr>
        <w:spacing w:before="120" w:after="120" w:line="240" w:lineRule="auto"/>
        <w:ind w:firstLine="720"/>
        <w:jc w:val="both"/>
        <w:rPr>
          <w:rFonts w:eastAsia="Times New Roman" w:cs="Times New Roman"/>
          <w:b/>
          <w:iCs/>
          <w:szCs w:val="28"/>
          <w:lang w:val="pt-BR"/>
        </w:rPr>
      </w:pPr>
      <w:r w:rsidRPr="00060685">
        <w:rPr>
          <w:rFonts w:cs="Times New Roman"/>
          <w:szCs w:val="28"/>
        </w:rPr>
        <w:lastRenderedPageBreak/>
        <w:t>Các nhu cầu, cách sử dụng và hiểu biết khác biệt của giới đối với rừng làđầu vào đặc biệt quan trọng trong các can thiệp bằng chính sách vàchương trình lâm nghiệp.Sự bình đẳng giới trong chính sách và thực hiện các hoạt động lâm nghiệp cần được thúc đẩy để đảm bảo hiệu quả và sự công bằng nhiềuhơn.</w:t>
      </w:r>
    </w:p>
    <w:p w:rsidR="004107FE" w:rsidRPr="00060685" w:rsidRDefault="004107FE" w:rsidP="00F80EA1">
      <w:pPr>
        <w:spacing w:before="120" w:after="120" w:line="240" w:lineRule="auto"/>
        <w:jc w:val="both"/>
        <w:rPr>
          <w:rFonts w:eastAsia="Times New Roman" w:cs="Times New Roman"/>
          <w:b/>
          <w:iCs/>
          <w:spacing w:val="-6"/>
          <w:szCs w:val="28"/>
          <w:lang w:val="pt-BR"/>
        </w:rPr>
      </w:pPr>
      <w:r w:rsidRPr="00060685">
        <w:rPr>
          <w:rFonts w:eastAsia="Times New Roman" w:cs="Times New Roman"/>
          <w:b/>
          <w:iCs/>
          <w:spacing w:val="-6"/>
          <w:szCs w:val="28"/>
          <w:lang w:val="pt-BR"/>
        </w:rPr>
        <w:t>3.5. Tiếp cận công bằng cho tất cả mọi người, mọi giới tính, dân tộc và tuổi tác</w:t>
      </w:r>
    </w:p>
    <w:p w:rsidR="00973EC4" w:rsidRPr="00060685" w:rsidRDefault="00973EC4" w:rsidP="004220BA">
      <w:pPr>
        <w:spacing w:after="0" w:line="312" w:lineRule="auto"/>
        <w:ind w:firstLine="720"/>
        <w:jc w:val="both"/>
      </w:pPr>
      <w:r w:rsidRPr="00060685">
        <w:t>Từ quan niệm về công bằng, bình đẳng và dân chủ trong đời sống kinh tế - xã hội và trên cơ sở làm rõ những điều kiện để thực hiện chúng, tác giả bài viết đã luận giải việc thực hiện nguyên tắc công bằng, dân chủ và bình đẳng xã hội với tư cách cơ sở nền tảng để thực hiện bình đẳng giới. Tập trung phân tích vấn đề công bằng và bình đẳng về cơ hội, tác giả bài viết đã làm rõ vai trò của nhà nước trong việc tạo ra các cơ hội về kinh tế, chính trị, cơ hội tiếp cận với các quỹ phúc lợi công cộng. Làm rõ thực trạng việc thực hiện công bằng, dân chủ và bình đẳng giới ở Việt Nam, chỉ ra những bất cập giữa luật pháp, các chính sách của Nhà nước và việc thực thi những vấn đề này trên thực tế, tác giả bài viết đã nêu lên những nguyên nhân khách quan, chủ quan của nó và đề xuất một số kiến nghị với Nhà nước.</w:t>
      </w:r>
    </w:p>
    <w:p w:rsidR="00973EC4" w:rsidRPr="00060685" w:rsidRDefault="00973EC4" w:rsidP="004220BA">
      <w:pPr>
        <w:spacing w:after="0" w:line="312" w:lineRule="auto"/>
        <w:jc w:val="center"/>
      </w:pPr>
      <w:r w:rsidRPr="00060685">
        <w:rPr>
          <w:noProof/>
          <w:lang w:val="en-US"/>
        </w:rPr>
        <w:drawing>
          <wp:inline distT="0" distB="0" distL="0" distR="0" wp14:anchorId="4CD6258B" wp14:editId="4E6B3417">
            <wp:extent cx="4381500" cy="2040890"/>
            <wp:effectExtent l="19050" t="0" r="0" b="0"/>
            <wp:docPr id="4" name="Picture 1" descr="Ảnh minh họ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Ảnh minh họa"/>
                    <pic:cNvPicPr>
                      <a:picLocks noChangeAspect="1" noChangeArrowheads="1"/>
                    </pic:cNvPicPr>
                  </pic:nvPicPr>
                  <pic:blipFill>
                    <a:blip r:embed="rId12"/>
                    <a:srcRect/>
                    <a:stretch>
                      <a:fillRect/>
                    </a:stretch>
                  </pic:blipFill>
                  <pic:spPr bwMode="auto">
                    <a:xfrm>
                      <a:off x="0" y="0"/>
                      <a:ext cx="4381500" cy="2040890"/>
                    </a:xfrm>
                    <a:prstGeom prst="rect">
                      <a:avLst/>
                    </a:prstGeom>
                    <a:noFill/>
                    <a:ln w="9525">
                      <a:noFill/>
                      <a:miter lim="800000"/>
                      <a:headEnd/>
                      <a:tailEnd/>
                    </a:ln>
                  </pic:spPr>
                </pic:pic>
              </a:graphicData>
            </a:graphic>
          </wp:inline>
        </w:drawing>
      </w:r>
    </w:p>
    <w:p w:rsidR="00973EC4" w:rsidRPr="00060685" w:rsidRDefault="00973EC4" w:rsidP="004220BA">
      <w:pPr>
        <w:spacing w:after="0" w:line="312" w:lineRule="auto"/>
        <w:ind w:firstLine="720"/>
        <w:jc w:val="both"/>
      </w:pPr>
      <w:r w:rsidRPr="00060685">
        <w:t>Trên các số Tạp chí Triết học gần đây có nhiều bài viết đề cập đến vấn đề  công bằng và dân chủ. Ở đây, chúng tôi muốn đề cập đến vấn đề công bằng, dân chủ và bình đẳng về giới ở Việt Nam.</w:t>
      </w:r>
    </w:p>
    <w:p w:rsidR="00973EC4" w:rsidRPr="00060685" w:rsidRDefault="00973EC4" w:rsidP="004220BA">
      <w:pPr>
        <w:spacing w:after="0" w:line="312" w:lineRule="auto"/>
        <w:ind w:firstLine="720"/>
        <w:jc w:val="both"/>
      </w:pPr>
      <w:r w:rsidRPr="00060685">
        <w:t>1. Thực hiện sự công bằng xã hội là đảm bảo cho mọi người dân về nguyên tắc được hưởng thụ bình đẳng như nhau các quyền lợi của đất nước, đồng thời có trách nhiệm như nhau trong việc thực thi các nghĩa vụ người công dân, không phân biệt giới, giai cấp, tầng lớp xã hội, nhóm dân cư. Đó cũng là thực hiện quyền dân chủ của người dân.</w:t>
      </w:r>
    </w:p>
    <w:p w:rsidR="00973EC4" w:rsidRPr="00060685" w:rsidRDefault="00973EC4" w:rsidP="004220BA">
      <w:pPr>
        <w:spacing w:after="0" w:line="312" w:lineRule="auto"/>
        <w:ind w:firstLine="720"/>
        <w:jc w:val="both"/>
      </w:pPr>
      <w:r w:rsidRPr="00060685">
        <w:t xml:space="preserve">Dân chủ, tức dân làm chủ, mỗi người dân có quyền và nghĩa vụ với đất nước, với công việc chung của xã hội. Dân chủ gắn với nhà nước và pháp quyền, Nhà nước của nhân dân, do nhân dân, vì nhân dân là nhà nước có những luật </w:t>
      </w:r>
      <w:r w:rsidRPr="00060685">
        <w:lastRenderedPageBreak/>
        <w:t>pháp, chính sách, chế tài, công cụ để quyền công dân được thực hiện nghiêm minh và trừng phạt những kẻ vi phạm quyền công dân. Nhà nước bênh vực và bảo đảm quyền lợi và nghĩa vụ của tất cả người dân, duy trì sự công bằng và bình đẳng xã hội.</w:t>
      </w:r>
    </w:p>
    <w:p w:rsidR="00973EC4" w:rsidRPr="00060685" w:rsidRDefault="00973EC4" w:rsidP="004220BA">
      <w:pPr>
        <w:spacing w:after="0" w:line="312" w:lineRule="auto"/>
        <w:ind w:firstLine="720"/>
        <w:jc w:val="both"/>
      </w:pPr>
      <w:r w:rsidRPr="00060685">
        <w:t>Ba khái niệm – công bằng, dân chủ, bình đẳng – có mối quan hệ chặt chẽ, tác động lẫn nhau, tuy không thay thế nhau, để đồng thời thực hiện những quyền cơ bản của con người.</w:t>
      </w:r>
    </w:p>
    <w:p w:rsidR="00973EC4" w:rsidRPr="00060685" w:rsidRDefault="00973EC4" w:rsidP="004220BA">
      <w:pPr>
        <w:spacing w:after="0" w:line="312" w:lineRule="auto"/>
        <w:ind w:firstLine="720"/>
        <w:jc w:val="both"/>
      </w:pPr>
      <w:r w:rsidRPr="00060685">
        <w:t>Thực hiện nguyên tắc công bằng, dân chủ và bình đẳng xã hội là nhằm đảm bảo quyền lợi và nghĩa vụ ngang nhau giữa giới nam và giới nữ, giữa các giai cấp, tầng lớp xã hội, giữa các nhóm dân cư đa số và thiểu số ở nước ta. Tuy nhiên, chúng ta cần phải thấy rằng, việc thực hiện nguyên tắc này lại chịu ảnh hưởng của hoàn cảnh lịch sử – cụ thể về không gian và thời gian thi hành và đối tượng hưởng thụ.</w:t>
      </w:r>
    </w:p>
    <w:p w:rsidR="00973EC4" w:rsidRPr="00060685" w:rsidRDefault="00973EC4" w:rsidP="004220BA">
      <w:pPr>
        <w:spacing w:after="0" w:line="312" w:lineRule="auto"/>
        <w:ind w:firstLine="720"/>
        <w:jc w:val="both"/>
      </w:pPr>
      <w:r w:rsidRPr="00060685">
        <w:t>Điều kiện kinh tế – xã hội cụ thể ở các vùng miền, đặc điểm các đối tượng thực thi sự công bằng và bình đẳng xã hội lại rất đa daạg, khác biệt. Ví dụ, thực hiện sự công bằng về kinh tế có những nội dung khác nhau ở nông thôn và ở thành phố. Ở nông thôn, điều người dân quan tâm và có ảnh hưởng lớn với họ là việc sử dụng ruộng đất, quyền sở hữu, việc phân phối đất canh tác, v.v.. Ở thành phố, người dân lại chú ý nhiều đến sự bình đẳng trong tạo việc làm, mở mang nhà ở, môi trường kinh doanh, v.v..</w:t>
      </w:r>
    </w:p>
    <w:p w:rsidR="00973EC4" w:rsidRPr="00060685" w:rsidRDefault="00973EC4" w:rsidP="004220BA">
      <w:pPr>
        <w:spacing w:after="0" w:line="312" w:lineRule="auto"/>
        <w:ind w:firstLine="720"/>
        <w:jc w:val="both"/>
      </w:pPr>
      <w:r w:rsidRPr="00060685">
        <w:t>Thực thi sự công bằng, dân chủ lại cần chú ý đến thời gian lịch sử, sự biến động của tình hình kinh tế, chính trị, xã hội. Mỗi giới, mỗi lứa tuổi có sự quan tâm và phản ứng khác nhau. Ngày nay, dân trí được nâng cao, người dân tiếp nhận nhiều nguồn thông tin đa dạng, kịp thời qua hệ thống báo chí, truyền thanh, truyền hình, và cùng với đó, việc giao lưu xã hội lại dễ dàng, nhanh chóng. Trong nhiều việc, họ hiểu quyền lợi và nghĩa vụ của mình, đồng thời vẫn biết được những vụ vi phạm của một số cơ quan nhà nước, từ các báo, tạp chí đề cập đến hàng ngày (ví dụ, vụ PMU 18 hiện nay).</w:t>
      </w:r>
    </w:p>
    <w:p w:rsidR="00973EC4" w:rsidRPr="00060685" w:rsidRDefault="00973EC4" w:rsidP="004220BA">
      <w:pPr>
        <w:spacing w:after="0" w:line="312" w:lineRule="auto"/>
        <w:ind w:firstLine="720"/>
        <w:jc w:val="both"/>
      </w:pPr>
      <w:r w:rsidRPr="00060685">
        <w:t xml:space="preserve">Thực thi sự công bằng và bình đẳng xã hội lại còn phụ thuộc vào môi trường sinh sống cụ thể của từng giới, tầng lớp xã hội, nhóm dân cư. Môi trường này chi phối những nhu cầu cụ thể, trước mắt và lâu dài của từng đối tượng trong quá trình họ mong muốn được thoả mãn về quyền lợi vật chất và tinh thần. Việc thực hiện sự công bằng và bình đẳng xã hội có thể đem lại những kết quả khác nhau, phụ thuộc vào hoàn cảnh gia đình và hoàn cảnh cá nhân. Gia đình giúp các thành viên tận dụng các yếu tố bình đẳng, dân chủ để tháo gỡ khó khăn, nâng cao </w:t>
      </w:r>
      <w:r w:rsidRPr="00060685">
        <w:lastRenderedPageBreak/>
        <w:t>đời sống nhiều hay ít tùy trường hợp. Đối với mỗi cá nhân, khả năng tiếp nhận, tận dụng cơ hội, phát huy sáng tạo một cách có lợi nhất cho công việc của mình cũng rất khác nhau.</w:t>
      </w:r>
    </w:p>
    <w:p w:rsidR="00973EC4" w:rsidRPr="00060685" w:rsidRDefault="00973EC4" w:rsidP="004220BA">
      <w:pPr>
        <w:spacing w:after="0" w:line="312" w:lineRule="auto"/>
        <w:ind w:firstLine="720"/>
        <w:jc w:val="both"/>
      </w:pPr>
      <w:r w:rsidRPr="00060685">
        <w:t>Vì vậy, thực thi sự công bằng và bình đẳng xã hội không nhất thiết dẫn đến những kết quả kinh tế giống nhau cho mọi đối tượng, không xoá bỏ được những sự bất bình đẳng về thu nhập. Điều này còn tuỳ thuộc ở khả năng tiếp nhận, sáng kiến, sáng tạo của mỗi cá nhân cũng như sự khác nhau về sở thích, tài năng, nỗ lực, kể cả sự may mắn của họ. Vấn đề cơ bản là cần công nhận và đảm bảo quyền lợi, nhu cầu chính đáng của tất cả mọi người, các nhóm xã hội, không phân biệt tuổi tác, giới tính, địa vị xã hội, các thế hệ hiện tại và tương lai, đi đôi với yêu cầu thực hiện trách nhiệm, nghĩa vụ của mỗi người đối với sự phát triển của cộng đồng.</w:t>
      </w:r>
    </w:p>
    <w:p w:rsidR="00973EC4" w:rsidRPr="00060685" w:rsidRDefault="00973EC4" w:rsidP="004220BA">
      <w:pPr>
        <w:spacing w:after="0" w:line="312" w:lineRule="auto"/>
        <w:ind w:firstLine="720"/>
        <w:jc w:val="both"/>
      </w:pPr>
      <w:r w:rsidRPr="00060685">
        <w:t>2. Báo cáo phát triển thế giới 2006  – “Công bằng và phát triển” – do Ngân hàng Thế giới xuất bản tháng 9 – 2005 đã nhấn mạnh đến sự công bằng về cơ hội và việc tạo ra sân chơi bình đẳng về kinh tế và chính trị cho mọi người dân. Những khác biệt về cơ hội trong cuộc sống giữa các quốc tịch, màu da, giới và nhóm xã hội được coi là sự bất công cơ bản. Đề cập đến công bằng, Báo cáo này cho rằng, “các cá nhân cần có cơ hội như nhau để theo đuổi cuộc sống như họ đã chọn và phải tránh được những kết cục cùng khổ… Các thể chế và chính sách tăng cường một sân chơi bình đẳng, trong đó tất cả các thành viên xã hội đều có cơ hội như nhau để trở thành những tác nhân tích cực về mặt xã hội, có ảnh hưởng về mặt chính trị và có năng suất cao về mặt kinh tế, sẽ góp phần vào sự tăng trưởng và phát triển bền vững”</w:t>
      </w:r>
      <w:bookmarkStart w:id="8" w:name="_ftnref1"/>
      <w:r w:rsidRPr="00060685">
        <w:fldChar w:fldCharType="begin"/>
      </w:r>
      <w:r w:rsidRPr="00060685">
        <w:instrText xml:space="preserve"> HYPERLINK "http://philosophy.vass.gov.vn/nghien-cuu-theo-chuyen-de/Dao-duc-hoc-My-hoc/Cong-bang-dan-chu-va-binh-dang-gioi-o-Viet-Nam-344.html" \l "_ftn1" \o "" </w:instrText>
      </w:r>
      <w:r w:rsidRPr="00060685">
        <w:fldChar w:fldCharType="separate"/>
      </w:r>
      <w:r w:rsidRPr="00060685">
        <w:rPr>
          <w:rStyle w:val="Hyperlink"/>
          <w:color w:val="auto"/>
        </w:rPr>
        <w:t>(1)</w:t>
      </w:r>
      <w:r w:rsidRPr="00060685">
        <w:fldChar w:fldCharType="end"/>
      </w:r>
      <w:bookmarkEnd w:id="8"/>
      <w:r w:rsidRPr="00060685">
        <w:t>.</w:t>
      </w:r>
    </w:p>
    <w:p w:rsidR="00973EC4" w:rsidRPr="00060685" w:rsidRDefault="00973EC4" w:rsidP="004220BA">
      <w:pPr>
        <w:spacing w:after="0" w:line="312" w:lineRule="auto"/>
        <w:ind w:firstLine="720"/>
        <w:jc w:val="both"/>
      </w:pPr>
      <w:r w:rsidRPr="00060685">
        <w:t>Sự bất bình đẳng về cơ hội là sự lãng phí và gây tai hại cho sự phát triển bền vững và công cuộc xoá đói giảm nghèo. Vì vậy, cần tạo ra một sân chơi bình đẳng cho tất cả mọi người, nếu như họ có khả năng tiếp cận đối với những thành quả của nhân loại.</w:t>
      </w:r>
    </w:p>
    <w:p w:rsidR="00973EC4" w:rsidRPr="00060685" w:rsidRDefault="00973EC4" w:rsidP="004220BA">
      <w:pPr>
        <w:spacing w:after="0" w:line="312" w:lineRule="auto"/>
        <w:ind w:firstLine="720"/>
        <w:jc w:val="both"/>
      </w:pPr>
      <w:r w:rsidRPr="00060685">
        <w:t xml:space="preserve">Bình đẳng về cơ hội là như thế nào? Nội dung của nó bao gồm rất nhiều vấn đề, nhưng điểm quan trọng đối với mỗi cá nhân là sự bình đẳng về cơ hội được học tập, đào tạo. Mọi trẻ em được đi học như nhau, dù gia đình giàu hay nghèo, ở thành phố hay nông thôn, nam hay nữ. Chúng có khả năng, điều kiện học lên cao (nhờ sự miễn học phí hay được cấp học bổng, v.v.). Năng lực con người (qua đào tạo, giáo dục mà có) là tác nhân số một của sự tiến bộ cá nhân, đem lại cho họ khả năng lao động với năng suất cao, thu nhập cao và đóng góp vào sự thịnh vượng chung. Vì vậy, phải tạo cơ hội công bằng cho mọi người có </w:t>
      </w:r>
      <w:r w:rsidRPr="00060685">
        <w:lastRenderedPageBreak/>
        <w:t>năng lực lao động tốt, mỗi người có cơ hội và điều kiện được học tập, giáo dục, đào tạo như nhau, trang bị cho họ vốn quý nhất là vốn kiến thức.</w:t>
      </w:r>
    </w:p>
    <w:p w:rsidR="00973EC4" w:rsidRPr="00060685" w:rsidRDefault="00973EC4" w:rsidP="004220BA">
      <w:pPr>
        <w:spacing w:after="0" w:line="312" w:lineRule="auto"/>
        <w:ind w:firstLine="720"/>
        <w:jc w:val="both"/>
      </w:pPr>
      <w:r w:rsidRPr="00060685">
        <w:t>Bình đẳng về cơ hội quan trọng thứ hai là vấn đề sức khoẻ con người. Mọi trẻ em đều được nuôi dưỡng đầy đủ, được chăm sóc sức khoẻ, có cơ thể khoẻ mạnh, cường tráng để học tập, làm việc có kết quả lâu dài. Đặc biệt, vấn đề sức khoẻ liên quan đến năng lực tư duy, tinh thần sáng tạo trong suy nghĩ và hành động.</w:t>
      </w:r>
    </w:p>
    <w:p w:rsidR="00973EC4" w:rsidRPr="00060685" w:rsidRDefault="00973EC4" w:rsidP="004220BA">
      <w:pPr>
        <w:spacing w:after="0" w:line="312" w:lineRule="auto"/>
        <w:ind w:firstLine="720"/>
        <w:jc w:val="both"/>
      </w:pPr>
      <w:r w:rsidRPr="00060685">
        <w:t>Bình đẳng về cơ hội còn liên quan đến nhiều vấn đề khác, trong đó nổi lên cơ hội tiếp nhận những thông tin cần thiết và kịp thời cho cuộc sống cá nhân và gia đình. Điều này có phần phụ thuộc vào việc họ có những phương tiện thông tin để sử dụng và quan trọng hơn là họ có ý thức và cơ hội thuận tiện để dễ dàng tiếp nhận các luồng thông tin không bị cấm đoán, bao vây. Trong thời đại toàn cầu hoá và kinh tế thị trường, tình hình kinh tế, chính trị, xã hội luôn có biến động và có ảnh hưởng đến các cá nhân và gia đình, từ kinh doanh đến đời sống riêng tư, hôn nhân và gia đình, v.v.. Vì vậy, có cơ hội bình đẳng để nắm bắt thông tin xã hội luôn có ý nghĩa rất lớn.</w:t>
      </w:r>
    </w:p>
    <w:p w:rsidR="00973EC4" w:rsidRPr="00060685" w:rsidRDefault="00973EC4" w:rsidP="004220BA">
      <w:pPr>
        <w:spacing w:after="0" w:line="312" w:lineRule="auto"/>
        <w:ind w:firstLine="720"/>
        <w:jc w:val="both"/>
      </w:pPr>
      <w:r w:rsidRPr="00060685">
        <w:t>Tạo một sân chơi bình đẳng là cái cần thiết để giảm sự bất bình đẳng về học vấn, sức khoẻ và thu nhập. Nhưng sự bình đẳng về cơ hội vẫn đem lại sự khác biệt nào đó về kết quả do sự khác nhau về nỗ lực, tài năng, sở thích và sự may mắn của từng cá nhân. Tạo cơ hội bình đẳng cho mọi thành viên xã hội là nhằm giải thoát họ khỏi những trói buộc, tạo điều kiện cho họ vươn lên, cống hiến cho xã hội, cho gia đình và cá nhân một cách tốt hơn. Cần làm cho sáng kiến cá nhân, nỗ lực cá nhân trở thành cái quyết định thành quả kinh tế, văn hoá, xã hội do họ làm ra, chứ không phải là hoàn cảnh gia đình, đẳng cấp, màu da, giới tính là những cái quyết định.</w:t>
      </w:r>
    </w:p>
    <w:p w:rsidR="00973EC4" w:rsidRPr="00060685" w:rsidRDefault="00973EC4" w:rsidP="004220BA">
      <w:pPr>
        <w:spacing w:after="0" w:line="312" w:lineRule="auto"/>
        <w:ind w:firstLine="720"/>
        <w:jc w:val="both"/>
      </w:pPr>
      <w:r w:rsidRPr="00060685">
        <w:t>Tạo sự bình đẳng về cơ hội, tạo ra một sân chơi bình đẳng cho mọi người có liên quan đến vai trò của nhà nước trong việc thực thi quyền dân chủ của người dân.</w:t>
      </w:r>
    </w:p>
    <w:p w:rsidR="00973EC4" w:rsidRPr="00060685" w:rsidRDefault="00973EC4" w:rsidP="004220BA">
      <w:pPr>
        <w:spacing w:after="0" w:line="312" w:lineRule="auto"/>
        <w:ind w:firstLine="720"/>
        <w:jc w:val="both"/>
      </w:pPr>
      <w:r w:rsidRPr="00060685">
        <w:t xml:space="preserve">Nhà nước cần tập trung tạo ra các cơ hội kinh tế cho mọi người dân và đảm bảo tiếng nói chính trị của họ được lắng nghe kịp thời, mà không phải nhà nước can thiệp trực tiếp vào sự bất bình đẳng về thu nhập. Nhà nước tạo điều kiện cho tất cả mọi công dân có điều kiện làm ăn dễ dàng, thuận tiện, tiếp cận được với thị trường trong nước và quốc tế một cách như nhau, tiếp cận được việc vay vốn tín dụng, vốn ngân hàng, v.v.. Đồng thời, mọi người đều được bày tỏ những mong muốn, kiến nghị nhận xét của họ với nhà nước trên các lĩnh vực kinh tế, chính trị, </w:t>
      </w:r>
      <w:r w:rsidRPr="00060685">
        <w:lastRenderedPageBreak/>
        <w:t>văn hoá nhằm cải thiện cuộc sống cộng đồng và cá nhân. Chính từ đó mà thu nhập kinh tế của các gia đình nghèo có cơ hội tăng tiến, những bất công xã hội được giảm thiểu, những vụ vi phạm lợi ích nhân dân được ngăn chặn kịp thời.</w:t>
      </w:r>
    </w:p>
    <w:p w:rsidR="00973EC4" w:rsidRPr="00060685" w:rsidRDefault="00973EC4" w:rsidP="004220BA">
      <w:pPr>
        <w:spacing w:after="0" w:line="312" w:lineRule="auto"/>
        <w:ind w:firstLine="720"/>
        <w:jc w:val="both"/>
      </w:pPr>
      <w:r w:rsidRPr="00060685">
        <w:t>Nhà nước cần có sự phân phối lại thu nhập xã hội  qua việc tăng cường đầu tư cho các phúc lợi công cộng, như giáo dục, đào tạo (đặc biệt chú ý việc giáo dục phổ thông các cấp), sức khoẻ, văn hoá, bảo hiểm xã hội, phục vụ người nghèo, trợ cấp cho các nhóm người vốn bị thiệt thòi, cho họ được hưởng các dịch vụ y tế, giáo dục, văn hoá không mất tiền hay rẻ tiền khi thu nhập gia đình quá thấp, không cho phép họ cho con cái đi học, người ốm đi chữa bệnh, v.v..</w:t>
      </w:r>
    </w:p>
    <w:p w:rsidR="00973EC4" w:rsidRPr="00060685" w:rsidRDefault="00973EC4" w:rsidP="004220BA">
      <w:pPr>
        <w:spacing w:after="0" w:line="312" w:lineRule="auto"/>
        <w:ind w:firstLine="720"/>
        <w:jc w:val="both"/>
      </w:pPr>
      <w:r w:rsidRPr="00060685">
        <w:t>Như vậy, có thể nói, việc thực thi sự công bằng, dân chủ và bình đẳng xã hội trong mối liên kết, tác động chặt chẽ của chúng là cái hết sức cần thiết để xây dựng một xã hội dân giàu, nước mạnh, xã hội công bằng, dân chủ, văn minh.</w:t>
      </w:r>
    </w:p>
    <w:p w:rsidR="00973EC4" w:rsidRPr="00060685" w:rsidRDefault="00973EC4" w:rsidP="004220BA">
      <w:pPr>
        <w:spacing w:after="0" w:line="312" w:lineRule="auto"/>
        <w:ind w:firstLine="720"/>
        <w:jc w:val="both"/>
      </w:pPr>
      <w:r w:rsidRPr="00060685">
        <w:t>3. Hiến pháp nước ta năm 1946 đã công bố nguyên tắc: “Đàn bà ngang quyền với đàn ông về mọi phương diện”. Hiến pháp năm 1992 lại khẳng định rõ nguyên tắc này. Việt Nam cũng là một trong những nước đầu tiên đã ký vào Công ước Cedaw nhằm xoá bỏ mọi hình thức phân biệt đối xử với phụ nữ.</w:t>
      </w:r>
    </w:p>
    <w:p w:rsidR="00973EC4" w:rsidRPr="00060685" w:rsidRDefault="00973EC4" w:rsidP="004220BA">
      <w:pPr>
        <w:spacing w:after="0" w:line="312" w:lineRule="auto"/>
        <w:ind w:firstLine="720"/>
        <w:jc w:val="both"/>
      </w:pPr>
      <w:r w:rsidRPr="00060685">
        <w:t>Văn bản của Liên hợp quốc đã nói rõ: “Bình đẳng về giới là nam nữ được công nhận có vị thế xã hội ngang nhau, có những điều kiện như nhau để thực hiện đầy đủ các quyền con người, có cơ hội như nhau để đóng góp và hưởng lợi từ sự phát triển chính trị, kinh tế, xã hội và văn hoá của đất nước”(2). Quyền bình đẳng giữa nam và nữ là một nội dung cơ bản của Luật nhân quyền quốc tế.</w:t>
      </w:r>
    </w:p>
    <w:p w:rsidR="00973EC4" w:rsidRPr="00060685" w:rsidRDefault="00973EC4" w:rsidP="004220BA">
      <w:pPr>
        <w:spacing w:after="0" w:line="312" w:lineRule="auto"/>
        <w:ind w:firstLine="720"/>
        <w:jc w:val="both"/>
      </w:pPr>
      <w:r w:rsidRPr="00060685">
        <w:t>Sau 50 năm, việc thực hiện quyền bình đẳng nam và nữ ở nước ta đã có nhiều tiến bộ. Từ quan điểm của Đảng và Nhà nước đến các quy định có liên quan đã có sự đánh giá cao vai trò của phụ nữ, động viên họ tham gia vào quá trình phát triển. Tuy nhiên, cho đến nay, khoảng cách giới trong đời sống thực tiễn vẫn còn khá xa. Nhiều vấn đề còn bất cập với phụ nữ, như cơ hội có việc làm thấp, trình độ nhận thức bị hạn chế, v.v..</w:t>
      </w:r>
    </w:p>
    <w:p w:rsidR="00973EC4" w:rsidRPr="00060685" w:rsidRDefault="00973EC4" w:rsidP="004220BA">
      <w:pPr>
        <w:spacing w:after="0" w:line="312" w:lineRule="auto"/>
        <w:ind w:firstLine="720"/>
        <w:jc w:val="both"/>
      </w:pPr>
      <w:r w:rsidRPr="00060685">
        <w:t>Hiện nay, tỷ lệ phụ nữ và trẻ em gái tham gia học tập theo nhiều hình thức đào tạo mới chiếm từ 38 đến 40%. Tỷ lệ trẻ em gái đến trường ở vùng núi cao chỉ chiếm 10 đến 15%. Tỷ lệ phụ nữ có học hàm, học vị còn quá thấp so với nam gíơi, chỉ chiếm khoảng 5%. Tỷ lệ nữ tham gia quản lý, lãnh đạo còn rất thấp (tham gia cơ quan dân cử các cấp chiếm khoảng 20%, nữ bộ trưởng và tương đương chiếm  12,5%). Thu nhập của phụ nữ chỉ bằng 79% nam giới. Lương bình quân của nam cao gần gấp đôi nữ trong ngành công nghiệp”</w:t>
      </w:r>
      <w:bookmarkStart w:id="9" w:name="_ftnref2"/>
      <w:r w:rsidRPr="00060685">
        <w:fldChar w:fldCharType="begin"/>
      </w:r>
      <w:r w:rsidRPr="00060685">
        <w:instrText xml:space="preserve"> HYPERLINK "http://philosophy.vass.gov.vn/nghien-cuu-theo-chuyen-de/Dao-duc-hoc-My-hoc/Cong-bang-dan-chu-va-binh-dang-gioi-o-Viet-Nam-344.html" \l "_ftn2" \o "" </w:instrText>
      </w:r>
      <w:r w:rsidRPr="00060685">
        <w:fldChar w:fldCharType="separate"/>
      </w:r>
      <w:r w:rsidRPr="00060685">
        <w:rPr>
          <w:rStyle w:val="Hyperlink"/>
          <w:color w:val="auto"/>
        </w:rPr>
        <w:t>(3)</w:t>
      </w:r>
      <w:r w:rsidRPr="00060685">
        <w:fldChar w:fldCharType="end"/>
      </w:r>
      <w:bookmarkEnd w:id="9"/>
      <w:r w:rsidRPr="00060685">
        <w:t>.</w:t>
      </w:r>
    </w:p>
    <w:p w:rsidR="00973EC4" w:rsidRPr="00060685" w:rsidRDefault="00973EC4" w:rsidP="004220BA">
      <w:pPr>
        <w:spacing w:after="0" w:line="312" w:lineRule="auto"/>
        <w:ind w:firstLine="720"/>
        <w:jc w:val="both"/>
      </w:pPr>
      <w:r w:rsidRPr="00060685">
        <w:lastRenderedPageBreak/>
        <w:t>Trong lao động và việc làm, phụ nữ chiếm tỷ lệ cao trong số những người tự làm và trong khu vực không chính thức, nên họ ít được bảo vệ bởi pháp luật lao động. Tiền công và tiền lương trung bình của phụ nữ thường thấp hơn so với nam giới và do vậy, họ ít được đảm bảo về mặt xã hội. Trình độ kỹ thuật của lao động nữ, nhìn chung, cũng thường thấp hơn nam. Đây là rào cản đáng kể đối với lao động nữ trong việc tiếp cận với các ngành nghề có công nghệ và kỹ thuật hiện đại. Đối với phụ nữ, đặc biệt nữ chủ doanh nghiệp và phụ nữ nghèo, việc tiếp cận nguồn vốn từ các tổ chức tín dụng chính thức là hết sức khó khăn, nhiều phụ nữ phải tiếp cận vốn vay từ các tổ chức tín dụng không chính thức với lãi suất cao. Việc tiếp cận và quản lý đất đai đối với phụ nữ cũng hết sức khó khăn. Ngay giấy chứng nhận quyền sở hữu đất đai ghi tên cả vợ và chồng cũng chỉ chiếm một tỷ lệ rất nhỏ. Quyền sử dụng đất do nam giới nắm giữ đã ảnh hưởng rất lớn đến quyền quyết định của họ trong gia đình trên nhiều công việc quan trọng. Phụ nữ sản xuất nhiều khi vất vả hơn nam giới nhưng không có tiếng nói quyết định trong gia đình, từ việc định hướng sản xuất kinh doanh đến việc sử dụng kết quả làm ra. Không chỉ thế, họ lại phải đảm nhiệm gánh nặng lao động gia đình. Trong khi thời gian sản xuất của phụ nữ cũng như nam giới, thì mỗi ngày họ vẫn phải làm công việc nội trợ gấp 3 lần nam giới, một thứ lao động không được trả công, không được đánh giá có giá trị như lao động sản xuất. Cùng với đó, nạn bạo lực trong gia đình, bạo lực đánh đập, bạo lực uy hiếp tinh thần của chồng đối với vợ vẫn diễn ra thường ngày nhưng lại thiếu sự can thiệp kịp thời của cộng đồng.</w:t>
      </w:r>
    </w:p>
    <w:p w:rsidR="00973EC4" w:rsidRPr="00060685" w:rsidRDefault="00973EC4" w:rsidP="004220BA">
      <w:pPr>
        <w:spacing w:after="0" w:line="312" w:lineRule="auto"/>
        <w:ind w:firstLine="720"/>
        <w:jc w:val="both"/>
      </w:pPr>
      <w:r w:rsidRPr="00060685">
        <w:t>Sự phân tích vài nét trên đây đã cho thấy rõ, việc tạo ra sự bình đẳng, công bằng về cơ hội cho phụ nữ tham gia vào công việc xã hội, gia đình và hưởng thụ các quyền lợi chính đáng chưa được đảm bảo. Chúng ta có luật pháp, kể cả nhiều luật định liên quan đến quyền nam nữ bình đẳng, nhưng trên thực tế, lại chưa tạo ra một sân chơi bình đẳng cho nam, nữ. Họ chưa có những cơ hội và điều kiện như nhau trong học tập, nâng cao trình độ trong tiếp xúc với việc làm, tiền lương, cũng như trong quyết định công việc gia đình, trong tham gia quản lý xã hội.</w:t>
      </w:r>
    </w:p>
    <w:p w:rsidR="00973EC4" w:rsidRPr="00060685" w:rsidRDefault="00973EC4" w:rsidP="004220BA">
      <w:pPr>
        <w:spacing w:after="0" w:line="312" w:lineRule="auto"/>
        <w:ind w:firstLine="720"/>
        <w:jc w:val="both"/>
      </w:pPr>
      <w:r w:rsidRPr="00060685">
        <w:t xml:space="preserve">Ở đây, cần nói đến vai trò của Nhà nước. Chúng ta có nhiều luật định về quyền bình đẳng nam nữ, nhưng lại thiếu các biện pháp, chế tài của Nhà nước đối với các trường hợp không thi hành luật và cũng chưa được chính quyền các cấp can thiệp kịp thời. Các quyền dân chủ của công dân nữ chưa được tôn trọng và bị vi phạm, nhưng nhà nước chưa bảo vệ họ! Một số điểm trong pháp luật đối với nữ đến nay đã không còn phù hợp. Ví dụ, quy định tuổi về hưu của nữ giới là 55 tuổi, nam giới là 60 tuổi. Ai cũng biết phụ nữ có sức khoẻ dẻo dai (tuy không </w:t>
      </w:r>
      <w:r w:rsidRPr="00060685">
        <w:lastRenderedPageBreak/>
        <w:t>mạnh mẽ bằng nam giới), có tuổi thọ cao hơn nam. Việc chiếu cố cho nữ công nhân viên về nghỉ hưu sớm hơn nam thực tế chỉ là một cách để giảm số lượng lao động nữ ăn lương so với nam. Bởi khi về hưu, nhiều phụ nữ vẫn chưa được nghỉ ngơi, họ phải lao vào kiếm ăn thêm để bù cho đồng lương hưu ít ỏi của mình. Việc nghỉ làm việc sớm 5 năm còn có liên quan trực tiếp đến việc nâng bậc lương cho nữ so với nam cũng như hạn chế việc đề bạt nữ vào các chức vụ sớm 5 năm so với nam.</w:t>
      </w:r>
    </w:p>
    <w:p w:rsidR="00973EC4" w:rsidRPr="00060685" w:rsidRDefault="00973EC4" w:rsidP="004220BA">
      <w:pPr>
        <w:spacing w:after="0" w:line="312" w:lineRule="auto"/>
        <w:ind w:firstLine="720"/>
        <w:jc w:val="both"/>
      </w:pPr>
      <w:r w:rsidRPr="00060685">
        <w:t>Chính những vấn đề tồn tại và gay cấn trên đã dẫn đến việc Quốc hội nước ta hiện nay đang bàn về Luật bình đẳng giới, và dự kiến sẽ thông qua Luật này trong năm 2006. Ở đây, chúng tôi không muốn bàn sâu về đạo luật này, nhưng muốn lưu ý một số vấn đề.</w:t>
      </w:r>
    </w:p>
    <w:p w:rsidR="00973EC4" w:rsidRPr="00060685" w:rsidRDefault="00973EC4" w:rsidP="004220BA">
      <w:pPr>
        <w:spacing w:after="0" w:line="312" w:lineRule="auto"/>
        <w:ind w:firstLine="720"/>
        <w:jc w:val="both"/>
      </w:pPr>
      <w:r w:rsidRPr="00060685">
        <w:t>Để tạo ra một sân chơi bình đẳng cho nam và nữ, đem lại cho phụ nữ cơ hội bình đẳng, công bằng hữu hiệu mà họ có khả năng tiếp nhận và vận dụng thiết thực, có kết quả vào đời sống, lao động và gia đình thì cần chú ý đến đặc điểm đối tượng nữ hiện nay. Nhìn chung, phụ nữ có vốn hiểu biết về xã hội thấp hơn nam giới do điều kiện tham gia học tập, giáo dục ít hơn, họ bị phụ thuộc nhiều về kinh tế và thường có quan hệ xã hội hạn hẹp hơn nam giới.</w:t>
      </w:r>
    </w:p>
    <w:p w:rsidR="00973EC4" w:rsidRPr="00060685" w:rsidRDefault="00973EC4" w:rsidP="004220BA">
      <w:pPr>
        <w:spacing w:after="0" w:line="312" w:lineRule="auto"/>
        <w:ind w:firstLine="720"/>
        <w:jc w:val="both"/>
      </w:pPr>
      <w:r w:rsidRPr="00060685">
        <w:t>Bình đẳng về cơ hội và điều kiện, nhưng cơ hội và điều kiện của mỗi giới lại đặt trong hoàn cảnh lịch sử – cụ thể khác nhau, có điểm xuất phát khác nhau, điểm xuất phát của nữ thường thấp hơn nam. Vì vậy, cơ hội như nhau cũng chưa phải đem lại thuận lợi như nhau cho tất cả mọi người, vì cơ hội có tính tiềm năng. Nam, nữ có điều kiện bình đẳng như nhau, nhưng điểm xuất phát đi lên lại khác nhau, ở thành phố khác ở nông thôn, các vùng miền, các nhóm xã hội có sự khác nhau trong việc phát huy cơ hội, sử dụng các điều kiện thuận lợi, nên họ cũng thu được những kết quả khác nhau.</w:t>
      </w:r>
    </w:p>
    <w:p w:rsidR="00973EC4" w:rsidRPr="00060685" w:rsidRDefault="00973EC4" w:rsidP="004220BA">
      <w:pPr>
        <w:spacing w:after="0" w:line="312" w:lineRule="auto"/>
        <w:ind w:firstLine="720"/>
        <w:jc w:val="both"/>
      </w:pPr>
      <w:r w:rsidRPr="00060685">
        <w:t>Bình đẳng về cơ hội cho nam, nữ không có nghĩa là đối xử như nhau, giống nhau giữa nam và nữ. Khi cần thiết đòi hỏi phải có sự điều chỉnh thích đáng. Có những việc, những vấn đề do điểm xuất phát đi lên của nữ thấp hơn, nên cần có sự ưu tiên cho nữ để tạo cho họ điều kiện tham gia bình đẳng với nam giới.</w:t>
      </w:r>
    </w:p>
    <w:p w:rsidR="00973EC4" w:rsidRPr="00060685" w:rsidRDefault="00973EC4" w:rsidP="004220BA">
      <w:pPr>
        <w:spacing w:after="0" w:line="312" w:lineRule="auto"/>
        <w:ind w:firstLine="720"/>
        <w:jc w:val="both"/>
      </w:pPr>
      <w:r w:rsidRPr="00060685">
        <w:t xml:space="preserve">Vấn đề trở ngại hiện nay là trình độ nhận thức hạn chế của phụ nữ. Điều này có ảnh hưởng đến việc thực thi quyền bình đẳng. Do lịch sử để lại, trẻ em gái, phụ nữ nói chung ít được học tập, đào tạo bằng nam giới. Vì vậy, cần thấy rõ một cái gốc của bình đẳng giới là văn hoá. Cái có thể làm thay đổi nhận thức về giới cho cả xã hội chính là vấn đề giáo dục. Phát triển việc phổ cập giáo dục cho toàn dân, đặc biệt cho phụ nữ là một biện pháp cơ bản, chắc chắn, trước mắt và lâu dài </w:t>
      </w:r>
      <w:r w:rsidRPr="00060685">
        <w:lastRenderedPageBreak/>
        <w:t>để thực hiện sự công bằng, dân chủ và bình đẳng xã hội nói chung, sự bình đẳng về giới nói riêng.</w:t>
      </w:r>
    </w:p>
    <w:p w:rsidR="00973EC4" w:rsidRPr="00060685" w:rsidRDefault="00973EC4" w:rsidP="004220BA">
      <w:pPr>
        <w:spacing w:after="0" w:line="312" w:lineRule="auto"/>
        <w:ind w:firstLine="720"/>
        <w:jc w:val="both"/>
      </w:pPr>
      <w:r w:rsidRPr="00060685">
        <w:t>Đối với Nhà nước Việt Nam, trách nhiệm là giám sát và thúc đẩy việc thực thi các đạo luật về bình đẳng giới đã được ban hành. Do đó, đang nổi lên việc xác định một cơ chế thực thi pháp luật về bình đẳng giới trong điều kiện và hoàn cảnh Việt Nam (đây là một vấn đề quan trọng đang được bàn cãi khi thảo luận về Luật bình đẳng giới). Hiện nay, Nhà nước ta đang thiếu các biện pháp, chế tài đối với các trường hợp không thi hành đúng luật bình đẳng giới. Trách nhiệm giám sát của Nhà nước phải được đặt ra một cách cụ thể. Nhà nước cần thúc đẩy việc thi hành luật và trừng phạt nghiêm khắc những vụ vi phạm. Như vậy, các đạo luật đã ban hành mới có giá trị thực tế, hữu hiệu.</w:t>
      </w:r>
    </w:p>
    <w:p w:rsidR="00973EC4" w:rsidRPr="00060685" w:rsidRDefault="00973EC4" w:rsidP="004220BA">
      <w:pPr>
        <w:spacing w:after="0" w:line="312" w:lineRule="auto"/>
        <w:ind w:firstLine="720"/>
        <w:jc w:val="both"/>
      </w:pPr>
      <w:r w:rsidRPr="00060685">
        <w:t>Trong Chính phủ, cần có một bộ phận có đủ thẩm quyền và đủ số lượng cán bộ để giám sát, thúc đẩy việc thực thi luật bình đẳng giới, theo dõi và đề xuất ý kiến với Chính phủ, Quốc hội những điểm bổ sung, uốn nắn cần thiết, cũng như phối hợp hoạt động với các tổ chức quần chúng, các cấp chính quyền trong các vấn đề có liên quan đến bình đẳng giới.</w:t>
      </w:r>
    </w:p>
    <w:p w:rsidR="00973EC4" w:rsidRPr="00060685" w:rsidRDefault="00973EC4" w:rsidP="004220BA">
      <w:pPr>
        <w:spacing w:after="0" w:line="312" w:lineRule="auto"/>
        <w:ind w:firstLine="720"/>
        <w:jc w:val="both"/>
      </w:pPr>
      <w:r w:rsidRPr="00060685">
        <w:t>Phụ nữ ở các tầng lớp xã hội, ở các vị trí công việc, phải tự giám sát và kiểm tra việc thi hành các luật đã ban hành; đồng thời, tạo điều kiện cho con gái được học tập như con trai. Đó là biện pháp cấp bách và lâu dài để có thể xoá bỏ khoảng cách về giới giữa nam và nữ một cách cơ bản, chắc chắn, toàn diện.</w:t>
      </w:r>
    </w:p>
    <w:p w:rsidR="004107FE" w:rsidRPr="00060685" w:rsidRDefault="004107FE" w:rsidP="00F80EA1">
      <w:pPr>
        <w:spacing w:before="120" w:after="120" w:line="240" w:lineRule="auto"/>
        <w:jc w:val="both"/>
        <w:rPr>
          <w:rFonts w:eastAsia="Times New Roman" w:cs="Times New Roman"/>
          <w:iCs/>
          <w:szCs w:val="28"/>
          <w:lang w:val="pt-BR"/>
        </w:rPr>
      </w:pPr>
    </w:p>
    <w:p w:rsidR="004107FE" w:rsidRPr="00060685" w:rsidRDefault="004107FE" w:rsidP="00F80EA1">
      <w:pPr>
        <w:spacing w:before="120" w:after="120" w:line="240" w:lineRule="auto"/>
        <w:ind w:firstLine="720"/>
        <w:jc w:val="center"/>
        <w:rPr>
          <w:rFonts w:eastAsia="Times New Roman" w:cs="Times New Roman"/>
          <w:b/>
          <w:szCs w:val="28"/>
          <w:lang w:val="pt-BR"/>
        </w:rPr>
      </w:pPr>
    </w:p>
    <w:p w:rsidR="002F3AA2" w:rsidRPr="00060685" w:rsidRDefault="002F3AA2" w:rsidP="00F80EA1">
      <w:pPr>
        <w:spacing w:before="120" w:after="120" w:line="240" w:lineRule="auto"/>
        <w:ind w:firstLine="720"/>
        <w:jc w:val="center"/>
        <w:rPr>
          <w:rFonts w:eastAsia="Times New Roman" w:cs="Times New Roman"/>
          <w:b/>
          <w:szCs w:val="28"/>
          <w:lang w:val="pt-BR"/>
        </w:rPr>
      </w:pPr>
    </w:p>
    <w:p w:rsidR="002F3AA2" w:rsidRPr="00060685" w:rsidRDefault="002F3AA2" w:rsidP="00F80EA1">
      <w:pPr>
        <w:spacing w:before="120" w:after="120" w:line="240" w:lineRule="auto"/>
        <w:ind w:firstLine="720"/>
        <w:jc w:val="center"/>
        <w:rPr>
          <w:rFonts w:eastAsia="Times New Roman" w:cs="Times New Roman"/>
          <w:b/>
          <w:szCs w:val="28"/>
          <w:lang w:val="pt-BR"/>
        </w:rPr>
      </w:pPr>
    </w:p>
    <w:p w:rsidR="002F3AA2" w:rsidRPr="00060685" w:rsidRDefault="002F3AA2" w:rsidP="00F80EA1">
      <w:pPr>
        <w:spacing w:before="120" w:after="120" w:line="240" w:lineRule="auto"/>
        <w:ind w:firstLine="720"/>
        <w:jc w:val="center"/>
        <w:rPr>
          <w:rFonts w:eastAsia="Times New Roman" w:cs="Times New Roman"/>
          <w:b/>
          <w:szCs w:val="28"/>
          <w:lang w:val="pt-BR"/>
        </w:rPr>
      </w:pPr>
    </w:p>
    <w:p w:rsidR="002F3AA2" w:rsidRPr="00060685" w:rsidRDefault="002F3AA2" w:rsidP="00F80EA1">
      <w:pPr>
        <w:spacing w:before="120" w:after="120" w:line="240" w:lineRule="auto"/>
        <w:ind w:firstLine="720"/>
        <w:jc w:val="center"/>
        <w:rPr>
          <w:rFonts w:eastAsia="Times New Roman" w:cs="Times New Roman"/>
          <w:b/>
          <w:szCs w:val="28"/>
          <w:lang w:val="pt-BR"/>
        </w:rPr>
      </w:pPr>
    </w:p>
    <w:p w:rsidR="002F3AA2" w:rsidRPr="00060685" w:rsidRDefault="002F3AA2" w:rsidP="00F80EA1">
      <w:pPr>
        <w:spacing w:before="120" w:after="120" w:line="240" w:lineRule="auto"/>
        <w:ind w:firstLine="720"/>
        <w:jc w:val="center"/>
        <w:rPr>
          <w:rFonts w:eastAsia="Times New Roman" w:cs="Times New Roman"/>
          <w:b/>
          <w:szCs w:val="28"/>
          <w:lang w:val="pt-BR"/>
        </w:rPr>
      </w:pPr>
    </w:p>
    <w:p w:rsidR="002F3AA2" w:rsidRPr="00060685" w:rsidRDefault="002F3AA2" w:rsidP="00F80EA1">
      <w:pPr>
        <w:spacing w:before="120" w:after="120" w:line="240" w:lineRule="auto"/>
        <w:ind w:firstLine="720"/>
        <w:jc w:val="center"/>
        <w:rPr>
          <w:rFonts w:eastAsia="Times New Roman" w:cs="Times New Roman"/>
          <w:b/>
          <w:szCs w:val="28"/>
          <w:lang w:val="pt-BR"/>
        </w:rPr>
      </w:pPr>
    </w:p>
    <w:p w:rsidR="002F3AA2" w:rsidRPr="00060685" w:rsidRDefault="002F3AA2" w:rsidP="00F80EA1">
      <w:pPr>
        <w:spacing w:before="120" w:after="120" w:line="240" w:lineRule="auto"/>
        <w:ind w:firstLine="720"/>
        <w:jc w:val="center"/>
        <w:rPr>
          <w:rFonts w:eastAsia="Times New Roman" w:cs="Times New Roman"/>
          <w:b/>
          <w:szCs w:val="28"/>
          <w:lang w:val="pt-BR"/>
        </w:rPr>
      </w:pPr>
    </w:p>
    <w:p w:rsidR="002F3AA2" w:rsidRPr="00060685" w:rsidRDefault="002F3AA2" w:rsidP="00F80EA1">
      <w:pPr>
        <w:spacing w:before="120" w:after="120" w:line="240" w:lineRule="auto"/>
        <w:ind w:firstLine="720"/>
        <w:jc w:val="center"/>
        <w:rPr>
          <w:rFonts w:eastAsia="Times New Roman" w:cs="Times New Roman"/>
          <w:b/>
          <w:szCs w:val="28"/>
          <w:lang w:val="pt-BR"/>
        </w:rPr>
      </w:pPr>
    </w:p>
    <w:p w:rsidR="002F3AA2" w:rsidRPr="00060685" w:rsidRDefault="002F3AA2" w:rsidP="00F80EA1">
      <w:pPr>
        <w:spacing w:before="120" w:after="120" w:line="240" w:lineRule="auto"/>
        <w:ind w:firstLine="720"/>
        <w:jc w:val="center"/>
        <w:rPr>
          <w:rFonts w:eastAsia="Times New Roman" w:cs="Times New Roman"/>
          <w:b/>
          <w:szCs w:val="28"/>
          <w:lang w:val="pt-BR"/>
        </w:rPr>
      </w:pPr>
    </w:p>
    <w:p w:rsidR="002F3AA2" w:rsidRPr="00060685" w:rsidRDefault="002F3AA2" w:rsidP="00F80EA1">
      <w:pPr>
        <w:spacing w:before="120" w:after="120" w:line="240" w:lineRule="auto"/>
        <w:ind w:firstLine="720"/>
        <w:jc w:val="center"/>
        <w:rPr>
          <w:rFonts w:eastAsia="Times New Roman" w:cs="Times New Roman"/>
          <w:b/>
          <w:szCs w:val="28"/>
          <w:lang w:val="pt-BR"/>
        </w:rPr>
      </w:pPr>
    </w:p>
    <w:p w:rsidR="002F3AA2" w:rsidRPr="00060685" w:rsidRDefault="002F3AA2" w:rsidP="00F80EA1">
      <w:pPr>
        <w:spacing w:before="120" w:after="120" w:line="240" w:lineRule="auto"/>
        <w:ind w:firstLine="720"/>
        <w:jc w:val="center"/>
        <w:rPr>
          <w:rFonts w:eastAsia="Times New Roman" w:cs="Times New Roman"/>
          <w:b/>
          <w:szCs w:val="28"/>
          <w:lang w:val="pt-BR"/>
        </w:rPr>
      </w:pPr>
    </w:p>
    <w:p w:rsidR="004107FE" w:rsidRPr="00060685" w:rsidRDefault="00052C62" w:rsidP="00F80EA1">
      <w:pPr>
        <w:pStyle w:val="Heading1"/>
        <w:spacing w:before="120" w:after="120" w:line="240" w:lineRule="auto"/>
        <w:jc w:val="center"/>
        <w:rPr>
          <w:rFonts w:ascii="Times New Roman" w:eastAsia="Times New Roman" w:hAnsi="Times New Roman" w:cs="Times New Roman"/>
          <w:color w:val="auto"/>
          <w:lang w:val="pt-BR"/>
        </w:rPr>
      </w:pPr>
      <w:bookmarkStart w:id="10" w:name="_Toc33438569"/>
      <w:r w:rsidRPr="00060685">
        <w:rPr>
          <w:rFonts w:ascii="Times New Roman" w:eastAsia="Times New Roman" w:hAnsi="Times New Roman" w:cs="Times New Roman"/>
          <w:color w:val="auto"/>
          <w:lang w:val="pt-BR"/>
        </w:rPr>
        <w:lastRenderedPageBreak/>
        <w:t>CHƯƠNG</w:t>
      </w:r>
      <w:r w:rsidR="004107FE" w:rsidRPr="00060685">
        <w:rPr>
          <w:rFonts w:ascii="Times New Roman" w:eastAsia="Times New Roman" w:hAnsi="Times New Roman" w:cs="Times New Roman"/>
          <w:color w:val="auto"/>
          <w:lang w:val="pt-BR"/>
        </w:rPr>
        <w:t xml:space="preserve"> 2:</w:t>
      </w:r>
      <w:r w:rsidRPr="00060685">
        <w:rPr>
          <w:rFonts w:ascii="Times New Roman" w:eastAsia="Times New Roman" w:hAnsi="Times New Roman" w:cs="Times New Roman"/>
          <w:color w:val="auto"/>
          <w:lang w:val="pt-BR"/>
        </w:rPr>
        <w:t xml:space="preserve"> VAI TRÒ, CHỨC NĂNG VÀ NGUYÊN TẮC NGHỀ NGHIỆP TRONG CÔNG TÁC XÃ HỘI</w:t>
      </w:r>
      <w:bookmarkEnd w:id="10"/>
    </w:p>
    <w:p w:rsidR="00052C62" w:rsidRPr="00060685" w:rsidRDefault="00052C62" w:rsidP="00F80EA1">
      <w:pPr>
        <w:spacing w:before="120" w:after="120" w:line="240" w:lineRule="auto"/>
        <w:jc w:val="center"/>
        <w:rPr>
          <w:rFonts w:eastAsia="Times New Roman" w:cs="Times New Roman"/>
          <w:b/>
          <w:szCs w:val="28"/>
          <w:lang w:val="pt-BR"/>
        </w:rPr>
      </w:pPr>
    </w:p>
    <w:p w:rsidR="004107FE" w:rsidRPr="00060685" w:rsidRDefault="004107FE" w:rsidP="00F80EA1">
      <w:pPr>
        <w:pStyle w:val="Heading2"/>
        <w:spacing w:before="120" w:after="120" w:line="240" w:lineRule="auto"/>
        <w:rPr>
          <w:rFonts w:ascii="Times New Roman" w:eastAsia="Times New Roman" w:hAnsi="Times New Roman" w:cs="Times New Roman"/>
          <w:b w:val="0"/>
          <w:iCs/>
          <w:color w:val="auto"/>
          <w:sz w:val="28"/>
          <w:szCs w:val="28"/>
          <w:lang w:val="pt-BR"/>
        </w:rPr>
      </w:pPr>
      <w:bookmarkStart w:id="11" w:name="_Toc33438570"/>
      <w:r w:rsidRPr="00060685">
        <w:rPr>
          <w:rFonts w:ascii="Times New Roman" w:eastAsia="Times New Roman" w:hAnsi="Times New Roman" w:cs="Times New Roman"/>
          <w:iCs/>
          <w:color w:val="auto"/>
          <w:sz w:val="28"/>
          <w:szCs w:val="28"/>
          <w:lang w:val="pt-BR"/>
        </w:rPr>
        <w:t>1. Mục đích, vai trò của công tác xã hội</w:t>
      </w:r>
      <w:bookmarkEnd w:id="11"/>
    </w:p>
    <w:p w:rsidR="004107FE" w:rsidRPr="00060685" w:rsidRDefault="004107FE" w:rsidP="00F80EA1">
      <w:pPr>
        <w:spacing w:before="120" w:after="120" w:line="240" w:lineRule="auto"/>
        <w:jc w:val="both"/>
        <w:rPr>
          <w:rFonts w:eastAsia="Times New Roman" w:cs="Times New Roman"/>
          <w:b/>
          <w:iCs/>
          <w:szCs w:val="28"/>
          <w:lang w:val="pt-BR"/>
        </w:rPr>
      </w:pPr>
      <w:r w:rsidRPr="00060685">
        <w:rPr>
          <w:rFonts w:eastAsia="Times New Roman" w:cs="Times New Roman"/>
          <w:b/>
          <w:iCs/>
          <w:szCs w:val="28"/>
          <w:lang w:val="pt-BR"/>
        </w:rPr>
        <w:t>1.1. Đối tượng của nghề công tác xã hội</w:t>
      </w:r>
    </w:p>
    <w:p w:rsidR="00503BDE" w:rsidRPr="00060685" w:rsidRDefault="00503BDE" w:rsidP="00F80EA1">
      <w:pPr>
        <w:spacing w:before="120" w:after="120" w:line="240" w:lineRule="auto"/>
        <w:ind w:firstLine="720"/>
        <w:jc w:val="both"/>
        <w:rPr>
          <w:rFonts w:cs="Times New Roman"/>
          <w:szCs w:val="28"/>
        </w:rPr>
      </w:pPr>
      <w:r w:rsidRPr="00060685">
        <w:rPr>
          <w:rFonts w:cs="Times New Roman"/>
          <w:szCs w:val="28"/>
        </w:rPr>
        <w:t>Đối tượng trợ giúp của công tác xã hội là cá nhân, gia đình, nhóm người hay cộng đồng đang trong hoàn cảnh có vấn đề.</w:t>
      </w:r>
    </w:p>
    <w:p w:rsidR="00503BDE" w:rsidRPr="00060685" w:rsidRDefault="00503BDE" w:rsidP="00F80EA1">
      <w:pPr>
        <w:spacing w:before="120" w:after="120" w:line="240" w:lineRule="auto"/>
        <w:ind w:firstLine="720"/>
        <w:jc w:val="both"/>
        <w:rPr>
          <w:rFonts w:cs="Times New Roman"/>
          <w:szCs w:val="28"/>
          <w:lang w:val="en-US"/>
        </w:rPr>
      </w:pPr>
      <w:r w:rsidRPr="00060685">
        <w:rPr>
          <w:rFonts w:cs="Times New Roman"/>
          <w:szCs w:val="28"/>
        </w:rPr>
        <w:t>Cá nhân có thể là người già hay người trẻ, người giàu hay người nghèo... Khi họ gặp phải khó khăn trong cuộc sống và không tự giải quyết được họ mong muốn có sự trợ giúp. Người nghèo cần có sự trợ giúp về vật chất và tinh thần để vượt qua nghèo khó. Người giàu khi rơi vào hoàn cảnh khủng hoảng tinh thần (như phá sản, thua lỗ, sức ép công việc hay sự cạnh tranh trong kinh doanh...) đều có thể cần tới sự can thiệp trợ giúp của nhân viên xã hội. Tuy nhiên, đối tượng thường  được hướng tới trong hoạt động  trợ giúp của công tác xã hội là những  nhóm người yếu thế như người nghèo, người lang thang cơ nhỡ, những người bị HIV/AIDS hay những người mại dâm ma tuý...</w:t>
      </w:r>
    </w:p>
    <w:p w:rsidR="00503BDE" w:rsidRPr="00060685" w:rsidRDefault="00503BDE" w:rsidP="00F80EA1">
      <w:pPr>
        <w:spacing w:before="120" w:after="120" w:line="240" w:lineRule="auto"/>
        <w:ind w:firstLine="720"/>
        <w:jc w:val="both"/>
        <w:rPr>
          <w:rFonts w:cs="Times New Roman"/>
          <w:szCs w:val="28"/>
          <w:lang w:val="en-US"/>
        </w:rPr>
      </w:pPr>
      <w:r w:rsidRPr="00060685">
        <w:rPr>
          <w:rFonts w:cs="Times New Roman"/>
          <w:szCs w:val="28"/>
        </w:rPr>
        <w:t>Có thể liệt kê một số nhóm đối tượng yếu thế thường được công tác xã hội chú trọng trợ giúp:</w:t>
      </w:r>
    </w:p>
    <w:p w:rsidR="00503BDE" w:rsidRPr="00060685" w:rsidRDefault="00503BDE" w:rsidP="00F80EA1">
      <w:pPr>
        <w:spacing w:before="120" w:after="120" w:line="240" w:lineRule="auto"/>
        <w:ind w:firstLine="720"/>
        <w:jc w:val="both"/>
        <w:rPr>
          <w:rFonts w:cs="Times New Roman"/>
          <w:szCs w:val="28"/>
          <w:lang w:val="en-US"/>
        </w:rPr>
      </w:pPr>
      <w:r w:rsidRPr="00060685">
        <w:rPr>
          <w:rFonts w:cs="Times New Roman"/>
          <w:szCs w:val="28"/>
        </w:rPr>
        <w:t>-  Phụ nữ</w:t>
      </w:r>
    </w:p>
    <w:p w:rsidR="00503BDE" w:rsidRPr="00060685" w:rsidRDefault="00503BDE" w:rsidP="00F80EA1">
      <w:pPr>
        <w:spacing w:before="120" w:after="120" w:line="240" w:lineRule="auto"/>
        <w:ind w:firstLine="720"/>
        <w:jc w:val="both"/>
        <w:rPr>
          <w:rFonts w:cs="Times New Roman"/>
          <w:szCs w:val="28"/>
          <w:lang w:val="en-US"/>
        </w:rPr>
      </w:pPr>
      <w:r w:rsidRPr="00060685">
        <w:rPr>
          <w:rFonts w:cs="Times New Roman"/>
          <w:szCs w:val="28"/>
        </w:rPr>
        <w:t>-  Trẻ em</w:t>
      </w:r>
    </w:p>
    <w:p w:rsidR="00503BDE" w:rsidRPr="00060685" w:rsidRDefault="00503BDE" w:rsidP="00F80EA1">
      <w:pPr>
        <w:spacing w:before="120" w:after="120" w:line="240" w:lineRule="auto"/>
        <w:ind w:firstLine="720"/>
        <w:jc w:val="both"/>
        <w:rPr>
          <w:rFonts w:cs="Times New Roman"/>
          <w:szCs w:val="28"/>
          <w:lang w:val="en-US"/>
        </w:rPr>
      </w:pPr>
      <w:r w:rsidRPr="00060685">
        <w:rPr>
          <w:rFonts w:cs="Times New Roman"/>
          <w:szCs w:val="28"/>
        </w:rPr>
        <w:t>-  Người già</w:t>
      </w:r>
    </w:p>
    <w:p w:rsidR="00503BDE" w:rsidRPr="00060685" w:rsidRDefault="00503BDE" w:rsidP="00F80EA1">
      <w:pPr>
        <w:spacing w:before="120" w:after="120" w:line="240" w:lineRule="auto"/>
        <w:ind w:firstLine="720"/>
        <w:jc w:val="both"/>
        <w:rPr>
          <w:rFonts w:cs="Times New Roman"/>
          <w:szCs w:val="28"/>
          <w:lang w:val="en-US"/>
        </w:rPr>
      </w:pPr>
      <w:r w:rsidRPr="00060685">
        <w:rPr>
          <w:rFonts w:cs="Times New Roman"/>
          <w:szCs w:val="28"/>
        </w:rPr>
        <w:t>-  Cha mẹ đơn thân</w:t>
      </w:r>
    </w:p>
    <w:p w:rsidR="00503BDE" w:rsidRPr="00060685" w:rsidRDefault="00503BDE" w:rsidP="00F80EA1">
      <w:pPr>
        <w:spacing w:before="120" w:after="120" w:line="240" w:lineRule="auto"/>
        <w:ind w:firstLine="720"/>
        <w:jc w:val="both"/>
        <w:rPr>
          <w:rFonts w:cs="Times New Roman"/>
          <w:szCs w:val="28"/>
          <w:lang w:val="en-US"/>
        </w:rPr>
      </w:pPr>
      <w:r w:rsidRPr="00060685">
        <w:rPr>
          <w:rFonts w:cs="Times New Roman"/>
          <w:szCs w:val="28"/>
        </w:rPr>
        <w:t>-  Người thất nghiệp</w:t>
      </w:r>
    </w:p>
    <w:p w:rsidR="00503BDE" w:rsidRPr="00060685" w:rsidRDefault="00503BDE" w:rsidP="00F80EA1">
      <w:pPr>
        <w:spacing w:before="120" w:after="120" w:line="240" w:lineRule="auto"/>
        <w:ind w:firstLine="720"/>
        <w:jc w:val="both"/>
        <w:rPr>
          <w:rFonts w:cs="Times New Roman"/>
          <w:szCs w:val="28"/>
          <w:lang w:val="en-US"/>
        </w:rPr>
      </w:pPr>
      <w:r w:rsidRPr="00060685">
        <w:rPr>
          <w:rFonts w:cs="Times New Roman"/>
          <w:szCs w:val="28"/>
        </w:rPr>
        <w:t>-  Các nạn nhân của bạo lực gia đình</w:t>
      </w:r>
    </w:p>
    <w:p w:rsidR="00503BDE" w:rsidRPr="00060685" w:rsidRDefault="00503BDE" w:rsidP="00F80EA1">
      <w:pPr>
        <w:spacing w:before="120" w:after="120" w:line="240" w:lineRule="auto"/>
        <w:ind w:firstLine="720"/>
        <w:jc w:val="both"/>
        <w:rPr>
          <w:rFonts w:cs="Times New Roman"/>
          <w:szCs w:val="28"/>
          <w:lang w:val="en-US"/>
        </w:rPr>
      </w:pPr>
      <w:r w:rsidRPr="00060685">
        <w:rPr>
          <w:rFonts w:cs="Times New Roman"/>
          <w:szCs w:val="28"/>
        </w:rPr>
        <w:t>-  Trẻ em lang thang, bị bỏ rơi, mồ côi, trẻ bị lạm dụng</w:t>
      </w:r>
    </w:p>
    <w:p w:rsidR="00503BDE" w:rsidRPr="00060685" w:rsidRDefault="00503BDE" w:rsidP="00F80EA1">
      <w:pPr>
        <w:spacing w:before="120" w:after="120" w:line="240" w:lineRule="auto"/>
        <w:ind w:firstLine="720"/>
        <w:jc w:val="both"/>
        <w:rPr>
          <w:rFonts w:cs="Times New Roman"/>
          <w:szCs w:val="28"/>
          <w:lang w:val="en-US"/>
        </w:rPr>
      </w:pPr>
      <w:r w:rsidRPr="00060685">
        <w:rPr>
          <w:rFonts w:cs="Times New Roman"/>
          <w:szCs w:val="28"/>
        </w:rPr>
        <w:t>-  Các nạn nhân do thiên tai, hiểm hoạ</w:t>
      </w:r>
    </w:p>
    <w:p w:rsidR="00503BDE" w:rsidRPr="00060685" w:rsidRDefault="00503BDE" w:rsidP="00F80EA1">
      <w:pPr>
        <w:spacing w:before="120" w:after="120" w:line="240" w:lineRule="auto"/>
        <w:ind w:firstLine="720"/>
        <w:jc w:val="both"/>
        <w:rPr>
          <w:rFonts w:cs="Times New Roman"/>
          <w:szCs w:val="28"/>
          <w:lang w:val="en-US"/>
        </w:rPr>
      </w:pPr>
      <w:r w:rsidRPr="00060685">
        <w:rPr>
          <w:rFonts w:cs="Times New Roman"/>
          <w:szCs w:val="28"/>
        </w:rPr>
        <w:t>-  Những người có ý định tự sát</w:t>
      </w:r>
    </w:p>
    <w:p w:rsidR="00503BDE" w:rsidRPr="00060685" w:rsidRDefault="00503BDE" w:rsidP="00F80EA1">
      <w:pPr>
        <w:spacing w:before="120" w:after="120" w:line="240" w:lineRule="auto"/>
        <w:ind w:firstLine="720"/>
        <w:jc w:val="both"/>
        <w:rPr>
          <w:rFonts w:cs="Times New Roman"/>
          <w:szCs w:val="28"/>
          <w:lang w:val="en-US"/>
        </w:rPr>
      </w:pPr>
      <w:r w:rsidRPr="00060685">
        <w:rPr>
          <w:rFonts w:cs="Times New Roman"/>
          <w:szCs w:val="28"/>
        </w:rPr>
        <w:t>-  Những người vô gia cư</w:t>
      </w:r>
    </w:p>
    <w:p w:rsidR="00503BDE" w:rsidRPr="00060685" w:rsidRDefault="00503BDE" w:rsidP="00F80EA1">
      <w:pPr>
        <w:spacing w:before="120" w:after="120" w:line="240" w:lineRule="auto"/>
        <w:ind w:firstLine="720"/>
        <w:jc w:val="both"/>
        <w:rPr>
          <w:rFonts w:cs="Times New Roman"/>
          <w:szCs w:val="28"/>
          <w:lang w:val="en-US"/>
        </w:rPr>
      </w:pPr>
      <w:r w:rsidRPr="00060685">
        <w:rPr>
          <w:rFonts w:cs="Times New Roman"/>
          <w:szCs w:val="28"/>
        </w:rPr>
        <w:t>-  Những người khuyết tật</w:t>
      </w:r>
    </w:p>
    <w:p w:rsidR="00503BDE" w:rsidRPr="00060685" w:rsidRDefault="00503BDE" w:rsidP="00F80EA1">
      <w:pPr>
        <w:spacing w:before="120" w:after="120" w:line="240" w:lineRule="auto"/>
        <w:ind w:firstLine="720"/>
        <w:jc w:val="both"/>
        <w:rPr>
          <w:rFonts w:cs="Times New Roman"/>
          <w:szCs w:val="28"/>
          <w:lang w:val="en-US"/>
        </w:rPr>
      </w:pPr>
      <w:r w:rsidRPr="00060685">
        <w:rPr>
          <w:rFonts w:cs="Times New Roman"/>
          <w:szCs w:val="28"/>
        </w:rPr>
        <w:t>-  Người bị bệnh tâm thần</w:t>
      </w:r>
    </w:p>
    <w:p w:rsidR="00503BDE" w:rsidRPr="00060685" w:rsidRDefault="00503BDE" w:rsidP="00F80EA1">
      <w:pPr>
        <w:spacing w:before="120" w:after="120" w:line="240" w:lineRule="auto"/>
        <w:ind w:firstLine="720"/>
        <w:jc w:val="both"/>
        <w:rPr>
          <w:rFonts w:cs="Times New Roman"/>
          <w:szCs w:val="28"/>
          <w:lang w:val="en-US"/>
        </w:rPr>
      </w:pPr>
      <w:r w:rsidRPr="00060685">
        <w:rPr>
          <w:rFonts w:cs="Times New Roman"/>
          <w:szCs w:val="28"/>
        </w:rPr>
        <w:t>-  Những người phạm pháp</w:t>
      </w:r>
    </w:p>
    <w:p w:rsidR="00503BDE" w:rsidRPr="00060685" w:rsidRDefault="00503BDE" w:rsidP="00F80EA1">
      <w:pPr>
        <w:spacing w:before="120" w:after="120" w:line="240" w:lineRule="auto"/>
        <w:ind w:firstLine="720"/>
        <w:jc w:val="both"/>
        <w:rPr>
          <w:rFonts w:cs="Times New Roman"/>
          <w:szCs w:val="28"/>
          <w:lang w:val="en-US"/>
        </w:rPr>
      </w:pPr>
      <w:r w:rsidRPr="00060685">
        <w:rPr>
          <w:rFonts w:cs="Times New Roman"/>
          <w:szCs w:val="28"/>
        </w:rPr>
        <w:t>-  Người nghèo</w:t>
      </w:r>
    </w:p>
    <w:p w:rsidR="00503BDE" w:rsidRPr="00060685" w:rsidRDefault="00503BDE" w:rsidP="00F80EA1">
      <w:pPr>
        <w:spacing w:before="120" w:after="120" w:line="240" w:lineRule="auto"/>
        <w:ind w:firstLine="720"/>
        <w:jc w:val="both"/>
        <w:rPr>
          <w:rFonts w:cs="Times New Roman"/>
          <w:szCs w:val="28"/>
          <w:lang w:val="en-US"/>
        </w:rPr>
      </w:pPr>
      <w:r w:rsidRPr="00060685">
        <w:rPr>
          <w:rFonts w:cs="Times New Roman"/>
          <w:szCs w:val="28"/>
        </w:rPr>
        <w:t>-  Người thiểu số.</w:t>
      </w:r>
    </w:p>
    <w:p w:rsidR="00503BDE" w:rsidRPr="00060685" w:rsidRDefault="00503BDE" w:rsidP="00F80EA1">
      <w:pPr>
        <w:spacing w:before="120" w:after="120" w:line="240" w:lineRule="auto"/>
        <w:ind w:firstLine="720"/>
        <w:jc w:val="both"/>
        <w:rPr>
          <w:rFonts w:cs="Times New Roman"/>
          <w:szCs w:val="28"/>
          <w:lang w:val="en-US"/>
        </w:rPr>
      </w:pPr>
      <w:r w:rsidRPr="00060685">
        <w:rPr>
          <w:rFonts w:cs="Times New Roman"/>
          <w:szCs w:val="28"/>
        </w:rPr>
        <w:t>-  Những người nghiện</w:t>
      </w:r>
    </w:p>
    <w:p w:rsidR="00503BDE" w:rsidRPr="00060685" w:rsidRDefault="00503BDE" w:rsidP="00F80EA1">
      <w:pPr>
        <w:spacing w:before="120" w:after="120" w:line="240" w:lineRule="auto"/>
        <w:ind w:firstLine="720"/>
        <w:jc w:val="both"/>
        <w:rPr>
          <w:rFonts w:cs="Times New Roman"/>
          <w:szCs w:val="28"/>
          <w:lang w:val="en-US"/>
        </w:rPr>
      </w:pPr>
      <w:r w:rsidRPr="00060685">
        <w:rPr>
          <w:rFonts w:cs="Times New Roman"/>
          <w:szCs w:val="28"/>
        </w:rPr>
        <w:t>-  Người mại dâm.</w:t>
      </w:r>
    </w:p>
    <w:p w:rsidR="00503BDE" w:rsidRPr="00060685" w:rsidRDefault="00503BDE" w:rsidP="00F80EA1">
      <w:pPr>
        <w:spacing w:before="120" w:after="120" w:line="240" w:lineRule="auto"/>
        <w:ind w:firstLine="720"/>
        <w:jc w:val="both"/>
        <w:rPr>
          <w:rFonts w:cs="Times New Roman"/>
          <w:szCs w:val="28"/>
          <w:lang w:val="en-US"/>
        </w:rPr>
      </w:pPr>
      <w:r w:rsidRPr="00060685">
        <w:rPr>
          <w:rFonts w:cs="Times New Roman"/>
          <w:szCs w:val="28"/>
        </w:rPr>
        <w:lastRenderedPageBreak/>
        <w:t>Gia đình với những vấn đề của các thành viên trong gia đình hay sự tương tác có vấn đề trong gia đình khiến cho họ có những khó khăn và ảnh hưởng tới chức năng xã hội của thành viên hay của gia đình đều trở thành đối tượng can thiệp của công tác xã hội. Ví dụ như gia đình có mâu thuẫn giữa vợ và chồng, giữa con cái với cha mẹ, gia đình nghèo, gia đình có con nghiện hút, con vi phạm pháp luật,…</w:t>
      </w:r>
    </w:p>
    <w:p w:rsidR="00503BDE" w:rsidRPr="00060685" w:rsidRDefault="00503BDE" w:rsidP="00F80EA1">
      <w:pPr>
        <w:spacing w:before="120" w:after="120" w:line="240" w:lineRule="auto"/>
        <w:ind w:firstLine="720"/>
        <w:jc w:val="both"/>
        <w:rPr>
          <w:rFonts w:cs="Times New Roman"/>
          <w:szCs w:val="28"/>
        </w:rPr>
      </w:pPr>
      <w:r w:rsidRPr="00060685">
        <w:rPr>
          <w:rFonts w:cs="Times New Roman"/>
          <w:szCs w:val="28"/>
        </w:rPr>
        <w:t>Cộng đồng nghèo khó thường là đối tượng tác động đầu tiên trong công tác xã hội với cộng đồng. Những cộng đồng có nhiều vấn đề xã hội như nghèo đói, trình độ dân trí thấp, môi trường vệ sinh không đảm bảo… thường cần tới các chương trình dịch vụ xã hội trong công tác xã hội.</w:t>
      </w:r>
    </w:p>
    <w:p w:rsidR="004107FE" w:rsidRPr="00060685" w:rsidRDefault="004107FE" w:rsidP="00F80EA1">
      <w:pPr>
        <w:spacing w:before="120" w:after="120" w:line="240" w:lineRule="auto"/>
        <w:jc w:val="both"/>
        <w:rPr>
          <w:rFonts w:eastAsia="Times New Roman" w:cs="Times New Roman"/>
          <w:b/>
          <w:iCs/>
          <w:szCs w:val="28"/>
          <w:lang w:val="pt-BR"/>
        </w:rPr>
      </w:pPr>
      <w:r w:rsidRPr="00060685">
        <w:rPr>
          <w:rFonts w:eastAsia="Times New Roman" w:cs="Times New Roman"/>
          <w:b/>
          <w:iCs/>
          <w:szCs w:val="28"/>
          <w:lang w:val="pt-BR"/>
        </w:rPr>
        <w:t>1.2. Mục đích</w:t>
      </w:r>
    </w:p>
    <w:p w:rsidR="00503BDE" w:rsidRPr="00060685" w:rsidRDefault="00503BDE" w:rsidP="00F80EA1">
      <w:pPr>
        <w:spacing w:before="120" w:after="120" w:line="240" w:lineRule="auto"/>
        <w:ind w:firstLine="720"/>
        <w:jc w:val="both"/>
        <w:rPr>
          <w:rFonts w:cs="Times New Roman"/>
          <w:szCs w:val="28"/>
        </w:rPr>
      </w:pPr>
      <w:r w:rsidRPr="00060685">
        <w:rPr>
          <w:rFonts w:cs="Times New Roman"/>
          <w:szCs w:val="28"/>
        </w:rPr>
        <w:t>Công tác xã hội hướng tới tạo ra “thay đổi” tích cực trong xã hội, nhằm nâng cao chất lượng cuộc sống cho tất cả mọi người đặc biệt là những nhóm người yếu thế. Công tác xã hội thúc đẩy sự biến đổi xã hội, tăng cường các mối tương tác hài hoà giữa cá nhân, gia đình và xã hội hướng tới tiến bộ và công bằng xã hội.</w:t>
      </w:r>
    </w:p>
    <w:p w:rsidR="00503BDE" w:rsidRPr="00060685" w:rsidRDefault="00503BDE" w:rsidP="00F80EA1">
      <w:pPr>
        <w:spacing w:before="120" w:after="120" w:line="240" w:lineRule="auto"/>
        <w:ind w:firstLine="720"/>
        <w:jc w:val="both"/>
        <w:rPr>
          <w:rFonts w:cs="Times New Roman"/>
          <w:szCs w:val="28"/>
        </w:rPr>
      </w:pPr>
      <w:r w:rsidRPr="00060685">
        <w:rPr>
          <w:rFonts w:cs="Times New Roman"/>
          <w:szCs w:val="28"/>
        </w:rPr>
        <w:t>Hoạt động nghề nghiệp công tác xã hội hướng tới 2 mục đích cơ bản sau:</w:t>
      </w:r>
    </w:p>
    <w:p w:rsidR="00503BDE" w:rsidRPr="00060685" w:rsidRDefault="00503BDE" w:rsidP="00F80EA1">
      <w:pPr>
        <w:spacing w:before="120" w:after="120" w:line="240" w:lineRule="auto"/>
        <w:ind w:firstLine="720"/>
        <w:jc w:val="both"/>
        <w:rPr>
          <w:rFonts w:cs="Times New Roman"/>
          <w:szCs w:val="28"/>
          <w:lang w:val="en-US"/>
        </w:rPr>
      </w:pPr>
      <w:r w:rsidRPr="00060685">
        <w:rPr>
          <w:rFonts w:cs="Times New Roman"/>
          <w:szCs w:val="28"/>
        </w:rPr>
        <w:t>Một là, nâng cao năng lực cho các nhóm đối tượng như cá nhân, gia đình và cộng đồng có hoàn cảnh khó khăn.</w:t>
      </w:r>
    </w:p>
    <w:p w:rsidR="00503BDE" w:rsidRPr="00060685" w:rsidRDefault="00503BDE" w:rsidP="00F80EA1">
      <w:pPr>
        <w:spacing w:before="120" w:after="120" w:line="240" w:lineRule="auto"/>
        <w:ind w:firstLine="720"/>
        <w:jc w:val="both"/>
        <w:rPr>
          <w:rFonts w:cs="Times New Roman"/>
          <w:szCs w:val="28"/>
        </w:rPr>
      </w:pPr>
      <w:r w:rsidRPr="00060685">
        <w:rPr>
          <w:rFonts w:cs="Times New Roman"/>
          <w:szCs w:val="28"/>
        </w:rPr>
        <w:t>Hai là, cải thiện môi trường xã hội để hỗ trợ cá nhân, gia đình và cộng đồng thực hiện các chức năng, vai trò của họ có hiệu quả.</w:t>
      </w:r>
    </w:p>
    <w:p w:rsidR="004107FE" w:rsidRPr="00060685" w:rsidRDefault="004107FE" w:rsidP="00F80EA1">
      <w:pPr>
        <w:spacing w:before="120" w:after="120" w:line="240" w:lineRule="auto"/>
        <w:jc w:val="both"/>
        <w:rPr>
          <w:rFonts w:eastAsia="Times New Roman" w:cs="Times New Roman"/>
          <w:b/>
          <w:iCs/>
          <w:szCs w:val="28"/>
          <w:lang w:val="pt-BR"/>
        </w:rPr>
      </w:pPr>
      <w:r w:rsidRPr="00060685">
        <w:rPr>
          <w:rFonts w:eastAsia="Times New Roman" w:cs="Times New Roman"/>
          <w:b/>
          <w:iCs/>
          <w:szCs w:val="28"/>
          <w:lang w:val="pt-BR"/>
        </w:rPr>
        <w:t>1.3. Vai trò của công tác xã hội</w:t>
      </w:r>
      <w:r w:rsidR="00503BDE" w:rsidRPr="00060685">
        <w:rPr>
          <w:rFonts w:eastAsia="Times New Roman" w:cs="Times New Roman"/>
          <w:b/>
          <w:iCs/>
          <w:szCs w:val="28"/>
          <w:lang w:val="pt-BR"/>
        </w:rPr>
        <w:t xml:space="preserve"> trong thực hiện các chính sách an sinh xã hội</w:t>
      </w:r>
    </w:p>
    <w:p w:rsidR="00503BDE" w:rsidRPr="00060685" w:rsidRDefault="00503BDE" w:rsidP="00F80EA1">
      <w:pPr>
        <w:spacing w:before="120" w:after="120" w:line="240" w:lineRule="auto"/>
        <w:ind w:firstLine="720"/>
        <w:jc w:val="both"/>
        <w:rPr>
          <w:rFonts w:cs="Times New Roman"/>
          <w:szCs w:val="28"/>
          <w:lang w:val="en-US"/>
        </w:rPr>
      </w:pPr>
      <w:r w:rsidRPr="00060685">
        <w:rPr>
          <w:rFonts w:cs="Times New Roman"/>
          <w:szCs w:val="28"/>
        </w:rPr>
        <w:t>Mục đích của an sinh xã hội là:</w:t>
      </w:r>
    </w:p>
    <w:p w:rsidR="00503BDE" w:rsidRPr="00060685" w:rsidRDefault="00503BDE" w:rsidP="00F80EA1">
      <w:pPr>
        <w:spacing w:before="120" w:after="120" w:line="240" w:lineRule="auto"/>
        <w:ind w:firstLine="720"/>
        <w:jc w:val="both"/>
        <w:rPr>
          <w:rFonts w:cs="Times New Roman"/>
          <w:szCs w:val="28"/>
          <w:lang w:val="en-US"/>
        </w:rPr>
      </w:pPr>
      <w:r w:rsidRPr="00060685">
        <w:rPr>
          <w:rFonts w:cs="Times New Roman"/>
          <w:szCs w:val="28"/>
        </w:rPr>
        <w:t>-  Đảm bảo sự công bằng xã hội</w:t>
      </w:r>
      <w:r w:rsidRPr="00060685">
        <w:rPr>
          <w:rFonts w:cs="Times New Roman"/>
          <w:szCs w:val="28"/>
          <w:lang w:val="en-US"/>
        </w:rPr>
        <w:t>.</w:t>
      </w:r>
    </w:p>
    <w:p w:rsidR="00503BDE" w:rsidRPr="00060685" w:rsidRDefault="00503BDE" w:rsidP="00F80EA1">
      <w:pPr>
        <w:spacing w:before="120" w:after="120" w:line="240" w:lineRule="auto"/>
        <w:ind w:firstLine="720"/>
        <w:jc w:val="both"/>
        <w:rPr>
          <w:rFonts w:cs="Times New Roman"/>
          <w:szCs w:val="28"/>
          <w:lang w:val="en-US"/>
        </w:rPr>
      </w:pPr>
      <w:r w:rsidRPr="00060685">
        <w:rPr>
          <w:rFonts w:cs="Times New Roman"/>
          <w:szCs w:val="28"/>
        </w:rPr>
        <w:t>-  Tạo sự ổn định của xã hội</w:t>
      </w:r>
      <w:r w:rsidRPr="00060685">
        <w:rPr>
          <w:rFonts w:cs="Times New Roman"/>
          <w:szCs w:val="28"/>
          <w:lang w:val="en-US"/>
        </w:rPr>
        <w:t>.</w:t>
      </w:r>
    </w:p>
    <w:p w:rsidR="00503BDE" w:rsidRPr="00060685" w:rsidRDefault="00503BDE" w:rsidP="00F80EA1">
      <w:pPr>
        <w:spacing w:before="120" w:after="120" w:line="240" w:lineRule="auto"/>
        <w:ind w:firstLine="720"/>
        <w:jc w:val="both"/>
        <w:rPr>
          <w:rFonts w:cs="Times New Roman"/>
          <w:szCs w:val="28"/>
          <w:lang w:val="en-US"/>
        </w:rPr>
      </w:pPr>
      <w:r w:rsidRPr="00060685">
        <w:rPr>
          <w:rFonts w:cs="Times New Roman"/>
          <w:szCs w:val="28"/>
        </w:rPr>
        <w:t>-  Phát triển kinh tế xã hội.</w:t>
      </w:r>
    </w:p>
    <w:p w:rsidR="00503BDE" w:rsidRPr="00060685" w:rsidRDefault="00503BDE" w:rsidP="00F80EA1">
      <w:pPr>
        <w:spacing w:before="120" w:after="120" w:line="240" w:lineRule="auto"/>
        <w:ind w:firstLine="720"/>
        <w:jc w:val="both"/>
        <w:rPr>
          <w:rFonts w:cs="Times New Roman"/>
          <w:szCs w:val="28"/>
          <w:lang w:val="en-US"/>
        </w:rPr>
      </w:pPr>
      <w:r w:rsidRPr="00060685">
        <w:rPr>
          <w:rFonts w:cs="Times New Roman"/>
          <w:szCs w:val="28"/>
        </w:rPr>
        <w:t>Các mục đích trên của an sinh xã hội cũng chính là mục đích của công tác xã hội.Để thực hiện được các chính sách an sinh xã hội có hiệu quả cần có những phương pháp chuyển tải chính sách đó vào thực tiễn.</w:t>
      </w:r>
    </w:p>
    <w:p w:rsidR="00503BDE" w:rsidRPr="00060685" w:rsidRDefault="00503BDE" w:rsidP="00F80EA1">
      <w:pPr>
        <w:spacing w:before="120" w:after="120" w:line="240" w:lineRule="auto"/>
        <w:ind w:firstLine="720"/>
        <w:jc w:val="both"/>
        <w:rPr>
          <w:rFonts w:cs="Times New Roman"/>
          <w:szCs w:val="28"/>
          <w:lang w:val="en-US"/>
        </w:rPr>
      </w:pPr>
      <w:r w:rsidRPr="00060685">
        <w:rPr>
          <w:rFonts w:cs="Times New Roman"/>
          <w:szCs w:val="28"/>
        </w:rPr>
        <w:t>-  An sinh xã hội được xem là hệ thống chính sách, chư¬ơng trình, dịch vụ xã hội</w:t>
      </w:r>
      <w:r w:rsidRPr="00060685">
        <w:rPr>
          <w:rFonts w:cs="Times New Roman"/>
          <w:szCs w:val="28"/>
          <w:lang w:val="en-US"/>
        </w:rPr>
        <w:t>.</w:t>
      </w:r>
    </w:p>
    <w:p w:rsidR="00503BDE" w:rsidRPr="00060685" w:rsidRDefault="00503BDE" w:rsidP="00F80EA1">
      <w:pPr>
        <w:spacing w:before="120" w:after="120" w:line="240" w:lineRule="auto"/>
        <w:ind w:firstLine="720"/>
        <w:jc w:val="both"/>
        <w:rPr>
          <w:rFonts w:cs="Times New Roman"/>
          <w:szCs w:val="28"/>
          <w:lang w:val="en-US"/>
        </w:rPr>
      </w:pPr>
      <w:r w:rsidRPr="00060685">
        <w:rPr>
          <w:rFonts w:cs="Times New Roman"/>
          <w:szCs w:val="28"/>
        </w:rPr>
        <w:t>-  Công tác xã hội là phương tiện, phương pháp hoạt động của an sinh xã hội. An sinh xã hội sử dụng công tác xã hội nh¬ư hoạt động chuyên môn nhằm chuyển giao, triển khai các chính sách, chư¬ơng trình, dịch vụ của an sinh xã hội.</w:t>
      </w:r>
    </w:p>
    <w:p w:rsidR="00503BDE" w:rsidRPr="00060685" w:rsidRDefault="00503BDE" w:rsidP="00F80EA1">
      <w:pPr>
        <w:spacing w:before="120" w:after="120" w:line="240" w:lineRule="auto"/>
        <w:ind w:firstLine="720"/>
        <w:jc w:val="both"/>
        <w:rPr>
          <w:rFonts w:cs="Times New Roman"/>
          <w:szCs w:val="28"/>
        </w:rPr>
      </w:pPr>
      <w:r w:rsidRPr="00060685">
        <w:rPr>
          <w:rFonts w:cs="Times New Roman"/>
          <w:szCs w:val="28"/>
        </w:rPr>
        <w:t>Do vậy, ngành công tác xã hội và vai trò của nhân viên công tác xã hội chuyên nghiệp có ý nghĩa hết sức quan trọng trong thực hiện các mục đích của an sinh xã hội.</w:t>
      </w:r>
    </w:p>
    <w:p w:rsidR="00FA0AC0" w:rsidRPr="00060685" w:rsidRDefault="00503BDE" w:rsidP="00F80EA1">
      <w:pPr>
        <w:spacing w:before="120" w:after="120" w:line="240" w:lineRule="auto"/>
        <w:jc w:val="center"/>
        <w:rPr>
          <w:rFonts w:cs="Times New Roman"/>
          <w:szCs w:val="28"/>
        </w:rPr>
      </w:pPr>
      <w:r w:rsidRPr="00060685">
        <w:rPr>
          <w:rFonts w:cs="Times New Roman"/>
          <w:noProof/>
          <w:szCs w:val="28"/>
          <w:lang w:val="en-US"/>
        </w:rPr>
        <w:lastRenderedPageBreak/>
        <w:drawing>
          <wp:inline distT="0" distB="0" distL="0" distR="0" wp14:anchorId="01BA3418" wp14:editId="5F6D391C">
            <wp:extent cx="4819455" cy="3800080"/>
            <wp:effectExtent l="0" t="0" r="635" b="0"/>
            <wp:docPr id="1" name="Picture 1" descr="C:\Users\Administrator\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17038" cy="3798174"/>
                    </a:xfrm>
                    <a:prstGeom prst="rect">
                      <a:avLst/>
                    </a:prstGeom>
                    <a:noFill/>
                    <a:ln>
                      <a:noFill/>
                    </a:ln>
                  </pic:spPr>
                </pic:pic>
              </a:graphicData>
            </a:graphic>
          </wp:inline>
        </w:drawing>
      </w:r>
    </w:p>
    <w:p w:rsidR="00503BDE" w:rsidRPr="00060685" w:rsidRDefault="00503BDE" w:rsidP="00F80EA1">
      <w:pPr>
        <w:spacing w:before="120" w:after="120" w:line="240" w:lineRule="auto"/>
        <w:jc w:val="both"/>
        <w:rPr>
          <w:rFonts w:cs="Times New Roman"/>
          <w:szCs w:val="28"/>
        </w:rPr>
      </w:pPr>
    </w:p>
    <w:p w:rsidR="00E13D12" w:rsidRPr="00060685" w:rsidRDefault="00503BDE" w:rsidP="00F80EA1">
      <w:pPr>
        <w:spacing w:before="120" w:after="120" w:line="240" w:lineRule="auto"/>
        <w:jc w:val="center"/>
        <w:rPr>
          <w:rFonts w:cs="Times New Roman"/>
          <w:i/>
          <w:szCs w:val="28"/>
          <w:lang w:val="en-US"/>
        </w:rPr>
      </w:pPr>
      <w:r w:rsidRPr="00060685">
        <w:rPr>
          <w:rFonts w:cs="Times New Roman"/>
          <w:i/>
          <w:szCs w:val="28"/>
        </w:rPr>
        <w:t>Sự tham gia của các nhà chuyên môn ở lĩnh vực ngành nghề khác nhau</w:t>
      </w:r>
    </w:p>
    <w:p w:rsidR="00503BDE" w:rsidRPr="00060685" w:rsidRDefault="00503BDE" w:rsidP="00F80EA1">
      <w:pPr>
        <w:spacing w:before="120" w:after="120" w:line="240" w:lineRule="auto"/>
        <w:jc w:val="center"/>
        <w:rPr>
          <w:rFonts w:cs="Times New Roman"/>
          <w:i/>
          <w:szCs w:val="28"/>
        </w:rPr>
      </w:pPr>
      <w:r w:rsidRPr="00060685">
        <w:rPr>
          <w:rFonts w:cs="Times New Roman"/>
          <w:i/>
          <w:szCs w:val="28"/>
        </w:rPr>
        <w:t>vào hệ thống an sinh xã hội ( Chalse Zastow, 1990)</w:t>
      </w:r>
    </w:p>
    <w:p w:rsidR="00503BDE" w:rsidRPr="00060685" w:rsidRDefault="00503BDE" w:rsidP="00F80EA1">
      <w:pPr>
        <w:spacing w:before="120" w:after="120" w:line="240" w:lineRule="auto"/>
        <w:jc w:val="both"/>
        <w:rPr>
          <w:rFonts w:cs="Times New Roman"/>
          <w:szCs w:val="28"/>
        </w:rPr>
      </w:pPr>
    </w:p>
    <w:p w:rsidR="00BC7CCB" w:rsidRPr="00060685" w:rsidRDefault="00BC7CCB" w:rsidP="00F80EA1">
      <w:pPr>
        <w:spacing w:before="120" w:after="120" w:line="240" w:lineRule="auto"/>
        <w:ind w:firstLine="720"/>
        <w:jc w:val="both"/>
        <w:rPr>
          <w:rFonts w:cs="Times New Roman"/>
          <w:szCs w:val="28"/>
          <w:lang w:val="en-US"/>
        </w:rPr>
      </w:pPr>
      <w:r w:rsidRPr="00060685">
        <w:rPr>
          <w:rFonts w:cs="Times New Roman"/>
          <w:szCs w:val="28"/>
        </w:rPr>
        <w:t>Các nhân viên xã hội thường làm việc trong lĩnh vực an sinh xã hội cùng với những nhà chuyên môn của lĩnh vực khác như giáo dục, y tế, tâm lý... để đảm bảo nền an sinh cho các cá nhân, gia đình.</w:t>
      </w:r>
    </w:p>
    <w:p w:rsidR="00503BDE" w:rsidRPr="00060685" w:rsidRDefault="00BC7CCB" w:rsidP="00F80EA1">
      <w:pPr>
        <w:spacing w:before="120" w:after="120" w:line="240" w:lineRule="auto"/>
        <w:ind w:firstLine="720"/>
        <w:jc w:val="both"/>
        <w:rPr>
          <w:rFonts w:eastAsia="Times New Roman" w:cs="Times New Roman"/>
          <w:b/>
          <w:iCs/>
          <w:szCs w:val="28"/>
          <w:lang w:val="pt-BR"/>
        </w:rPr>
      </w:pPr>
      <w:r w:rsidRPr="00060685">
        <w:rPr>
          <w:rFonts w:cs="Times New Roman"/>
          <w:szCs w:val="28"/>
        </w:rPr>
        <w:t>Nhìn mô hình trên có thể thấy có nhiều lĩnh vực ngành nghề tham gia vào để đảm bảo an sinh xã hội, tuy nhiên lĩnh vực công tác xã hội có vị trí đặc biệt quan trọng vì là nơi thực hiện kết nối sự tham gia của các lĩnh vực ngành nghề khác để đảm bảo các chính sách an sinh xã hội được vận hành có hiệu quả.</w:t>
      </w:r>
    </w:p>
    <w:p w:rsidR="003E4059" w:rsidRPr="00060685" w:rsidRDefault="004107FE" w:rsidP="00F80EA1">
      <w:pPr>
        <w:pStyle w:val="Heading2"/>
        <w:spacing w:before="120" w:after="120" w:line="240" w:lineRule="auto"/>
        <w:rPr>
          <w:rFonts w:ascii="Times New Roman" w:eastAsia="Times New Roman" w:hAnsi="Times New Roman" w:cs="Times New Roman"/>
          <w:b w:val="0"/>
          <w:iCs/>
          <w:color w:val="auto"/>
          <w:sz w:val="28"/>
          <w:szCs w:val="28"/>
          <w:lang w:val="pt-BR"/>
        </w:rPr>
      </w:pPr>
      <w:bookmarkStart w:id="12" w:name="_Toc33438571"/>
      <w:r w:rsidRPr="00060685">
        <w:rPr>
          <w:rFonts w:ascii="Times New Roman" w:eastAsia="Times New Roman" w:hAnsi="Times New Roman" w:cs="Times New Roman"/>
          <w:iCs/>
          <w:color w:val="auto"/>
          <w:sz w:val="28"/>
          <w:szCs w:val="28"/>
          <w:lang w:val="pt-BR"/>
        </w:rPr>
        <w:t>2. Chức năng của công tác xã hội</w:t>
      </w:r>
      <w:bookmarkEnd w:id="12"/>
    </w:p>
    <w:p w:rsidR="003E4059" w:rsidRPr="00060685" w:rsidRDefault="003E4059" w:rsidP="00F80EA1">
      <w:pPr>
        <w:spacing w:before="120" w:after="120" w:line="240" w:lineRule="auto"/>
        <w:ind w:firstLine="720"/>
        <w:jc w:val="both"/>
        <w:rPr>
          <w:rFonts w:cs="Times New Roman"/>
          <w:szCs w:val="28"/>
          <w:lang w:val="en-US"/>
        </w:rPr>
      </w:pPr>
      <w:r w:rsidRPr="00060685">
        <w:rPr>
          <w:rFonts w:cs="Times New Roman"/>
          <w:szCs w:val="28"/>
        </w:rPr>
        <w:t>Như là bác sĩ  xã hội, các nhân viên xã hội thực hiện những chức năng của ngành công tác xã hội để giải quyết các vấn đề xã hội đó là: chức năng phòng  ngừa, chức năng can thiệp, chức năng phục hồi, chức năng phát triển.</w:t>
      </w:r>
    </w:p>
    <w:p w:rsidR="004107FE" w:rsidRPr="00060685" w:rsidRDefault="004107FE" w:rsidP="00F80EA1">
      <w:pPr>
        <w:spacing w:before="120" w:after="120" w:line="240" w:lineRule="auto"/>
        <w:jc w:val="both"/>
        <w:rPr>
          <w:rFonts w:eastAsia="Times New Roman" w:cs="Times New Roman"/>
          <w:b/>
          <w:iCs/>
          <w:szCs w:val="28"/>
          <w:lang w:val="pt-BR"/>
        </w:rPr>
      </w:pPr>
      <w:r w:rsidRPr="00060685">
        <w:rPr>
          <w:rFonts w:eastAsia="Times New Roman" w:cs="Times New Roman"/>
          <w:b/>
          <w:iCs/>
          <w:szCs w:val="28"/>
          <w:lang w:val="pt-BR"/>
        </w:rPr>
        <w:t>2.1. Phòng ngừa các vấn đề xã hội</w:t>
      </w:r>
    </w:p>
    <w:p w:rsidR="00FA0AC0" w:rsidRPr="00060685" w:rsidRDefault="003E4059" w:rsidP="00F80EA1">
      <w:pPr>
        <w:spacing w:before="120" w:after="120" w:line="240" w:lineRule="auto"/>
        <w:ind w:firstLine="720"/>
        <w:jc w:val="both"/>
        <w:rPr>
          <w:rFonts w:eastAsia="Times New Roman" w:cs="Times New Roman"/>
          <w:b/>
          <w:iCs/>
          <w:szCs w:val="28"/>
          <w:lang w:val="pt-BR"/>
        </w:rPr>
      </w:pPr>
      <w:r w:rsidRPr="00060685">
        <w:rPr>
          <w:rFonts w:cs="Times New Roman"/>
          <w:szCs w:val="28"/>
        </w:rPr>
        <w:t>Với quan điểm phòng  bệnh hơn chữa bệnh, công tác xã hội không chờ tới khi cá nhân hay gia đình rơi vào hoàn cảnh khó khăn rồi mới giúp đỡ. Công tác xã hội rất quan tâm đến phòng ngừa những vấn đề xã hội của cá nhân, gia đình hay cộng đồng. Những hoạt động giáo dục nâng cao nhận thức cho cá nhân hay gia đình, việc cung cấp các kiến thức về HIV/AIDS hay kiến thức về ma tuý... đều có ý nghĩa cho công tác phòng ngừa.</w:t>
      </w:r>
    </w:p>
    <w:p w:rsidR="004107FE" w:rsidRPr="00060685" w:rsidRDefault="004107FE" w:rsidP="00F80EA1">
      <w:pPr>
        <w:spacing w:before="120" w:after="120" w:line="240" w:lineRule="auto"/>
        <w:jc w:val="both"/>
        <w:rPr>
          <w:rFonts w:eastAsia="Times New Roman" w:cs="Times New Roman"/>
          <w:b/>
          <w:iCs/>
          <w:szCs w:val="28"/>
          <w:lang w:val="pt-BR"/>
        </w:rPr>
      </w:pPr>
      <w:r w:rsidRPr="00060685">
        <w:rPr>
          <w:rFonts w:eastAsia="Times New Roman" w:cs="Times New Roman"/>
          <w:b/>
          <w:iCs/>
          <w:szCs w:val="28"/>
          <w:lang w:val="pt-BR"/>
        </w:rPr>
        <w:lastRenderedPageBreak/>
        <w:t>2.2. Can thiệp giải quyết các vấn đề xã hội</w:t>
      </w:r>
    </w:p>
    <w:p w:rsidR="00AC6E1F" w:rsidRPr="00060685" w:rsidRDefault="00AC6E1F" w:rsidP="00F80EA1">
      <w:pPr>
        <w:spacing w:before="120" w:after="120" w:line="240" w:lineRule="auto"/>
        <w:ind w:firstLine="720"/>
        <w:jc w:val="both"/>
        <w:rPr>
          <w:rFonts w:cs="Times New Roman"/>
          <w:szCs w:val="28"/>
        </w:rPr>
      </w:pPr>
      <w:r w:rsidRPr="00060685">
        <w:rPr>
          <w:rFonts w:cs="Times New Roman"/>
          <w:szCs w:val="28"/>
        </w:rPr>
        <w:t>Chức năng can thiệp (còn được gọi là chức năng chữa trị hay trị liệu) nhằm trợ giúp cá nhân, gia đình hay cộng đồng giải quyết vấn đề đang gặp phải. Khi thực hiện chức năng này nhân viên xã hội giúp đỡ đối tượng vượt qua khó khăn, giải quyết vấn đề đang tồn tại. Ví dụ như hoạt động trợ cấp khi cộng đồng bị lũ lụt, thiên tai, hoạt động can thiệp bảo vệ quyền lợi cho phụ nữ bị bạo hành, hoạt động tham vấn can thiệp khủng hoảng khi một bé gái bị xâm hại tình dục... hay là hoạt động can thiệp giải quyết vấn đề.</w:t>
      </w:r>
    </w:p>
    <w:p w:rsidR="004107FE" w:rsidRPr="00060685" w:rsidRDefault="004107FE" w:rsidP="00F80EA1">
      <w:pPr>
        <w:spacing w:before="120" w:after="120" w:line="240" w:lineRule="auto"/>
        <w:jc w:val="both"/>
        <w:rPr>
          <w:rFonts w:eastAsia="Times New Roman" w:cs="Times New Roman"/>
          <w:b/>
          <w:iCs/>
          <w:szCs w:val="28"/>
          <w:lang w:val="pt-BR"/>
        </w:rPr>
      </w:pPr>
      <w:r w:rsidRPr="00060685">
        <w:rPr>
          <w:rFonts w:eastAsia="Times New Roman" w:cs="Times New Roman"/>
          <w:b/>
          <w:iCs/>
          <w:szCs w:val="28"/>
          <w:lang w:val="pt-BR"/>
        </w:rPr>
        <w:t>2.3. Phục hồi chức năng xã hội của con người</w:t>
      </w:r>
    </w:p>
    <w:p w:rsidR="00FA0AC0" w:rsidRPr="00060685" w:rsidRDefault="00AC6E1F" w:rsidP="00F80EA1">
      <w:pPr>
        <w:spacing w:before="120" w:after="120" w:line="240" w:lineRule="auto"/>
        <w:ind w:firstLine="720"/>
        <w:jc w:val="both"/>
        <w:rPr>
          <w:rFonts w:eastAsia="Times New Roman" w:cs="Times New Roman"/>
          <w:b/>
          <w:iCs/>
          <w:szCs w:val="28"/>
          <w:lang w:val="pt-BR"/>
        </w:rPr>
      </w:pPr>
      <w:r w:rsidRPr="00060685">
        <w:rPr>
          <w:rFonts w:cs="Times New Roman"/>
          <w:szCs w:val="28"/>
        </w:rPr>
        <w:t>Đó là việc công tác xã hội giúp cá nhân, gia đình và cộng đồng khôi phục lại chức năng xã hội đã bị suy giảm. Nó bao gồm những hoạt động trợ giúp đối tượng trở lại mức ban đầu và hoà nhập cuộc sống xã hội. Hoạt động phục hồi nhằm giúp đối tượng trở lại cuộc sống bình thường, hoà nhập cộng đồng, như giúp những người đói nghèo  xoá được đói, vượt khỏi nghèo  hay hỗ trợ người khuyết tật phục hồi các chức năng (sinh hoạt, lao động, xã hội); giúp trẻ lang thang trở về với gia đình; giúp người nghiện ngập, mại dâm trở lại cuộc sống bình thường, tái hoà nhập cộng đồng, trợ giúp những trẻ em bị vi phạm pháp luật, được giáo dục hoà nhập.</w:t>
      </w:r>
    </w:p>
    <w:p w:rsidR="004107FE" w:rsidRPr="00060685" w:rsidRDefault="004107FE" w:rsidP="00F80EA1">
      <w:pPr>
        <w:spacing w:before="120" w:after="120" w:line="240" w:lineRule="auto"/>
        <w:jc w:val="both"/>
        <w:rPr>
          <w:rFonts w:eastAsia="Times New Roman" w:cs="Times New Roman"/>
          <w:b/>
          <w:iCs/>
          <w:szCs w:val="28"/>
          <w:lang w:val="pt-BR"/>
        </w:rPr>
      </w:pPr>
      <w:r w:rsidRPr="00060685">
        <w:rPr>
          <w:rFonts w:eastAsia="Times New Roman" w:cs="Times New Roman"/>
          <w:b/>
          <w:iCs/>
          <w:szCs w:val="28"/>
          <w:lang w:val="pt-BR"/>
        </w:rPr>
        <w:t>2.4. Phát triển chức năng xã hội của con người</w:t>
      </w:r>
    </w:p>
    <w:p w:rsidR="00FA0AC0" w:rsidRPr="00060685" w:rsidRDefault="00AC6E1F" w:rsidP="00F80EA1">
      <w:pPr>
        <w:spacing w:before="120" w:after="120" w:line="240" w:lineRule="auto"/>
        <w:ind w:firstLine="720"/>
        <w:jc w:val="both"/>
        <w:rPr>
          <w:rFonts w:eastAsia="Times New Roman" w:cs="Times New Roman"/>
          <w:b/>
          <w:iCs/>
          <w:szCs w:val="28"/>
          <w:lang w:val="pt-BR"/>
        </w:rPr>
      </w:pPr>
      <w:r w:rsidRPr="00060685">
        <w:rPr>
          <w:rFonts w:cs="Times New Roman"/>
          <w:szCs w:val="28"/>
        </w:rPr>
        <w:t>Chức năng phát triển của công tác xã hội thể hiện qua các hoạt động nhằm tăng năng lực, tăng khả năng ứng phó với các tình huống  có vấn đề, những sự việc có nguy cơ cao. Ví dụ như các chương trình giải quyết việc làm, các dịch vụ cung cấp đào tạo cho người thất nghiệp, hướng dẫn các gia đình nghèo làm kinh tế, chương trình tập huấn kỹ năng làm cha mẹ... Đây được xem như những dịch vụ xã hội giúp cá nhân hay gia đình phát triển khả năng cá nhân, nâng cao kỹ năng sống, kỹ năng làm cha, mẹ, kỹ năng giáo dục con cái. Thông qua hoạt động giáo dục công tác xã hội giúp cá nhân, gia đình và cộng đồng nâng cao nhận thức, rèn luyện kỹ năng, phát huy tính chủ động.</w:t>
      </w:r>
    </w:p>
    <w:p w:rsidR="004107FE" w:rsidRPr="00060685" w:rsidRDefault="004107FE" w:rsidP="00F80EA1">
      <w:pPr>
        <w:pStyle w:val="Heading2"/>
        <w:spacing w:before="120" w:after="120" w:line="240" w:lineRule="auto"/>
        <w:rPr>
          <w:rFonts w:ascii="Times New Roman" w:eastAsia="Times New Roman" w:hAnsi="Times New Roman" w:cs="Times New Roman"/>
          <w:b w:val="0"/>
          <w:iCs/>
          <w:color w:val="auto"/>
          <w:sz w:val="28"/>
          <w:szCs w:val="28"/>
          <w:lang w:val="pt-BR"/>
        </w:rPr>
      </w:pPr>
      <w:bookmarkStart w:id="13" w:name="_Toc33438572"/>
      <w:r w:rsidRPr="00060685">
        <w:rPr>
          <w:rFonts w:ascii="Times New Roman" w:eastAsia="Times New Roman" w:hAnsi="Times New Roman" w:cs="Times New Roman"/>
          <w:iCs/>
          <w:color w:val="auto"/>
          <w:sz w:val="28"/>
          <w:szCs w:val="28"/>
          <w:lang w:val="pt-BR"/>
        </w:rPr>
        <w:t>3. Nguyên tắc nghề nghiệp trong công tác xã hội</w:t>
      </w:r>
      <w:bookmarkEnd w:id="13"/>
      <w:r w:rsidRPr="00060685">
        <w:rPr>
          <w:rFonts w:ascii="Times New Roman" w:eastAsia="Times New Roman" w:hAnsi="Times New Roman" w:cs="Times New Roman"/>
          <w:iCs/>
          <w:color w:val="auto"/>
          <w:sz w:val="28"/>
          <w:szCs w:val="28"/>
          <w:lang w:val="pt-BR"/>
        </w:rPr>
        <w:tab/>
      </w:r>
      <w:r w:rsidRPr="00060685">
        <w:rPr>
          <w:rFonts w:ascii="Times New Roman" w:eastAsia="Times New Roman" w:hAnsi="Times New Roman" w:cs="Times New Roman"/>
          <w:iCs/>
          <w:color w:val="auto"/>
          <w:sz w:val="28"/>
          <w:szCs w:val="28"/>
          <w:lang w:val="pt-BR"/>
        </w:rPr>
        <w:tab/>
      </w:r>
    </w:p>
    <w:p w:rsidR="00133E12" w:rsidRPr="00060685" w:rsidRDefault="00133E12" w:rsidP="00F80EA1">
      <w:pPr>
        <w:spacing w:before="120" w:after="120" w:line="240" w:lineRule="auto"/>
        <w:ind w:firstLine="720"/>
        <w:jc w:val="both"/>
        <w:rPr>
          <w:rFonts w:cs="Times New Roman"/>
          <w:szCs w:val="28"/>
        </w:rPr>
      </w:pPr>
      <w:r w:rsidRPr="00060685">
        <w:rPr>
          <w:rFonts w:cs="Times New Roman"/>
          <w:szCs w:val="28"/>
        </w:rPr>
        <w:t>Trên cơ sở nền tảng triế</w:t>
      </w:r>
      <w:r w:rsidR="00BA62BD" w:rsidRPr="00060685">
        <w:rPr>
          <w:rFonts w:cs="Times New Roman"/>
          <w:szCs w:val="28"/>
        </w:rPr>
        <w:t>t lý</w:t>
      </w:r>
      <w:r w:rsidR="00BA62BD" w:rsidRPr="00060685">
        <w:rPr>
          <w:rFonts w:cs="Times New Roman"/>
          <w:szCs w:val="28"/>
          <w:lang w:val="en-US"/>
        </w:rPr>
        <w:t>,</w:t>
      </w:r>
      <w:r w:rsidRPr="00060685">
        <w:rPr>
          <w:rFonts w:cs="Times New Roman"/>
          <w:szCs w:val="28"/>
        </w:rPr>
        <w:t xml:space="preserve"> giá trị và nguyên tắc nghề nghiệp của CTXH người ta đưa ra hệ thống các qui tắc ứng xử cho NVCTXH trong quá trình thực hiện nhiệm vụ. Những qui tắc ứng xử này đóng vai trò như kim chỉ nam cho hành động tương tác của NVCTXH với thân chủ trong quá trình trợ giúp. Sau đây là những nguyên tắc ứng xử của NVCTXH trong quá trình tiến hành hoạt động trợ giúp.</w:t>
      </w:r>
    </w:p>
    <w:p w:rsidR="004107FE" w:rsidRPr="00060685" w:rsidRDefault="004107FE" w:rsidP="00F80EA1">
      <w:pPr>
        <w:spacing w:before="120" w:after="120" w:line="240" w:lineRule="auto"/>
        <w:jc w:val="both"/>
        <w:rPr>
          <w:rFonts w:eastAsia="Times New Roman" w:cs="Times New Roman"/>
          <w:b/>
          <w:iCs/>
          <w:szCs w:val="28"/>
          <w:lang w:val="pt-BR"/>
        </w:rPr>
      </w:pPr>
      <w:r w:rsidRPr="00060685">
        <w:rPr>
          <w:rFonts w:eastAsia="Times New Roman" w:cs="Times New Roman"/>
          <w:b/>
          <w:iCs/>
          <w:szCs w:val="28"/>
          <w:lang w:val="pt-BR"/>
        </w:rPr>
        <w:t>3.1. Chấp nhận đối tượng</w:t>
      </w:r>
    </w:p>
    <w:p w:rsidR="00C6559F" w:rsidRPr="00060685" w:rsidRDefault="00C6559F" w:rsidP="00F80EA1">
      <w:pPr>
        <w:spacing w:before="120" w:after="120" w:line="240" w:lineRule="auto"/>
        <w:ind w:firstLine="720"/>
        <w:jc w:val="both"/>
        <w:rPr>
          <w:rFonts w:cs="Times New Roman"/>
          <w:szCs w:val="28"/>
          <w:lang w:val="en-US"/>
        </w:rPr>
      </w:pPr>
      <w:r w:rsidRPr="00060685">
        <w:rPr>
          <w:rFonts w:cs="Times New Roman"/>
          <w:szCs w:val="28"/>
        </w:rPr>
        <w:t xml:space="preserve">Khái niệm chấp nhận thân chủ là một khái niệm khá trừu tượng, nhưng có thể biến thành hành động cụ thể qua việc sử dụng các kỹ thuật. Chấp nhận đòi hỏi việc tiếp nhận thân chủ, theo nghĩa bóng và nghĩa đen, không tính toán, không thành kiến và không đưa ra phán quyết nào về hành vi của anh ta. Nguyên tắc chấp nhận thân chủ dựa trên nến tảng của giả định triết học mỗi cá nhân đều có </w:t>
      </w:r>
      <w:r w:rsidRPr="00060685">
        <w:rPr>
          <w:rFonts w:cs="Times New Roman"/>
          <w:szCs w:val="28"/>
        </w:rPr>
        <w:lastRenderedPageBreak/>
        <w:t>giá trị bẩm sinh, bất kể địa vị xã hội hay hành vi của anh ta. Thân chủ được chú ý và nhìn nhận là một con người dù anh ta có thể phạm tội. Chấp nhận không có nghĩa là tha thứ cho hành vi xã hội không thể chấp nhận, nhưng là quan tâm và có thiện chí với con người phía sau hành vi.</w:t>
      </w:r>
    </w:p>
    <w:p w:rsidR="00C6559F" w:rsidRPr="00060685" w:rsidRDefault="00C6559F" w:rsidP="00F80EA1">
      <w:pPr>
        <w:spacing w:before="120" w:after="120" w:line="240" w:lineRule="auto"/>
        <w:ind w:firstLine="720"/>
        <w:jc w:val="both"/>
        <w:rPr>
          <w:rFonts w:cs="Times New Roman"/>
          <w:szCs w:val="28"/>
          <w:lang w:val="en-US"/>
        </w:rPr>
      </w:pPr>
      <w:r w:rsidRPr="00060685">
        <w:rPr>
          <w:rFonts w:cs="Times New Roman"/>
          <w:szCs w:val="28"/>
        </w:rPr>
        <w:t>Thân chủ phục vụ của ngành CTXH là con người, đặc biệt là nhóm người yếu thế, nhóm người có hoàn cảnh và nhu cầu cơ bản chưa được đáp ứng. Mỗi con người, dù là bình thường hay bất bình thường họ đều có nhân phẩm, có giá trị riêng và có quyền được tôn trọng, bình đẳng. Chính vì vậy trong các hoạt động trợ giúp, NVCTXH cần có thái độ tôn trọng phẩm giá con người và chấp nhận họ. Việc chấp nhận những hành vi, quan điểm hay giá trị của thân chủ không có nghĩa là đồng tình với những hành vi, suy nghĩ của họ. Sự tôn trọng hay chấp nhận ở đây ám chỉ sự ghi nhận sự tồn tại và không phán xét những hành vi hay suy nghĩ của họ.</w:t>
      </w:r>
    </w:p>
    <w:p w:rsidR="00C6559F" w:rsidRPr="00060685" w:rsidRDefault="00C6559F" w:rsidP="00F80EA1">
      <w:pPr>
        <w:spacing w:before="120" w:after="120" w:line="240" w:lineRule="auto"/>
        <w:ind w:firstLine="720"/>
        <w:jc w:val="both"/>
        <w:rPr>
          <w:rFonts w:cs="Times New Roman"/>
          <w:szCs w:val="28"/>
          <w:lang w:val="en-US"/>
        </w:rPr>
      </w:pPr>
      <w:r w:rsidRPr="00060685">
        <w:rPr>
          <w:rFonts w:cs="Times New Roman"/>
          <w:szCs w:val="28"/>
        </w:rPr>
        <w:t>Chấp nhận thân chủ với tất cả những phẩm chất tốt hoặc xấu, điểm mạnh hay điểm yếu, không xem xét đến hành vi của anh ta. Thái độ này có ý nghĩa rất gần với câu dạy của hầu hết các tôn giáo “Yêu người phạm lỗi, ghét hành vi tội”. Nguyên tắc này diễn đạt thái độ thân thiên đối với thân chủ một sự rộng lượng và mong muốn giúp đỡ.</w:t>
      </w:r>
    </w:p>
    <w:p w:rsidR="00FA0AC0" w:rsidRPr="00060685" w:rsidRDefault="00C6559F" w:rsidP="00F80EA1">
      <w:pPr>
        <w:spacing w:before="120" w:after="120" w:line="240" w:lineRule="auto"/>
        <w:ind w:firstLine="720"/>
        <w:jc w:val="both"/>
        <w:rPr>
          <w:rFonts w:cs="Times New Roman"/>
          <w:szCs w:val="28"/>
        </w:rPr>
      </w:pPr>
      <w:r w:rsidRPr="00060685">
        <w:rPr>
          <w:rFonts w:cs="Times New Roman"/>
          <w:szCs w:val="28"/>
        </w:rPr>
        <w:t>Sự thực hiện nguyên tắc này giúp cho NVCTXH tạo được lòng tin từ thân chủ, qua đó thúc đẩy sự hợp tác và chia sẻ của họ, đó là nền tảng cho thiết lập mối quan hệ tương tác trong quá trình giúp đỡ.</w:t>
      </w:r>
    </w:p>
    <w:p w:rsidR="004107FE" w:rsidRPr="00060685" w:rsidRDefault="004107FE" w:rsidP="00F80EA1">
      <w:pPr>
        <w:spacing w:before="120" w:after="120" w:line="240" w:lineRule="auto"/>
        <w:jc w:val="both"/>
        <w:rPr>
          <w:rFonts w:eastAsia="Times New Roman" w:cs="Times New Roman"/>
          <w:b/>
          <w:iCs/>
          <w:szCs w:val="28"/>
          <w:lang w:val="pt-BR"/>
        </w:rPr>
      </w:pPr>
      <w:r w:rsidRPr="00060685">
        <w:rPr>
          <w:rFonts w:eastAsia="Times New Roman" w:cs="Times New Roman"/>
          <w:b/>
          <w:iCs/>
          <w:szCs w:val="28"/>
          <w:lang w:val="pt-BR"/>
        </w:rPr>
        <w:t>3.2. Đối tượng cùng tham gia giải quyết vấn đề</w:t>
      </w:r>
    </w:p>
    <w:p w:rsidR="00FA0AC0" w:rsidRPr="00060685" w:rsidRDefault="00C6559F" w:rsidP="00F80EA1">
      <w:pPr>
        <w:spacing w:before="120" w:after="120" w:line="240" w:lineRule="auto"/>
        <w:ind w:firstLine="720"/>
        <w:jc w:val="both"/>
        <w:rPr>
          <w:rFonts w:cs="Times New Roman"/>
          <w:szCs w:val="28"/>
        </w:rPr>
      </w:pPr>
      <w:r w:rsidRPr="00060685">
        <w:rPr>
          <w:rFonts w:cs="Times New Roman"/>
          <w:szCs w:val="28"/>
        </w:rPr>
        <w:t>Nguyên tắc để thân chủ tham gia giải quyết vấn đề là một trong những nguyên tắc cơ bản trong hoạt động của NVCTXH. Vấn đề là của thân chủ, họ hiểu hoàn cảnh và khả năng của mình hơn ai hết nếu được sự trợ giúp. Và vì vậy họ cần là người tham gia chủ yếu từ khâu đánh giá vấn đề tới ra quyết định, lựa chọn giải pháp, thực hiện giải pháp cũng như lượng giá kết quả của giải pháp đó. Việc để thân chủ tham gia vào hoạt động giải quyết vấn đề sẽ giúp cho họ học hỏi cách thức từ đó họ tăng cường khả năng đối phó với tình huống có vấn đề. Người NVCTXH chỉ đóng vai trò xúc tác, vai trò định hướng trong quá trình trợ giúp thân chủ thực hiện giải pháp cho vấn đề của họ mà không làm thay, làm hộ chủ yếu khích lệ họ có niềm tin để tự giải quyết vấn đề.</w:t>
      </w:r>
    </w:p>
    <w:p w:rsidR="004107FE" w:rsidRPr="00060685" w:rsidRDefault="004107FE" w:rsidP="00F80EA1">
      <w:pPr>
        <w:spacing w:before="120" w:after="120" w:line="240" w:lineRule="auto"/>
        <w:jc w:val="both"/>
        <w:rPr>
          <w:rFonts w:eastAsia="Times New Roman" w:cs="Times New Roman"/>
          <w:b/>
          <w:iCs/>
          <w:szCs w:val="28"/>
          <w:lang w:val="pt-BR"/>
        </w:rPr>
      </w:pPr>
      <w:r w:rsidRPr="00060685">
        <w:rPr>
          <w:rFonts w:eastAsia="Times New Roman" w:cs="Times New Roman"/>
          <w:b/>
          <w:iCs/>
          <w:szCs w:val="28"/>
          <w:lang w:val="pt-BR"/>
        </w:rPr>
        <w:t>3.3. Dành quyền tự quyết cho đối tượng</w:t>
      </w:r>
    </w:p>
    <w:p w:rsidR="00C6559F" w:rsidRPr="00060685" w:rsidRDefault="00C6559F" w:rsidP="00F80EA1">
      <w:pPr>
        <w:spacing w:before="120" w:after="120" w:line="240" w:lineRule="auto"/>
        <w:ind w:firstLine="720"/>
        <w:jc w:val="both"/>
        <w:rPr>
          <w:rFonts w:cs="Times New Roman"/>
          <w:szCs w:val="28"/>
          <w:lang w:val="en-US"/>
        </w:rPr>
      </w:pPr>
      <w:r w:rsidRPr="00060685">
        <w:rPr>
          <w:rFonts w:cs="Times New Roman"/>
          <w:szCs w:val="28"/>
        </w:rPr>
        <w:t>Mỗi cá nhân có quyền quyết định về các vấn đề thuộc về cuộc đời, những quyết định của người khác hướng dẫn họ nhưng không nên áp đặt trên họ. Trong các tình huống, NVCTXH không nên quyết định, chọn lựa hay lên kế hoạch cho thân chủ, ngược lại thân chủ có thể được hướng dẫn và họ có khả năng tự quyết định về mình.</w:t>
      </w:r>
    </w:p>
    <w:p w:rsidR="00C6559F" w:rsidRPr="00060685" w:rsidRDefault="00C6559F" w:rsidP="00F80EA1">
      <w:pPr>
        <w:spacing w:before="120" w:after="120" w:line="240" w:lineRule="auto"/>
        <w:ind w:firstLine="720"/>
        <w:jc w:val="both"/>
        <w:rPr>
          <w:rFonts w:cs="Times New Roman"/>
          <w:szCs w:val="28"/>
          <w:lang w:val="en-US"/>
        </w:rPr>
      </w:pPr>
      <w:r w:rsidRPr="00060685">
        <w:rPr>
          <w:rFonts w:cs="Times New Roman"/>
          <w:szCs w:val="28"/>
        </w:rPr>
        <w:t xml:space="preserve">Trong một số trường hợp đặc biệt thân chủ không tự quyết định được như trường hợp trẻ còn quá nhỏ, người có rối loạn tâm thần NVCTXH cần lấy ý kiến từ người bảo trợ của họ. Trong trường hợp quyết định của thân chủ có nguy cơ tổn hại tới tính mạng của bản thân thân chủ hay của người khác thì </w:t>
      </w:r>
      <w:r w:rsidRPr="00060685">
        <w:rPr>
          <w:rFonts w:cs="Times New Roman"/>
          <w:szCs w:val="28"/>
        </w:rPr>
        <w:lastRenderedPageBreak/>
        <w:t>NVCTXHcũng không cần phải chấp thuận quyết định của thân chủ mà cần thông báo cho thân chủ về quy định của luật pháp.</w:t>
      </w:r>
    </w:p>
    <w:p w:rsidR="00C6559F" w:rsidRPr="00060685" w:rsidRDefault="00C6559F" w:rsidP="00F80EA1">
      <w:pPr>
        <w:spacing w:before="120" w:after="120" w:line="240" w:lineRule="auto"/>
        <w:ind w:firstLine="720"/>
        <w:jc w:val="both"/>
        <w:rPr>
          <w:rFonts w:cs="Times New Roman"/>
          <w:szCs w:val="28"/>
          <w:lang w:val="en-US"/>
        </w:rPr>
      </w:pPr>
      <w:r w:rsidRPr="00060685">
        <w:rPr>
          <w:rFonts w:cs="Times New Roman"/>
          <w:szCs w:val="28"/>
        </w:rPr>
        <w:t>Nguyên tắc Tự quyết định, giống như sự tự do, cũng có những giới hạn của nó, nó không mang nghĩa tuyệt đối. Quyết định của thân chủ được đặt trong mốt số những qui định như hậu quả của quyết định đó không được gây tác hại đến người khác và hại đến chính thân chủ. Hơn nữa hành vi tự quyết phải nằm trong những chuẩn mực hành vi mà xã hội có thể chấp nhận. Mỗi hành vi tự quyết còn có nghĩa là thân chủ lãnh trách nhiệm thực thi quyết định đó và đón nhận hoặc gánh các lấy kết quả theo sau quyết định.</w:t>
      </w:r>
    </w:p>
    <w:p w:rsidR="00FA0AC0" w:rsidRPr="00060685" w:rsidRDefault="00C6559F" w:rsidP="00F80EA1">
      <w:pPr>
        <w:spacing w:before="120" w:after="120" w:line="240" w:lineRule="auto"/>
        <w:ind w:firstLine="720"/>
        <w:jc w:val="both"/>
        <w:rPr>
          <w:rFonts w:cs="Times New Roman"/>
          <w:szCs w:val="28"/>
        </w:rPr>
      </w:pPr>
      <w:r w:rsidRPr="00060685">
        <w:rPr>
          <w:rFonts w:cs="Times New Roman"/>
          <w:szCs w:val="28"/>
        </w:rPr>
        <w:t>Thực hiện nguyên tắc này cũng là cách mà NVCTXH giúp cho thân chủ trở nên tự tin, nâng cao khả năng đưa ra quyết định đúng đắn trong cuộc sống.</w:t>
      </w:r>
    </w:p>
    <w:p w:rsidR="004107FE" w:rsidRPr="00060685" w:rsidRDefault="004107FE" w:rsidP="00F80EA1">
      <w:pPr>
        <w:spacing w:before="120" w:after="120" w:line="240" w:lineRule="auto"/>
        <w:jc w:val="both"/>
        <w:rPr>
          <w:rFonts w:eastAsia="Times New Roman" w:cs="Times New Roman"/>
          <w:b/>
          <w:iCs/>
          <w:szCs w:val="28"/>
          <w:lang w:val="pt-BR"/>
        </w:rPr>
      </w:pPr>
      <w:r w:rsidRPr="00060685">
        <w:rPr>
          <w:rFonts w:eastAsia="Times New Roman" w:cs="Times New Roman"/>
          <w:b/>
          <w:iCs/>
          <w:szCs w:val="28"/>
          <w:lang w:val="pt-BR"/>
        </w:rPr>
        <w:t>3.4. Cá biệt hoá sự giúp đỡ</w:t>
      </w:r>
    </w:p>
    <w:p w:rsidR="00C6559F" w:rsidRPr="00060685" w:rsidRDefault="00C6559F" w:rsidP="00F80EA1">
      <w:pPr>
        <w:spacing w:before="120" w:after="120" w:line="240" w:lineRule="auto"/>
        <w:ind w:firstLine="720"/>
        <w:jc w:val="both"/>
        <w:rPr>
          <w:rFonts w:cs="Times New Roman"/>
          <w:szCs w:val="28"/>
          <w:lang w:val="en-US"/>
        </w:rPr>
      </w:pPr>
      <w:r w:rsidRPr="00060685">
        <w:rPr>
          <w:rFonts w:cs="Times New Roman"/>
          <w:szCs w:val="28"/>
        </w:rPr>
        <w:t>Con người có những nhu cầu cơ bản giống nhau, nhưng mỗi người do hoàn cảnh khác nhau. Mỗi người lại có những tính cách khác nhau và những mong muốn nguyện vọng không giống nhau. Mỗi gia đình cũng có những đặc điểm riêng với nếp sống, truyền thống gia đình. Người ta thường có câu "mỗi cây mỗi hoa, mỗi nhà mỗi cảnh". Từng cộng đồng có những vấn đề riêng của họ, có nhu cầu riêng của cộng đồng. Mỗi cộng đồng cũng có đặc điểm văn hoá vùng miền, đặc điểm địa lý, kinh tế xã hội khác nhau. Việc cá biệt hoá trường hợp của thân chủ (cá nhân, gia đình hay cộng đồng) giúp NVCTXH đưa ra phương pháp giúp đỡ thích hợp với từng trường hợp cụ thể.</w:t>
      </w:r>
    </w:p>
    <w:p w:rsidR="00C6559F" w:rsidRPr="00060685" w:rsidRDefault="00C6559F" w:rsidP="00F80EA1">
      <w:pPr>
        <w:spacing w:before="120" w:after="120" w:line="240" w:lineRule="auto"/>
        <w:ind w:firstLine="720"/>
        <w:jc w:val="both"/>
        <w:rPr>
          <w:rFonts w:cs="Times New Roman"/>
          <w:szCs w:val="28"/>
          <w:lang w:val="en-US"/>
        </w:rPr>
      </w:pPr>
      <w:r w:rsidRPr="00060685">
        <w:rPr>
          <w:rFonts w:cs="Times New Roman"/>
          <w:szCs w:val="28"/>
        </w:rPr>
        <w:t>Việc đảm bảo tính khác biệt trong trợ giúp thân chủ thể hiện ở việc tìm hiểu và phát hiện những nét đặc thù của trường hợp đó, linh hoạt trong giải quyết vấn đề, không áp dụng cách giải quyết giống nhau cho các trường hợp. Giải pháp cho mỗi trường hợp cần được cân nhắc trên cơ sở nhu cầu, đặc điểm, khả năng và nguồn lực mà họ có.</w:t>
      </w:r>
    </w:p>
    <w:p w:rsidR="00FA0AC0" w:rsidRPr="00060685" w:rsidRDefault="00C6559F" w:rsidP="00F80EA1">
      <w:pPr>
        <w:spacing w:before="120" w:after="120" w:line="240" w:lineRule="auto"/>
        <w:ind w:firstLine="720"/>
        <w:jc w:val="both"/>
        <w:rPr>
          <w:rFonts w:cs="Times New Roman"/>
          <w:szCs w:val="28"/>
        </w:rPr>
      </w:pPr>
      <w:r w:rsidRPr="00060685">
        <w:rPr>
          <w:rFonts w:cs="Times New Roman"/>
          <w:szCs w:val="28"/>
        </w:rPr>
        <w:t>Thực hiện nguyên tắc này trong hoạt động của mình sẽ cho phép NVCTXH đảm bảo lợi ích thiết thực của các nhóm thân chủ, đáp ứng đúng nhu cầu của thân chủ và rèn luyện khả năng ứng phó linh hoạt trong giải quyết vấn đề, khắc phục sự bảo thủ, quan liêu, cứng nhắc trong quá trình trợ giúp.</w:t>
      </w:r>
    </w:p>
    <w:p w:rsidR="004107FE" w:rsidRPr="00060685" w:rsidRDefault="004107FE" w:rsidP="00F80EA1">
      <w:pPr>
        <w:spacing w:before="120" w:after="120" w:line="240" w:lineRule="auto"/>
        <w:jc w:val="both"/>
        <w:rPr>
          <w:rFonts w:eastAsia="Times New Roman" w:cs="Times New Roman"/>
          <w:b/>
          <w:iCs/>
          <w:szCs w:val="28"/>
          <w:lang w:val="pt-BR"/>
        </w:rPr>
      </w:pPr>
      <w:r w:rsidRPr="00060685">
        <w:rPr>
          <w:rFonts w:eastAsia="Times New Roman" w:cs="Times New Roman"/>
          <w:b/>
          <w:iCs/>
          <w:szCs w:val="28"/>
          <w:lang w:val="pt-BR"/>
        </w:rPr>
        <w:t>3.5. Giữ bí mật thông tin về đối tượng</w:t>
      </w:r>
    </w:p>
    <w:p w:rsidR="00A65701" w:rsidRPr="00060685" w:rsidRDefault="00A65701" w:rsidP="00F80EA1">
      <w:pPr>
        <w:spacing w:before="120" w:after="120" w:line="240" w:lineRule="auto"/>
        <w:ind w:firstLine="720"/>
        <w:jc w:val="both"/>
        <w:rPr>
          <w:rFonts w:cs="Times New Roman"/>
          <w:szCs w:val="28"/>
          <w:lang w:val="en-US"/>
        </w:rPr>
      </w:pPr>
      <w:r w:rsidRPr="00060685">
        <w:rPr>
          <w:rFonts w:cs="Times New Roman"/>
          <w:szCs w:val="28"/>
        </w:rPr>
        <w:t xml:space="preserve">Kín đáo hay giữ bí mật thông tin là một trong những nguyên tắc cơ bản không chỉ ngành CTXH sử dụng mà nhiều ngành khác cũng áp dụng như: ngành luật, tài chính, y tế… Nó thể hiện sự tôn trọng những vấn đề riêng tư của thân chủ và không được chia sẻ những thông tin của thân chủ với người khác khi chưa có sự đồng ý của thân chủ. Nếu NVCTXH quán triệt tốt nguyên tắc này sẽ tạo điều kiện để thân chủ chân thành cởi mở, bộc lộ những cảm xúc, tâm trạng và những khó khăn của họ. NVCTXH chỉ chia sẻ thông tin khi được thân chủ đồng ý. Đảm bảo tính riêng tư của trường hợp còn thể hiện ở việc bảo mật lưu trữ hồ sơ. NVCTXH cần lưu trữ hồ sơ của thân chủ cẩn thận, có khoá tủ hay có mật khẩu trong máy tính. Khi tham vấn hay phỏng vấn cần đảm bảo không gian yên tĩnh và riêng tư cho cuộc trò chuyện, NVCTXH tránh trao đổi hay hỏi chuyện về những </w:t>
      </w:r>
      <w:r w:rsidRPr="00060685">
        <w:rPr>
          <w:rFonts w:cs="Times New Roman"/>
          <w:szCs w:val="28"/>
        </w:rPr>
        <w:lastRenderedPageBreak/>
        <w:t>vấn đề mang tính tế nhị của thân chủ ở những chỗ đông người. Trong hoạt động đào tạo hay trao đổi thảo luận ca cần đảm bảo sự khuyết danh khi bàn luận về trường hợp cụ thể. NVCTXH tránh quay phim chụp ảnh khi thân chủ không đồng ý, cũng không nên sử dụng băng hình hay ghi âm trong khi trò chuyện với thân chủ nếu họ không chấp nhận.</w:t>
      </w:r>
    </w:p>
    <w:p w:rsidR="00A65701" w:rsidRPr="00060685" w:rsidRDefault="00A65701" w:rsidP="00F80EA1">
      <w:pPr>
        <w:spacing w:before="120" w:after="120" w:line="240" w:lineRule="auto"/>
        <w:ind w:firstLine="720"/>
        <w:jc w:val="both"/>
        <w:rPr>
          <w:rFonts w:cs="Times New Roman"/>
          <w:szCs w:val="28"/>
          <w:lang w:val="en-US"/>
        </w:rPr>
      </w:pPr>
      <w:r w:rsidRPr="00060685">
        <w:rPr>
          <w:rFonts w:cs="Times New Roman"/>
          <w:szCs w:val="28"/>
        </w:rPr>
        <w:t>Tuy nhiên trong một số trường hợp sẽ có ngoại lệ với nguyên tắc này nếu như những hành vi của thân chủ đe doạ tính mạng của bản thân họ hay của những người khác thì NVCTXH có quyền trao đổi thông tin với những người có thẩm quyền. Trong một số trường hợp khi cơ quan thẩm quyền như toà án, người quản lý có thẩm quyền... yêu cầu người NVCTXH có thể cung cấp thông tin mà không cần có sự chấp thuận ý kiến của thân chủ.</w:t>
      </w:r>
    </w:p>
    <w:p w:rsidR="00FA0AC0" w:rsidRPr="00060685" w:rsidRDefault="00A65701" w:rsidP="00F80EA1">
      <w:pPr>
        <w:spacing w:before="120" w:after="120" w:line="240" w:lineRule="auto"/>
        <w:ind w:firstLine="720"/>
        <w:jc w:val="both"/>
        <w:rPr>
          <w:rFonts w:cs="Times New Roman"/>
          <w:szCs w:val="28"/>
        </w:rPr>
      </w:pPr>
      <w:r w:rsidRPr="00060685">
        <w:rPr>
          <w:rFonts w:cs="Times New Roman"/>
          <w:szCs w:val="28"/>
        </w:rPr>
        <w:t>Việc đảm bảo bí mật thông tin của thân chủ sẽ giúp cho thân chủ tin tưởng vào nhân viên xã hội, từ đó họ sẵn sàng chia sẻ và hợp tác. Bên cạnh đó việc đảm bảo bí mật của thân chủ còn là yêu cầu mang tính nhân văn trong quan hệ con người và quan hệ nghề nghiệp.</w:t>
      </w:r>
    </w:p>
    <w:p w:rsidR="004107FE" w:rsidRPr="00060685" w:rsidRDefault="004107FE" w:rsidP="00F80EA1">
      <w:pPr>
        <w:spacing w:before="120" w:after="120" w:line="240" w:lineRule="auto"/>
        <w:jc w:val="both"/>
        <w:rPr>
          <w:rFonts w:eastAsia="Times New Roman" w:cs="Times New Roman"/>
          <w:b/>
          <w:iCs/>
          <w:szCs w:val="28"/>
          <w:lang w:val="pt-BR"/>
        </w:rPr>
      </w:pPr>
      <w:r w:rsidRPr="00060685">
        <w:rPr>
          <w:rFonts w:eastAsia="Times New Roman" w:cs="Times New Roman"/>
          <w:b/>
          <w:iCs/>
          <w:szCs w:val="28"/>
          <w:lang w:val="pt-BR"/>
        </w:rPr>
        <w:t>3.6. Tự ý thức về bản thân</w:t>
      </w:r>
    </w:p>
    <w:p w:rsidR="00BA62BD" w:rsidRPr="00060685" w:rsidRDefault="00BA62BD" w:rsidP="00F80EA1">
      <w:pPr>
        <w:spacing w:before="120" w:after="120" w:line="240" w:lineRule="auto"/>
        <w:ind w:firstLine="720"/>
        <w:jc w:val="both"/>
        <w:rPr>
          <w:rFonts w:cs="Times New Roman"/>
          <w:szCs w:val="28"/>
          <w:lang w:val="en-US"/>
        </w:rPr>
      </w:pPr>
      <w:r w:rsidRPr="00060685">
        <w:rPr>
          <w:rFonts w:cs="Times New Roman"/>
          <w:szCs w:val="28"/>
        </w:rPr>
        <w:t>Trong khi thực thi nhiệm vụ, với tư cách là người đại diện của cơ quan xã hội NVCTXH cần ý thức rằng vai trò của mình là hỗ trợ thân chủ giải quyết vấn đề. Phục vụ thân chủ là trách nhiệm của nhân viên xã hội, vì vậy cần tránh lạm dụng quyền lực, vị trí công việc để mưu lợi cá nhân. Đồng thời NVCTXH cũng cần phải ý thức được khả năng trình độ chuyên môn của bản thân có đáp ứng yêu cầu của công việc được giao hay không (tức là cần nhận biết được trình độ kiến thức, kỹ năng chuyên môn của mình tới đâu)… Khi gặp trường hợp quá phức tạp và vượt quá giới hạn khả năng cá nhân thì NVCTXH chuyển giao trường hợp đang thụ lý cho NVCTXH khác giúp đỡ.</w:t>
      </w:r>
    </w:p>
    <w:p w:rsidR="00BA62BD" w:rsidRPr="00060685" w:rsidRDefault="00BA62BD" w:rsidP="00F80EA1">
      <w:pPr>
        <w:spacing w:before="120" w:after="120" w:line="240" w:lineRule="auto"/>
        <w:ind w:firstLine="720"/>
        <w:jc w:val="both"/>
        <w:rPr>
          <w:rFonts w:cs="Times New Roman"/>
          <w:szCs w:val="28"/>
          <w:lang w:val="en-US"/>
        </w:rPr>
      </w:pPr>
      <w:r w:rsidRPr="00060685">
        <w:rPr>
          <w:rFonts w:cs="Times New Roman"/>
          <w:szCs w:val="28"/>
        </w:rPr>
        <w:t>Tự nhận thức về bản thân là một trong những nguyên tắc không thể thiếu được đối với NVCTXH. Nó giúp NVCTXH biết giới hạn về quyền lực của mình và có ý thức hoàn thiện bản thân để thực hiện tốt nhiệm vụ được giao phó. Việc nhận thức về bản thân NVCTXH còn đảm bảo cho lợi ích cũng như quyền lợi của thân chủ trong trường hợp vấn đề vượt quá khả năng của NVCTXH và cần chuyển tuyến. Việc ý thức được yếu tố này giúp cho NVCTXH trung thực trong công việc, trung thực với khả năng của bản thân.</w:t>
      </w:r>
    </w:p>
    <w:p w:rsidR="00FA0AC0" w:rsidRPr="00060685" w:rsidRDefault="00BA62BD" w:rsidP="00F80EA1">
      <w:pPr>
        <w:spacing w:before="120" w:after="120" w:line="240" w:lineRule="auto"/>
        <w:ind w:firstLine="720"/>
        <w:jc w:val="both"/>
        <w:rPr>
          <w:rFonts w:cs="Times New Roman"/>
          <w:szCs w:val="28"/>
        </w:rPr>
      </w:pPr>
      <w:r w:rsidRPr="00060685">
        <w:rPr>
          <w:rFonts w:cs="Times New Roman"/>
          <w:szCs w:val="28"/>
        </w:rPr>
        <w:t>Đồng thời, NVCTXH phải có khả năng nắm bắt suy nghĩ của mình, cảm xúc của thân chủ, mà không để cho các cảm xúc này chi phối quá trình suy nghĩ của mình. Vì thế, nếu có thể, NVCTXH nên duy trì một mức độ khoảng cách nhất định, bên cạnh sự đồng cảm và mức độ cảm xúc nào đó để có thể giúp thân chủ giải quyết vấn đề một cách khách quan và lập kế hoạch một cách thực tế.</w:t>
      </w:r>
    </w:p>
    <w:p w:rsidR="004107FE" w:rsidRPr="00060685" w:rsidRDefault="004107FE" w:rsidP="00F80EA1">
      <w:pPr>
        <w:spacing w:before="120" w:after="120" w:line="240" w:lineRule="auto"/>
        <w:jc w:val="both"/>
        <w:rPr>
          <w:rFonts w:eastAsia="Times New Roman" w:cs="Times New Roman"/>
          <w:b/>
          <w:iCs/>
          <w:szCs w:val="28"/>
          <w:lang w:val="pt-BR"/>
        </w:rPr>
      </w:pPr>
      <w:r w:rsidRPr="00060685">
        <w:rPr>
          <w:rFonts w:eastAsia="Times New Roman" w:cs="Times New Roman"/>
          <w:b/>
          <w:iCs/>
          <w:szCs w:val="28"/>
          <w:lang w:val="pt-BR"/>
        </w:rPr>
        <w:t>3.7. Đảm bảo mối quan hệ nghề nghiệp</w:t>
      </w:r>
    </w:p>
    <w:p w:rsidR="00BA62BD" w:rsidRPr="00060685" w:rsidRDefault="00BA62BD" w:rsidP="00F80EA1">
      <w:pPr>
        <w:spacing w:before="120" w:after="120" w:line="240" w:lineRule="auto"/>
        <w:ind w:firstLine="720"/>
        <w:jc w:val="both"/>
        <w:rPr>
          <w:rFonts w:cs="Times New Roman"/>
          <w:szCs w:val="28"/>
          <w:lang w:val="en-US"/>
        </w:rPr>
      </w:pPr>
      <w:r w:rsidRPr="00060685">
        <w:rPr>
          <w:rFonts w:cs="Times New Roman"/>
          <w:szCs w:val="28"/>
        </w:rPr>
        <w:t xml:space="preserve">Công cụ chính trong các hoạt động công tác xã hội là mối quan hệ giữa NVCTXHvà thân chủ. Do thân chủ tác động của NVCTXH là con người, NVCTXH cần có phẩm chất đạo đức, tác phong nghề nghiệp. Những hành vi thể hiện mối quan hệ nghề nghiệp của NVCTXH như tôn trọng quan điểm giá trị, </w:t>
      </w:r>
      <w:r w:rsidRPr="00060685">
        <w:rPr>
          <w:rFonts w:cs="Times New Roman"/>
          <w:szCs w:val="28"/>
        </w:rPr>
        <w:lastRenderedPageBreak/>
        <w:t>nguyên tắc nghề nghiệp; không lợi dụng cương vị công tác của mình để đòi hỏi sự hàm ơn của thân chủ, không nên có quan hệ nam nữ trong khi thực hiện sự trợ giúp. Mối quan hệ giữa NVCTXH và thân chủ cần đảm bảo tính thân thiện, tương tác hai chiều, song khách quan và đảm bảo yêu cầu của chuyên môn.</w:t>
      </w:r>
      <w:r w:rsidRPr="00060685">
        <w:rPr>
          <w:rFonts w:cs="Times New Roman"/>
          <w:szCs w:val="28"/>
        </w:rPr>
        <w:br/>
        <w:t>Nguyên tắc này giúp cho NVCTXH đảm bảo tính khách quan trong quá trình thực hiện nhiệm vụ, đảm bảo sự công bằng trong giúp đỡ mọi thân chủ.</w:t>
      </w:r>
      <w:r w:rsidRPr="00060685">
        <w:rPr>
          <w:rFonts w:cs="Times New Roman"/>
          <w:szCs w:val="28"/>
        </w:rPr>
        <w:br/>
        <w:t>Để có thể giúp các thân chủ của mình theo các nguyên tắc và đạo đức nghề nghiệp, NVCTXH là người cần có các yếu tố : thiện chí, quyết tâm, kiến thức và các kỹ năng nghề nghiệp.</w:t>
      </w:r>
    </w:p>
    <w:p w:rsidR="00BA62BD" w:rsidRPr="00060685" w:rsidRDefault="00BA62BD" w:rsidP="00F80EA1">
      <w:pPr>
        <w:spacing w:before="120" w:after="120" w:line="240" w:lineRule="auto"/>
        <w:ind w:firstLine="720"/>
        <w:jc w:val="both"/>
        <w:rPr>
          <w:rFonts w:cs="Times New Roman"/>
          <w:szCs w:val="28"/>
          <w:lang w:val="en-US"/>
        </w:rPr>
      </w:pPr>
      <w:r w:rsidRPr="00060685">
        <w:rPr>
          <w:rFonts w:cs="Times New Roman"/>
          <w:szCs w:val="28"/>
        </w:rPr>
        <w:t>- Kỹ năng trong mối quan hệ giúp đỡ chuyên nghiệp: Trong khi thực hành công tác xã hội, NVCTXH luôn luôn phải nhận thức rằng mối quan hệ giữa NVCTXH và thân chủ là mối quan hệ giúp đỡ chuyên nghiệp , khác với mối quan hệ xã hội bình thường.</w:t>
      </w:r>
    </w:p>
    <w:p w:rsidR="00BA62BD" w:rsidRPr="00060685" w:rsidRDefault="00BA62BD" w:rsidP="00F80EA1">
      <w:pPr>
        <w:spacing w:before="120" w:after="120" w:line="240" w:lineRule="auto"/>
        <w:ind w:firstLine="720"/>
        <w:jc w:val="both"/>
        <w:rPr>
          <w:rFonts w:cs="Times New Roman"/>
          <w:szCs w:val="28"/>
          <w:lang w:val="en-US"/>
        </w:rPr>
      </w:pPr>
      <w:r w:rsidRPr="00060685">
        <w:rPr>
          <w:rFonts w:cs="Times New Roman"/>
          <w:szCs w:val="28"/>
        </w:rPr>
        <w:t>- Kỹ năng giao tiếp cơ bản: Nhu cầu của thân chủ là cần được giúp đỡ và họ trông cậy vào khả năng giải quyết vấn đề của nhân viên xã hội. Nhưng, điều mà thân chủ rất quan tâm đầu tiên khi tiếp cận với NVCTXH là chính sự quan tâm của NVCTXH đối với họ.và cũng chính NVCTXH là người chủ động thiết lập mối quan hệ tốt giữa hai con người vì mối quan hệ này là cơ sở để chấp nhận, thay đổi, và trưởng thành.</w:t>
      </w:r>
    </w:p>
    <w:p w:rsidR="00BA62BD" w:rsidRPr="00060685" w:rsidRDefault="00BA62BD" w:rsidP="00F80EA1">
      <w:pPr>
        <w:spacing w:before="120" w:after="120" w:line="240" w:lineRule="auto"/>
        <w:ind w:firstLine="720"/>
        <w:jc w:val="both"/>
        <w:rPr>
          <w:rFonts w:cs="Times New Roman"/>
          <w:szCs w:val="28"/>
          <w:lang w:val="en-US"/>
        </w:rPr>
      </w:pPr>
      <w:r w:rsidRPr="00060685">
        <w:rPr>
          <w:rFonts w:cs="Times New Roman"/>
          <w:szCs w:val="28"/>
        </w:rPr>
        <w:t>- Kỹ năng truyền thông: NVCTXH phải là người biết truyền đạt rõ ràng các thông điệp bằng lời và không lời, biết quan sát và cảm nhận ý nghĩa bên trong từ các thông điệp bằng lời và không lời, phát ra từ thân chủ và biết cách phản hồi để thân chủ nhận thức về vấn đề và bản thân họ rõ hơn.</w:t>
      </w:r>
    </w:p>
    <w:p w:rsidR="00BA62BD" w:rsidRPr="00060685" w:rsidRDefault="00BA62BD" w:rsidP="00F80EA1">
      <w:pPr>
        <w:spacing w:before="120" w:after="120" w:line="240" w:lineRule="auto"/>
        <w:ind w:firstLine="720"/>
        <w:jc w:val="both"/>
        <w:rPr>
          <w:rFonts w:cs="Times New Roman"/>
          <w:szCs w:val="28"/>
          <w:lang w:val="en-US"/>
        </w:rPr>
      </w:pPr>
      <w:r w:rsidRPr="00060685">
        <w:rPr>
          <w:rFonts w:cs="Times New Roman"/>
          <w:szCs w:val="28"/>
        </w:rPr>
        <w:t>- Kỹ năng bảo vệ lợi ích của thân chủ: Vai trò bảo vệ quyền lợi của thân chủ là một trong những vai trò quan trọng của nhân viên xã hội. Biện hộ là làm việc đứng trên tư cách của thân chủ, chúng ta đứng về phía thân chủ, nhưng cũng không hẳn là chống đối với một tổ chức nào đó. chúng ta là đối tác với thân chủ, có thể tìm một cái gì đó cho thân chủ mà người khác không làm được.</w:t>
      </w:r>
    </w:p>
    <w:p w:rsidR="00FA0AC0" w:rsidRPr="00060685" w:rsidRDefault="00BA62BD" w:rsidP="00F80EA1">
      <w:pPr>
        <w:spacing w:before="120" w:after="120" w:line="240" w:lineRule="auto"/>
        <w:ind w:firstLine="720"/>
        <w:jc w:val="both"/>
        <w:rPr>
          <w:rFonts w:cs="Times New Roman"/>
          <w:szCs w:val="28"/>
        </w:rPr>
      </w:pPr>
      <w:r w:rsidRPr="00060685">
        <w:rPr>
          <w:rFonts w:cs="Times New Roman"/>
          <w:szCs w:val="28"/>
        </w:rPr>
        <w:t>- Kỹ năng tham vấn: Tham vấn là một phương cách hỗ trợ. thông qua sự tương tác giữa hai bên, NVCTXH giúp thân chủ lấy lại niềm tin và hy vọng, từ đó biết nhận lấy trách nhiệm giải quyết vấn đề của chính họ.khi thân chủ có vấn đề khó khăn và đang bế tắc trong giải quyết vấn đề thì thường họ thụ động, cảm thấy bất lực, thiếu khả năng hoặc chưa tận dụng hết khả năng của họ hoặc họ có cái nhìn lệch lạc về chính họ, về người khác và về môi trường sống.</w:t>
      </w:r>
    </w:p>
    <w:p w:rsidR="004107FE" w:rsidRPr="00060685" w:rsidRDefault="00935A44" w:rsidP="00F80EA1">
      <w:pPr>
        <w:pStyle w:val="Heading2"/>
        <w:spacing w:before="120" w:after="120" w:line="240" w:lineRule="auto"/>
        <w:jc w:val="both"/>
        <w:rPr>
          <w:rFonts w:ascii="Times New Roman" w:eastAsia="Times New Roman" w:hAnsi="Times New Roman" w:cs="Times New Roman"/>
          <w:iCs/>
          <w:color w:val="auto"/>
          <w:sz w:val="28"/>
          <w:szCs w:val="28"/>
          <w:lang w:val="pt-BR"/>
        </w:rPr>
      </w:pPr>
      <w:bookmarkStart w:id="14" w:name="_Toc33438573"/>
      <w:r w:rsidRPr="00060685">
        <w:rPr>
          <w:rFonts w:ascii="Times New Roman" w:eastAsia="Times New Roman" w:hAnsi="Times New Roman" w:cs="Times New Roman"/>
          <w:iCs/>
          <w:color w:val="auto"/>
          <w:sz w:val="28"/>
          <w:szCs w:val="28"/>
          <w:lang w:val="pt-BR"/>
        </w:rPr>
        <w:t>4</w:t>
      </w:r>
      <w:r w:rsidR="004107FE" w:rsidRPr="00060685">
        <w:rPr>
          <w:rFonts w:ascii="Times New Roman" w:eastAsia="Times New Roman" w:hAnsi="Times New Roman" w:cs="Times New Roman"/>
          <w:iCs/>
          <w:color w:val="auto"/>
          <w:sz w:val="28"/>
          <w:szCs w:val="28"/>
          <w:lang w:val="pt-BR"/>
        </w:rPr>
        <w:t>. Phương pháp tiếp cận và phương pháp công tác xã hộ</w:t>
      </w:r>
      <w:r w:rsidR="00E109DA" w:rsidRPr="00060685">
        <w:rPr>
          <w:rFonts w:ascii="Times New Roman" w:eastAsia="Times New Roman" w:hAnsi="Times New Roman" w:cs="Times New Roman"/>
          <w:iCs/>
          <w:color w:val="auto"/>
          <w:sz w:val="28"/>
          <w:szCs w:val="28"/>
          <w:lang w:val="pt-BR"/>
        </w:rPr>
        <w:t>i</w:t>
      </w:r>
      <w:bookmarkEnd w:id="14"/>
    </w:p>
    <w:p w:rsidR="00FA0AC0" w:rsidRPr="00060685" w:rsidRDefault="00935A44" w:rsidP="00F80EA1">
      <w:pPr>
        <w:spacing w:before="120" w:after="120" w:line="240" w:lineRule="auto"/>
        <w:jc w:val="both"/>
        <w:rPr>
          <w:rFonts w:eastAsia="Times New Roman" w:cs="Times New Roman"/>
          <w:b/>
          <w:iCs/>
          <w:szCs w:val="28"/>
          <w:lang w:val="pt-BR"/>
        </w:rPr>
      </w:pPr>
      <w:r w:rsidRPr="00060685">
        <w:rPr>
          <w:rFonts w:eastAsia="Times New Roman" w:cs="Times New Roman"/>
          <w:b/>
          <w:iCs/>
          <w:szCs w:val="28"/>
          <w:lang w:val="pt-BR"/>
        </w:rPr>
        <w:t>4</w:t>
      </w:r>
      <w:r w:rsidR="004107FE" w:rsidRPr="00060685">
        <w:rPr>
          <w:rFonts w:eastAsia="Times New Roman" w:cs="Times New Roman"/>
          <w:b/>
          <w:iCs/>
          <w:szCs w:val="28"/>
          <w:lang w:val="pt-BR"/>
        </w:rPr>
        <w:t>.1. Phương pháp tiếp cận</w:t>
      </w:r>
    </w:p>
    <w:p w:rsidR="004107FE" w:rsidRPr="00060685" w:rsidRDefault="00935A44" w:rsidP="00F80EA1">
      <w:pPr>
        <w:spacing w:before="120" w:after="120" w:line="240" w:lineRule="auto"/>
        <w:jc w:val="both"/>
        <w:rPr>
          <w:rFonts w:eastAsia="Times New Roman" w:cs="Times New Roman"/>
          <w:b/>
          <w:iCs/>
          <w:szCs w:val="28"/>
          <w:lang w:val="pt-BR"/>
        </w:rPr>
      </w:pPr>
      <w:r w:rsidRPr="00060685">
        <w:rPr>
          <w:rFonts w:eastAsia="Times New Roman" w:cs="Times New Roman"/>
          <w:b/>
          <w:iCs/>
          <w:szCs w:val="28"/>
          <w:lang w:val="pt-BR"/>
        </w:rPr>
        <w:t>4</w:t>
      </w:r>
      <w:r w:rsidR="004107FE" w:rsidRPr="00060685">
        <w:rPr>
          <w:rFonts w:eastAsia="Times New Roman" w:cs="Times New Roman"/>
          <w:b/>
          <w:iCs/>
          <w:szCs w:val="28"/>
          <w:lang w:val="pt-BR"/>
        </w:rPr>
        <w:t>.</w:t>
      </w:r>
      <w:r w:rsidR="00B25EAA" w:rsidRPr="00060685">
        <w:rPr>
          <w:rFonts w:eastAsia="Times New Roman" w:cs="Times New Roman"/>
          <w:b/>
          <w:iCs/>
          <w:szCs w:val="28"/>
          <w:lang w:val="pt-BR"/>
        </w:rPr>
        <w:t>1.1</w:t>
      </w:r>
      <w:r w:rsidR="004107FE" w:rsidRPr="00060685">
        <w:rPr>
          <w:rFonts w:eastAsia="Times New Roman" w:cs="Times New Roman"/>
          <w:b/>
          <w:iCs/>
          <w:szCs w:val="28"/>
          <w:lang w:val="pt-BR"/>
        </w:rPr>
        <w:t>. Phương pháp tiếp cận dựa theo hệ thống nhu cầu của con người</w:t>
      </w:r>
    </w:p>
    <w:p w:rsidR="00107B3F" w:rsidRPr="00060685" w:rsidRDefault="00107B3F" w:rsidP="00F80EA1">
      <w:pPr>
        <w:spacing w:before="120" w:after="120" w:line="240" w:lineRule="auto"/>
        <w:ind w:firstLine="720"/>
        <w:jc w:val="both"/>
        <w:rPr>
          <w:rFonts w:cs="Times New Roman"/>
          <w:szCs w:val="28"/>
        </w:rPr>
      </w:pPr>
      <w:r w:rsidRPr="00060685">
        <w:rPr>
          <w:rFonts w:cs="Times New Roman"/>
          <w:szCs w:val="28"/>
        </w:rPr>
        <w:t xml:space="preserve">Trong công tác xã hội, mỗi cá nhân được xem là một hệ thống và nằm trong hệ thống lớn hơn đó là gia đình, và gia đình lại là một yếu tố (hệ thống) trong cộng đồng, cộng đồng cũng được xem là một hệ thống  bao gồm nhiều thành  phần như gia đình, các thiết chế xã hội như trường học, bệnh viện và nhiều </w:t>
      </w:r>
      <w:r w:rsidRPr="00060685">
        <w:rPr>
          <w:rFonts w:cs="Times New Roman"/>
          <w:szCs w:val="28"/>
        </w:rPr>
        <w:lastRenderedPageBreak/>
        <w:t>cơ quan tổ chức khác trong cộng đồng. Thuyết hệ thống sử dụng trong công tác xã hội chú ý nhiều tới các quan hệ giữa các hệ thống nhỏ như đề cập ở trên.</w:t>
      </w:r>
    </w:p>
    <w:p w:rsidR="00107B3F" w:rsidRPr="00060685" w:rsidRDefault="00107B3F" w:rsidP="00F80EA1">
      <w:pPr>
        <w:spacing w:before="120" w:after="120" w:line="240" w:lineRule="auto"/>
        <w:ind w:firstLine="720"/>
        <w:jc w:val="both"/>
        <w:rPr>
          <w:rFonts w:cs="Times New Roman"/>
          <w:szCs w:val="28"/>
        </w:rPr>
      </w:pPr>
      <w:r w:rsidRPr="00060685">
        <w:rPr>
          <w:rFonts w:cs="Times New Roman"/>
          <w:szCs w:val="28"/>
        </w:rPr>
        <w:t>Trong công tác xã hội đã từ lâu người ta nhấn mạnh mục đích của công tác xã hội là hướng tới giúp các nhóm đối tượng phục hồi, duy trì và tăng cường chức năng xã hội thông qua các biện pháp can thiệp không chỉ hướng tới thay đổi cá nhân mà thay đổi cả môi trường, hoàn cảnh mà họ tương tác trong đó.</w:t>
      </w:r>
    </w:p>
    <w:p w:rsidR="00107B3F" w:rsidRPr="00060685" w:rsidRDefault="00107B3F" w:rsidP="00F80EA1">
      <w:pPr>
        <w:spacing w:before="120" w:after="120" w:line="240" w:lineRule="auto"/>
        <w:ind w:firstLine="720"/>
        <w:jc w:val="both"/>
        <w:rPr>
          <w:rFonts w:cs="Times New Roman"/>
          <w:szCs w:val="28"/>
        </w:rPr>
      </w:pPr>
      <w:r w:rsidRPr="00060685">
        <w:rPr>
          <w:rFonts w:cs="Times New Roman"/>
          <w:szCs w:val="28"/>
        </w:rPr>
        <w:t>Cá nhân là một trong những đối tượng tác động của nhân viên công tác xã hội. Khi cá nhân có nhu cầu không được đáp ứng, rơi vào tình huống khó khăn, chức năng xã hội của họ bị suy giảm. Cá nhân luôn gặp phải những vấn đề trong cuộc sống như vấn liên quan đến công việc, học tập, vấn đề liên quan đến các mối quan hệ trong xã hội, sức khoẻ, tinh thần… Và khi họ không có khả năng tự giải quyết được vấn đề thì họ cần đến sự giúp đỡ của xã hội.</w:t>
      </w:r>
    </w:p>
    <w:p w:rsidR="001A41A1" w:rsidRPr="00060685" w:rsidRDefault="00107B3F" w:rsidP="00F80EA1">
      <w:pPr>
        <w:spacing w:before="120" w:after="120" w:line="240" w:lineRule="auto"/>
        <w:ind w:firstLine="720"/>
        <w:jc w:val="both"/>
        <w:rPr>
          <w:rFonts w:cs="Times New Roman"/>
          <w:szCs w:val="28"/>
        </w:rPr>
      </w:pPr>
      <w:r w:rsidRPr="00060685">
        <w:rPr>
          <w:rFonts w:cs="Times New Roman"/>
          <w:szCs w:val="28"/>
        </w:rPr>
        <w:t>Con người sống không chỉ cần có không khí, có nước uống, đồ ăn mà họ rất cần tới sự tương tác trong các nhóm xã hội như gia đình, bạn bè, đồng nghiệp, cơ quan tổ chức trong môi trường họ sống. Nhu cầu này cũng quan trọng không kém gì so với nhu cầu sinh lý hay vật chất thiết yếu như không khí, nước uống và đồ ăn. Môi trường xã hội</w:t>
      </w:r>
      <w:r w:rsidR="001A41A1" w:rsidRPr="00060685">
        <w:rPr>
          <w:rFonts w:cs="Times New Roman"/>
          <w:szCs w:val="28"/>
        </w:rPr>
        <w:t xml:space="preserve"> làm cho con người sống khác với loài vật. Chất lượng tương tác của cá nhân với môi trường xung quanh họ nói lên chất lượng của cuộc sống của mỗi cá nhân cũng như xã hội mà họ tồn tại. Do vậy, một trong những mục tiêu của công tác xã hội cá nhân là tạo nên sự tương tác tích cực giữa cá nhân và môi trường xã hội, giúp cá nhân và gia đình tiếp cận được những nguồn lực trong cộng đồng, đồng thời phát huy những yếu tố trong môi trường để tạo nên sự tương tác giữa cá nhân, gia đình, cộng đồng và môi trường.</w:t>
      </w:r>
    </w:p>
    <w:p w:rsidR="001A41A1" w:rsidRPr="00060685" w:rsidRDefault="001A41A1" w:rsidP="00F80EA1">
      <w:pPr>
        <w:spacing w:before="120" w:after="120" w:line="240" w:lineRule="auto"/>
        <w:ind w:firstLine="720"/>
        <w:jc w:val="both"/>
        <w:rPr>
          <w:rFonts w:cs="Times New Roman"/>
          <w:szCs w:val="28"/>
        </w:rPr>
      </w:pPr>
      <w:r w:rsidRPr="00060685">
        <w:rPr>
          <w:rFonts w:cs="Times New Roman"/>
          <w:szCs w:val="28"/>
        </w:rPr>
        <w:t>Môi trường bao gồm ba cấp độ:</w:t>
      </w:r>
    </w:p>
    <w:p w:rsidR="001A41A1" w:rsidRPr="00060685" w:rsidRDefault="001A41A1" w:rsidP="00F80EA1">
      <w:pPr>
        <w:spacing w:before="120" w:after="120" w:line="240" w:lineRule="auto"/>
        <w:ind w:firstLine="720"/>
        <w:jc w:val="both"/>
        <w:rPr>
          <w:rFonts w:cs="Times New Roman"/>
          <w:szCs w:val="28"/>
        </w:rPr>
      </w:pPr>
      <w:r w:rsidRPr="00060685">
        <w:rPr>
          <w:rFonts w:cs="Times New Roman"/>
          <w:szCs w:val="28"/>
        </w:rPr>
        <w:t>-  Cấp độ vi mô bao gồm các quan hệ trực tiếp của từng cá nhân. Ví dụ gia đình là nơi cá nhân sinh ra và lớn lên có ảnh hưởng trực tiếp; lớp học là nơi cá nhân tham gia hàng ngày để thu thập kiến thức kỹ năng; cơ quan là nơi cá nhân cống hiến sức lao động và sự sáng tạo để khẳng định mình…</w:t>
      </w:r>
    </w:p>
    <w:p w:rsidR="001A41A1" w:rsidRPr="00060685" w:rsidRDefault="001A41A1" w:rsidP="00F80EA1">
      <w:pPr>
        <w:spacing w:before="120" w:after="120" w:line="240" w:lineRule="auto"/>
        <w:ind w:firstLine="720"/>
        <w:jc w:val="both"/>
        <w:rPr>
          <w:rFonts w:cs="Times New Roman"/>
          <w:szCs w:val="28"/>
          <w:lang w:val="en-US"/>
        </w:rPr>
      </w:pPr>
      <w:r w:rsidRPr="00060685">
        <w:rPr>
          <w:rFonts w:cs="Times New Roman"/>
          <w:szCs w:val="28"/>
        </w:rPr>
        <w:t>-  Cấp độ trung mô bao gồm mối liên lạc giữa gia đình và nhà trường, gây nên sự ảnh hưởng trực tiếp tới học sinh, nơi làm việc, công việc của cha, mẹ… có thể ảnh hưởng đến thái độ của họ với con cái</w:t>
      </w:r>
      <w:r w:rsidRPr="00060685">
        <w:rPr>
          <w:rFonts w:cs="Times New Roman"/>
          <w:szCs w:val="28"/>
          <w:lang w:val="en-US"/>
        </w:rPr>
        <w:t>.</w:t>
      </w:r>
    </w:p>
    <w:p w:rsidR="001A41A1" w:rsidRPr="00060685" w:rsidRDefault="001A41A1" w:rsidP="00F80EA1">
      <w:pPr>
        <w:spacing w:before="120" w:after="120" w:line="240" w:lineRule="auto"/>
        <w:ind w:firstLine="720"/>
        <w:jc w:val="both"/>
        <w:rPr>
          <w:rFonts w:cs="Times New Roman"/>
          <w:szCs w:val="28"/>
        </w:rPr>
      </w:pPr>
      <w:r w:rsidRPr="00060685">
        <w:rPr>
          <w:rFonts w:cs="Times New Roman"/>
          <w:szCs w:val="28"/>
        </w:rPr>
        <w:t>-  Cấp độ vĩ mô bao gồm những  yếu tố là bản chất hay quy định của xã hội, cộng đồng có ảnh hưởng đến cá nhân nằm trong đó, như chính sách, văn hóa, tôn giáo, kinh tế, chính trị… đã tác động tới cuộc sống các thành viên</w:t>
      </w:r>
      <w:r w:rsidRPr="00060685">
        <w:rPr>
          <w:rFonts w:cs="Times New Roman"/>
          <w:szCs w:val="28"/>
          <w:lang w:val="en-US"/>
        </w:rPr>
        <w:t>.</w:t>
      </w:r>
    </w:p>
    <w:p w:rsidR="001A41A1" w:rsidRPr="00060685" w:rsidRDefault="001A41A1" w:rsidP="00F80EA1">
      <w:pPr>
        <w:spacing w:before="120" w:after="120" w:line="240" w:lineRule="auto"/>
        <w:ind w:firstLine="720"/>
        <w:jc w:val="both"/>
        <w:rPr>
          <w:rFonts w:cs="Times New Roman"/>
          <w:szCs w:val="28"/>
        </w:rPr>
      </w:pPr>
      <w:r w:rsidRPr="00060685">
        <w:rPr>
          <w:rFonts w:cs="Times New Roman"/>
          <w:szCs w:val="28"/>
        </w:rPr>
        <w:t>Thuyết hệ thống  là một lý thuyết  rất quan trọng trong nền tảng triết lý của ngành công tác xã hội nó nói lên sự liên hệ giữa các hệ thống (các tổ chức nhóm) và vai trò của cá nhân  trong môi trường sống. Lý thuyết  này dựa trên giả thiết rằng, mỗi cá nhân đều trực thuộc vào môi trường và hoàn cảnh sống. Cả cá nhân và môi trường đều được coi là một sự thống nhất, mà trong đó các yếu tố liên hệ và trực thuộc lẫn nhau rất chặt chẽ. Vì vậy, trong công tác xã hội bất cứ một việc can thiệp hoặc giúp đỡ một cá nhân của một tổ chức nào đó đều có liên quan và ảnh hưởng đến toàn bộ hệ thống đó.</w:t>
      </w:r>
    </w:p>
    <w:p w:rsidR="001A41A1" w:rsidRPr="00060685" w:rsidRDefault="001A41A1" w:rsidP="00F80EA1">
      <w:pPr>
        <w:spacing w:before="120" w:after="120" w:line="240" w:lineRule="auto"/>
        <w:ind w:firstLine="720"/>
        <w:jc w:val="both"/>
        <w:rPr>
          <w:rFonts w:cs="Times New Roman"/>
          <w:szCs w:val="28"/>
        </w:rPr>
      </w:pPr>
      <w:r w:rsidRPr="00060685">
        <w:rPr>
          <w:rFonts w:cs="Times New Roman"/>
          <w:szCs w:val="28"/>
        </w:rPr>
        <w:lastRenderedPageBreak/>
        <w:t>Do vậy, nhân viên xã hội cần trợ giúp cá nhân, gia đình, nhóm trong khuôn khổ bối cảnh môi trường rộng lớn vì tất cả những yếu tố đều quan trọng trong việc trợ giúp cá nhân tăng cường năng lực.</w:t>
      </w:r>
    </w:p>
    <w:p w:rsidR="001A41A1" w:rsidRPr="00060685" w:rsidRDefault="001A41A1" w:rsidP="00F80EA1">
      <w:pPr>
        <w:spacing w:before="120" w:after="120" w:line="240" w:lineRule="auto"/>
        <w:ind w:firstLine="720"/>
        <w:jc w:val="both"/>
        <w:rPr>
          <w:rFonts w:cs="Times New Roman"/>
          <w:szCs w:val="28"/>
          <w:lang w:val="en-US"/>
        </w:rPr>
      </w:pPr>
      <w:r w:rsidRPr="00060685">
        <w:rPr>
          <w:rFonts w:cs="Times New Roman"/>
          <w:szCs w:val="28"/>
        </w:rPr>
        <w:t>Trong lý thuyết này, tất cả các vấn đề của con người phải được nhìn nhận một cách tổng thể trong mối quan hệ với các yếu tố khác, chứ không chỉ nhìn nhận và tác động một cách đơn lẻ. Mọi người trong hoàn cảnh sống đều có những hành động và phản ứng ảnh hưởng lẫn nhau, và một hoạt động can thiệp hoặc giúp đỡ với một người sẽ có ảnh hưởng đến những yếu tố xung quanh. Vì thế, trong các hoạt động công tác xã hội, chúng ta phải nhìn vấn đề cần thay đổi trên nhiều phương diện và ở nhiều mức độ khác nhau, trên lĩnh vực cá nhân, gia đình, cộng đồng, xã hội và thế giới.</w:t>
      </w:r>
    </w:p>
    <w:p w:rsidR="00222E4B" w:rsidRPr="00060685" w:rsidRDefault="00401E76" w:rsidP="00F80EA1">
      <w:pPr>
        <w:spacing w:before="120" w:after="120" w:line="240" w:lineRule="auto"/>
        <w:jc w:val="center"/>
        <w:rPr>
          <w:rFonts w:cs="Times New Roman"/>
          <w:szCs w:val="28"/>
          <w:lang w:val="en-US"/>
        </w:rPr>
      </w:pPr>
      <w:r w:rsidRPr="00060685">
        <w:rPr>
          <w:rFonts w:cs="Times New Roman"/>
          <w:noProof/>
          <w:szCs w:val="28"/>
          <w:lang w:val="en-US"/>
        </w:rPr>
        <w:drawing>
          <wp:inline distT="0" distB="0" distL="0" distR="0" wp14:anchorId="7C34D072" wp14:editId="112D9E20">
            <wp:extent cx="4962213" cy="4308653"/>
            <wp:effectExtent l="19050" t="0" r="0" b="0"/>
            <wp:docPr id="3" name="Picture 2" descr="C:\Users\Administrator\Desktop\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22.png"/>
                    <pic:cNvPicPr>
                      <a:picLocks noChangeAspect="1" noChangeArrowheads="1"/>
                    </pic:cNvPicPr>
                  </pic:nvPicPr>
                  <pic:blipFill>
                    <a:blip r:embed="rId14"/>
                    <a:srcRect/>
                    <a:stretch>
                      <a:fillRect/>
                    </a:stretch>
                  </pic:blipFill>
                  <pic:spPr bwMode="auto">
                    <a:xfrm>
                      <a:off x="0" y="0"/>
                      <a:ext cx="4968345" cy="4313977"/>
                    </a:xfrm>
                    <a:prstGeom prst="rect">
                      <a:avLst/>
                    </a:prstGeom>
                    <a:noFill/>
                    <a:ln w="9525">
                      <a:noFill/>
                      <a:miter lim="800000"/>
                      <a:headEnd/>
                      <a:tailEnd/>
                    </a:ln>
                  </pic:spPr>
                </pic:pic>
              </a:graphicData>
            </a:graphic>
          </wp:inline>
        </w:drawing>
      </w:r>
    </w:p>
    <w:p w:rsidR="004107FE" w:rsidRPr="00060685" w:rsidRDefault="00935A44" w:rsidP="00F80EA1">
      <w:pPr>
        <w:spacing w:before="120" w:after="120" w:line="240" w:lineRule="auto"/>
        <w:jc w:val="both"/>
        <w:rPr>
          <w:rFonts w:eastAsia="Times New Roman" w:cs="Times New Roman"/>
          <w:b/>
          <w:iCs/>
          <w:spacing w:val="-6"/>
          <w:szCs w:val="28"/>
          <w:lang w:val="pt-BR"/>
        </w:rPr>
      </w:pPr>
      <w:r w:rsidRPr="00060685">
        <w:rPr>
          <w:rFonts w:eastAsia="Times New Roman" w:cs="Times New Roman"/>
          <w:b/>
          <w:iCs/>
          <w:spacing w:val="-6"/>
          <w:szCs w:val="28"/>
          <w:lang w:val="pt-BR"/>
        </w:rPr>
        <w:t>4</w:t>
      </w:r>
      <w:r w:rsidR="004107FE" w:rsidRPr="00060685">
        <w:rPr>
          <w:rFonts w:eastAsia="Times New Roman" w:cs="Times New Roman"/>
          <w:b/>
          <w:iCs/>
          <w:spacing w:val="-6"/>
          <w:szCs w:val="28"/>
          <w:lang w:val="pt-BR"/>
        </w:rPr>
        <w:t>.</w:t>
      </w:r>
      <w:r w:rsidR="00B25EAA" w:rsidRPr="00060685">
        <w:rPr>
          <w:rFonts w:eastAsia="Times New Roman" w:cs="Times New Roman"/>
          <w:b/>
          <w:iCs/>
          <w:spacing w:val="-6"/>
          <w:szCs w:val="28"/>
          <w:lang w:val="pt-BR"/>
        </w:rPr>
        <w:t>1.2</w:t>
      </w:r>
      <w:r w:rsidR="004107FE" w:rsidRPr="00060685">
        <w:rPr>
          <w:rFonts w:eastAsia="Times New Roman" w:cs="Times New Roman"/>
          <w:b/>
          <w:iCs/>
          <w:spacing w:val="-6"/>
          <w:szCs w:val="28"/>
          <w:lang w:val="pt-BR"/>
        </w:rPr>
        <w:t>. Phương pháp tiếp cận dựa theo các quyền con người và công bằng xã hội</w:t>
      </w:r>
    </w:p>
    <w:p w:rsidR="00DD67A6" w:rsidRPr="00060685" w:rsidRDefault="00DD67A6" w:rsidP="00F80EA1">
      <w:pPr>
        <w:spacing w:before="120" w:after="120" w:line="240" w:lineRule="auto"/>
        <w:ind w:firstLine="720"/>
        <w:jc w:val="both"/>
        <w:rPr>
          <w:rFonts w:cs="Times New Roman"/>
          <w:szCs w:val="28"/>
        </w:rPr>
      </w:pPr>
      <w:r w:rsidRPr="00060685">
        <w:rPr>
          <w:rFonts w:cs="Times New Roman"/>
          <w:szCs w:val="28"/>
        </w:rPr>
        <w:t>Tiếp cận dựa trên quyền con người là một khung lý thuyết có chứa đựng các nguyên tắc, tiêu chuẩn và mục tiêu của hệ thống  quyền con người trong quá trình lập kế hoạch và tiến trình thực hiện các hoạt động công tác xã hội.</w:t>
      </w:r>
    </w:p>
    <w:p w:rsidR="00DD67A6" w:rsidRPr="00060685" w:rsidRDefault="00DD67A6" w:rsidP="00F80EA1">
      <w:pPr>
        <w:spacing w:before="120" w:after="120" w:line="240" w:lineRule="auto"/>
        <w:ind w:firstLine="720"/>
        <w:jc w:val="both"/>
        <w:rPr>
          <w:rFonts w:cs="Times New Roman"/>
          <w:szCs w:val="28"/>
        </w:rPr>
      </w:pPr>
      <w:r w:rsidRPr="00060685">
        <w:rPr>
          <w:rFonts w:cs="Times New Roman"/>
          <w:szCs w:val="28"/>
        </w:rPr>
        <w:t>Cách tiếp cận dựa trên quyền lấy nền tảng cơ bản chính là hệ thống quyền con người đã được pháp luật quốc tế bảo vệ. Với cách tiếp cận theo quyền, nhân viên xã hội cần dựa trên hệ thống quyền con người để xây dựng các phương pháp và hoạt động của những mô hình phát triển xã hội.</w:t>
      </w:r>
    </w:p>
    <w:p w:rsidR="00DD67A6" w:rsidRPr="00060685" w:rsidRDefault="00DD67A6" w:rsidP="00F80EA1">
      <w:pPr>
        <w:spacing w:before="120" w:after="120" w:line="240" w:lineRule="auto"/>
        <w:ind w:firstLine="720"/>
        <w:jc w:val="both"/>
        <w:rPr>
          <w:rFonts w:cs="Times New Roman"/>
          <w:szCs w:val="28"/>
        </w:rPr>
      </w:pPr>
      <w:r w:rsidRPr="00060685">
        <w:rPr>
          <w:rFonts w:cs="Times New Roman"/>
          <w:szCs w:val="28"/>
        </w:rPr>
        <w:lastRenderedPageBreak/>
        <w:t>Theo cách tiếp cận này, nhân viên xã hội thực hiện việc trao quyền cho con người thực hiện các quyền của mình đồng thời đảm bảo những bên có nghĩa vụ thực hiện nghĩa vụ của mình.</w:t>
      </w:r>
    </w:p>
    <w:p w:rsidR="00DD67A6" w:rsidRPr="00060685" w:rsidRDefault="00DD67A6" w:rsidP="00F80EA1">
      <w:pPr>
        <w:spacing w:before="120" w:after="120" w:line="240" w:lineRule="auto"/>
        <w:ind w:firstLine="720"/>
        <w:jc w:val="both"/>
        <w:rPr>
          <w:rFonts w:cs="Times New Roman"/>
          <w:szCs w:val="28"/>
        </w:rPr>
      </w:pPr>
      <w:r w:rsidRPr="00060685">
        <w:rPr>
          <w:rFonts w:cs="Times New Roman"/>
          <w:szCs w:val="28"/>
        </w:rPr>
        <w:t>Trên phương  diện vĩ mô, cách tiếp cận dựa trên quyền có bàn đến tầm quan trọng của nhà nước và chính phủ trong mối quan hệ tương quan với công dân của họ về mặt quyền và nghĩa vụ.</w:t>
      </w:r>
    </w:p>
    <w:p w:rsidR="00DD67A6" w:rsidRPr="00060685" w:rsidRDefault="00DD67A6" w:rsidP="00F80EA1">
      <w:pPr>
        <w:spacing w:before="120" w:after="120" w:line="240" w:lineRule="auto"/>
        <w:ind w:firstLine="720"/>
        <w:jc w:val="both"/>
        <w:rPr>
          <w:rFonts w:cs="Times New Roman"/>
          <w:szCs w:val="28"/>
        </w:rPr>
      </w:pPr>
      <w:r w:rsidRPr="00060685">
        <w:rPr>
          <w:rFonts w:cs="Times New Roman"/>
          <w:szCs w:val="28"/>
        </w:rPr>
        <w:t>Cũng giống như những  cách tiếp cận khác, tiếp cận dựa trên quyền nhằm  hướng đến việc cải thiện hoàn cảnh của con người, tập trung vào nhu cầu, vấn đề và tiềm năng của họ. Theo cách này, cách tiếp cận dựa trên quyền có đề cập đến những vấn đề luôn được coi là trọng yếu đối với sự phát triển, như là thực phẩm, nước, nhà ở, y tế, giáo dục, an toàn, tự do.</w:t>
      </w:r>
    </w:p>
    <w:p w:rsidR="00A76403" w:rsidRPr="00060685" w:rsidRDefault="00DD67A6" w:rsidP="00F80EA1">
      <w:pPr>
        <w:spacing w:before="120" w:after="120" w:line="240" w:lineRule="auto"/>
        <w:ind w:firstLine="720"/>
        <w:jc w:val="both"/>
        <w:rPr>
          <w:rFonts w:eastAsia="Times New Roman" w:cs="Times New Roman"/>
          <w:b/>
          <w:iCs/>
          <w:spacing w:val="-6"/>
          <w:szCs w:val="28"/>
          <w:lang w:val="en-US"/>
        </w:rPr>
      </w:pPr>
      <w:r w:rsidRPr="00060685">
        <w:rPr>
          <w:rFonts w:cs="Times New Roman"/>
          <w:szCs w:val="28"/>
        </w:rPr>
        <w:t>Với cách tiếp cận dựa trên quyền, nhân viên xã hội là người thực hiện vai trò biện hộ, ngay cả khi đối tượng có hoặc chưa nhận thức được những quyền của họ. Ví dụ, nhân viên xã hội thực hiện vai trò biện hộ trên nền tảng tiếp cận dựa trên quyền trẻ em: Trẻ em có quyền được đến trường. Trẻ nhiễm HIV/AIDS hoặc trẻ bị ảnh hưởng bởi HIV/ AIDS cũng có các quyền được đi học như những trẻ khác.</w:t>
      </w:r>
    </w:p>
    <w:p w:rsidR="004107FE" w:rsidRPr="00060685" w:rsidRDefault="00935A44" w:rsidP="00F80EA1">
      <w:pPr>
        <w:spacing w:before="120" w:after="120" w:line="240" w:lineRule="auto"/>
        <w:jc w:val="both"/>
        <w:rPr>
          <w:rFonts w:eastAsia="Times New Roman" w:cs="Times New Roman"/>
          <w:b/>
          <w:iCs/>
          <w:szCs w:val="28"/>
          <w:lang w:val="pt-BR"/>
        </w:rPr>
      </w:pPr>
      <w:r w:rsidRPr="00060685">
        <w:rPr>
          <w:rFonts w:eastAsia="Times New Roman" w:cs="Times New Roman"/>
          <w:b/>
          <w:iCs/>
          <w:szCs w:val="28"/>
          <w:lang w:val="pt-BR"/>
        </w:rPr>
        <w:t>4</w:t>
      </w:r>
      <w:r w:rsidR="004107FE" w:rsidRPr="00060685">
        <w:rPr>
          <w:rFonts w:eastAsia="Times New Roman" w:cs="Times New Roman"/>
          <w:b/>
          <w:iCs/>
          <w:szCs w:val="28"/>
          <w:lang w:val="pt-BR"/>
        </w:rPr>
        <w:t>.</w:t>
      </w:r>
      <w:r w:rsidR="00B25EAA" w:rsidRPr="00060685">
        <w:rPr>
          <w:rFonts w:eastAsia="Times New Roman" w:cs="Times New Roman"/>
          <w:b/>
          <w:iCs/>
          <w:szCs w:val="28"/>
          <w:lang w:val="pt-BR"/>
        </w:rPr>
        <w:t>1.3</w:t>
      </w:r>
      <w:r w:rsidR="004107FE" w:rsidRPr="00060685">
        <w:rPr>
          <w:rFonts w:eastAsia="Times New Roman" w:cs="Times New Roman"/>
          <w:b/>
          <w:iCs/>
          <w:szCs w:val="28"/>
          <w:lang w:val="pt-BR"/>
        </w:rPr>
        <w:t>. Phương pháp tiếp cận dựa theo lý thuyết hành vi con người và môi trường xã hội</w:t>
      </w:r>
    </w:p>
    <w:p w:rsidR="008C6D03" w:rsidRPr="00060685" w:rsidRDefault="008C6D03" w:rsidP="00F80EA1">
      <w:pPr>
        <w:spacing w:before="120" w:after="120" w:line="240" w:lineRule="auto"/>
        <w:ind w:firstLine="720"/>
        <w:jc w:val="both"/>
        <w:rPr>
          <w:rFonts w:eastAsia="Times New Roman" w:cs="Times New Roman"/>
          <w:bCs/>
          <w:iCs/>
          <w:szCs w:val="28"/>
          <w:lang w:val="pt-BR"/>
        </w:rPr>
      </w:pPr>
      <w:r w:rsidRPr="00060685">
        <w:rPr>
          <w:rFonts w:eastAsia="Times New Roman" w:cs="Times New Roman"/>
          <w:bCs/>
          <w:iCs/>
          <w:szCs w:val="28"/>
          <w:lang w:val="pt-BR"/>
        </w:rPr>
        <w:t>Trong công tác xã hội, mỗi cá nhân được xem là một hệ thống và nằm trong hệ thống lớn hơn đó là gia đình, và gia đình lại là một yếu tố (hệ thống) trong cộng đồng, cộng đồng cũng được xem là một hệ thống bao gồm nhiều thành phần như gia đình, các thiết chế xã hội như trường học, bệnh viện và nhiều cơ quan tổ chức khác trong cộng đồng. Thuyết hệ thống sử dụng trong công tác xã hội chú ý nhiều tới các quan hệ giữa các hệ thống nhỏ như đề cập ở trên.</w:t>
      </w:r>
    </w:p>
    <w:p w:rsidR="008C6D03" w:rsidRPr="00060685" w:rsidRDefault="008C6D03" w:rsidP="00F80EA1">
      <w:pPr>
        <w:spacing w:before="120" w:after="120" w:line="240" w:lineRule="auto"/>
        <w:ind w:firstLine="720"/>
        <w:jc w:val="both"/>
        <w:rPr>
          <w:rFonts w:eastAsia="Times New Roman" w:cs="Times New Roman"/>
          <w:bCs/>
          <w:iCs/>
          <w:szCs w:val="28"/>
          <w:lang w:val="pt-BR"/>
        </w:rPr>
      </w:pPr>
      <w:r w:rsidRPr="00060685">
        <w:rPr>
          <w:rFonts w:eastAsia="Times New Roman" w:cs="Times New Roman"/>
          <w:bCs/>
          <w:iCs/>
          <w:szCs w:val="28"/>
          <w:lang w:val="pt-BR"/>
        </w:rPr>
        <w:t xml:space="preserve">Trong công tác xã hội đã từ lâu người ta nhấn mạnh mục đích của công tác xã hội là hướng tới giúp các nhóm đối tượng phục hồi, duy trì và tăng cường chức năng xã hội thông qua các biện pháp can thiệp không chỉ hướng tới thay đổi cá nhân mà thay đổi cả môi trường, hoàn cảnh mà họ tương tác trong đó. </w:t>
      </w:r>
    </w:p>
    <w:p w:rsidR="008C6D03" w:rsidRPr="00060685" w:rsidRDefault="008C6D03" w:rsidP="00F80EA1">
      <w:pPr>
        <w:spacing w:before="120" w:after="120" w:line="240" w:lineRule="auto"/>
        <w:ind w:firstLine="720"/>
        <w:jc w:val="both"/>
        <w:rPr>
          <w:rFonts w:eastAsia="Times New Roman" w:cs="Times New Roman"/>
          <w:bCs/>
          <w:iCs/>
          <w:szCs w:val="28"/>
          <w:lang w:val="pt-BR"/>
        </w:rPr>
      </w:pPr>
      <w:r w:rsidRPr="00060685">
        <w:rPr>
          <w:rFonts w:eastAsia="Times New Roman" w:cs="Times New Roman"/>
          <w:bCs/>
          <w:iCs/>
          <w:szCs w:val="28"/>
          <w:lang w:val="pt-BR"/>
        </w:rPr>
        <w:t>Cá nhân là một trong những đối tượng tác động của nhân viên công tác xã hội. Khi cá nhân có nhu cầu không được đáp ứng, rơi vào tình huống khó khăn, chức năng xã hội của họ bị suy giảm. Cá nhân luôn gặp phải những vấn đề trong cuộc sống như vấn liên quan đến công việc, học tập, vấn đề liên quan đến các mối quan hệ trong xã hội, sức khoẻ, tinh thần… Và khi họ không có khả năng tự giải quyết được vấn đề thì họ cần đến sự giúp đỡ của xã hội.</w:t>
      </w:r>
    </w:p>
    <w:p w:rsidR="008C6D03" w:rsidRPr="00060685" w:rsidRDefault="008C6D03" w:rsidP="00F80EA1">
      <w:pPr>
        <w:spacing w:before="120" w:after="120" w:line="240" w:lineRule="auto"/>
        <w:ind w:firstLine="720"/>
        <w:jc w:val="both"/>
        <w:rPr>
          <w:rFonts w:eastAsia="Times New Roman" w:cs="Times New Roman"/>
          <w:bCs/>
          <w:iCs/>
          <w:szCs w:val="28"/>
          <w:lang w:val="pt-BR"/>
        </w:rPr>
      </w:pPr>
      <w:r w:rsidRPr="00060685">
        <w:rPr>
          <w:rFonts w:eastAsia="Times New Roman" w:cs="Times New Roman"/>
          <w:bCs/>
          <w:iCs/>
          <w:szCs w:val="28"/>
          <w:lang w:val="pt-BR"/>
        </w:rPr>
        <w:t xml:space="preserve">Con người sống không chỉ cần có không khí, có nước uống, đồ ăn mà họ rất cần tới sự tương tác trong các nhóm xã hội như gia đình, bạn bè, đồng nghiệp, cơ quan tổ chức trong môi trường họ sống. Nhu cầu này cũng quan trọng không kém gì so với nhu cầu sinh lý hay vật chất thiết yếu như không khí, nước uống và đồ ăn. Môi trường xã hộilàm cho con người sống khác với loài vật. Chất lượng tương tác của cá nhân với môi trường xung quanh họ nói lên chất lượng của cuộc sống của mỗi cá nhân cũng như xã hội mà họ tồn tại. Do vậy, một trong những </w:t>
      </w:r>
      <w:r w:rsidRPr="00060685">
        <w:rPr>
          <w:rFonts w:eastAsia="Times New Roman" w:cs="Times New Roman"/>
          <w:bCs/>
          <w:iCs/>
          <w:szCs w:val="28"/>
          <w:lang w:val="pt-BR"/>
        </w:rPr>
        <w:lastRenderedPageBreak/>
        <w:t>mục tiêu của công tác xã hội cá nhân là tạo nên sự tương tác tích cực giữa cá nhân và môi trường xã hội, giúp cá nhân và gia đình tiếp cận được những nguồn lực trong cộng đồng, đồng thời phát huy những yếu tố trong môi trường để tạo nên sự tương tác giữa cá nhân, gia đình, cộng đồng và môi trường.</w:t>
      </w:r>
    </w:p>
    <w:p w:rsidR="008C6D03" w:rsidRPr="00060685" w:rsidRDefault="008C6D03" w:rsidP="00F80EA1">
      <w:pPr>
        <w:spacing w:before="120" w:after="120" w:line="240" w:lineRule="auto"/>
        <w:ind w:firstLine="720"/>
        <w:jc w:val="both"/>
        <w:rPr>
          <w:rFonts w:eastAsia="Times New Roman" w:cs="Times New Roman"/>
          <w:bCs/>
          <w:iCs/>
          <w:szCs w:val="28"/>
          <w:lang w:val="pt-BR"/>
        </w:rPr>
      </w:pPr>
      <w:r w:rsidRPr="00060685">
        <w:rPr>
          <w:rFonts w:eastAsia="Times New Roman" w:cs="Times New Roman"/>
          <w:bCs/>
          <w:iCs/>
          <w:szCs w:val="28"/>
          <w:lang w:val="pt-BR"/>
        </w:rPr>
        <w:t xml:space="preserve">Môi trường bao gồm ba cấp độ: </w:t>
      </w:r>
    </w:p>
    <w:p w:rsidR="008C6D03" w:rsidRPr="00060685" w:rsidRDefault="008C6D03" w:rsidP="00F80EA1">
      <w:pPr>
        <w:spacing w:before="120" w:after="120" w:line="240" w:lineRule="auto"/>
        <w:ind w:firstLine="720"/>
        <w:jc w:val="both"/>
        <w:rPr>
          <w:rFonts w:eastAsia="Times New Roman" w:cs="Times New Roman"/>
          <w:bCs/>
          <w:iCs/>
          <w:szCs w:val="28"/>
          <w:lang w:val="pt-BR"/>
        </w:rPr>
      </w:pPr>
      <w:r w:rsidRPr="00060685">
        <w:rPr>
          <w:rFonts w:eastAsia="Times New Roman" w:cs="Times New Roman"/>
          <w:bCs/>
          <w:iCs/>
          <w:szCs w:val="28"/>
          <w:lang w:val="pt-BR"/>
        </w:rPr>
        <w:t>-   Cấp độ vi mô bao gồm các quan hệ trực tiếp của từng cá nhân. Ví dụ gia đình là nơi cá nhân sinh ra và lớn lên có ảnh hưởng trực tiếp; lớp học là nơi cá nhân tham gia hàng ngày để thu thập kiến thức kỹ năng; cơ quan là nơi cá nhân cống hiến sức lao động và sự sáng tạo để khẳng định mình…</w:t>
      </w:r>
    </w:p>
    <w:p w:rsidR="008C6D03" w:rsidRPr="00060685" w:rsidRDefault="008C6D03" w:rsidP="00F80EA1">
      <w:pPr>
        <w:spacing w:before="120" w:after="120" w:line="240" w:lineRule="auto"/>
        <w:ind w:firstLine="720"/>
        <w:jc w:val="both"/>
        <w:rPr>
          <w:rFonts w:eastAsia="Times New Roman" w:cs="Times New Roman"/>
          <w:bCs/>
          <w:iCs/>
          <w:szCs w:val="28"/>
          <w:lang w:val="pt-BR"/>
        </w:rPr>
      </w:pPr>
      <w:r w:rsidRPr="00060685">
        <w:rPr>
          <w:rFonts w:eastAsia="Times New Roman" w:cs="Times New Roman"/>
          <w:bCs/>
          <w:iCs/>
          <w:szCs w:val="28"/>
          <w:lang w:val="pt-BR"/>
        </w:rPr>
        <w:t>-   Cấp độ trung mô bao gồm mối liên lạc giữa gia đình và nhà trường, gây nên sự ảnh hưởng trực tiếp tới học sinh, nơi làm việc, công việc của cha, mẹ… có thể ảnh hưởng đến thái độ của họ với con cái</w:t>
      </w:r>
    </w:p>
    <w:p w:rsidR="008C6D03" w:rsidRPr="00060685" w:rsidRDefault="008C6D03" w:rsidP="00F80EA1">
      <w:pPr>
        <w:spacing w:before="120" w:after="120" w:line="240" w:lineRule="auto"/>
        <w:ind w:firstLine="720"/>
        <w:jc w:val="both"/>
        <w:rPr>
          <w:rFonts w:eastAsia="Times New Roman" w:cs="Times New Roman"/>
          <w:bCs/>
          <w:iCs/>
          <w:szCs w:val="28"/>
          <w:lang w:val="pt-BR"/>
        </w:rPr>
      </w:pPr>
      <w:r w:rsidRPr="00060685">
        <w:rPr>
          <w:rFonts w:eastAsia="Times New Roman" w:cs="Times New Roman"/>
          <w:bCs/>
          <w:iCs/>
          <w:szCs w:val="28"/>
          <w:lang w:val="pt-BR"/>
        </w:rPr>
        <w:t>-   Cấp độ vĩ mô bao gồm những yếu tố là bản chất hay quy định của xã hội, cộng đồng có ảnh hưởng đến cá nhân nằm trong đó, như chính sách, văn hóa, tôn giáo, kinh tế, chính trị… đã tác động tới cuộc sống các thành viên</w:t>
      </w:r>
    </w:p>
    <w:p w:rsidR="008C6D03" w:rsidRPr="00060685" w:rsidRDefault="008C6D03" w:rsidP="00F80EA1">
      <w:pPr>
        <w:spacing w:before="120" w:after="120" w:line="240" w:lineRule="auto"/>
        <w:ind w:firstLine="720"/>
        <w:jc w:val="both"/>
        <w:rPr>
          <w:rFonts w:eastAsia="Times New Roman" w:cs="Times New Roman"/>
          <w:bCs/>
          <w:iCs/>
          <w:szCs w:val="28"/>
          <w:lang w:val="pt-BR"/>
        </w:rPr>
      </w:pPr>
      <w:r w:rsidRPr="00060685">
        <w:rPr>
          <w:rFonts w:eastAsia="Times New Roman" w:cs="Times New Roman"/>
          <w:bCs/>
          <w:iCs/>
          <w:szCs w:val="28"/>
          <w:lang w:val="pt-BR"/>
        </w:rPr>
        <w:t xml:space="preserve">Thuyết hệ thống là một lý thuyết rất quan trọng trong nền tảng triết lý của ngành công tác xã hội nó nói lên sự liên hệ giữa các hệ thống (các tổ chức nhóm) và vai trò của cá nhân trong môi trường sống. Lý thuyết này dựa trên giả thiết rằng, mỗi cá nhân đều trực thuộc vào môi trường và hoàn cảnh sống. Cả cá nhân và môi trường đều được coi là một sự thống nhất, mà trong đó các yếu tố liên hệ và trực thuộc lẫn nhau rất chặt chẽ. Vì vậy, trong công tác xã hội bất cứ một việc can thiệp hoặc giúp đỡ một cá nhân của một tổ chức nào đó đều có liên quan và ảnh hưởng đến toàn bộ hệ thống đó. </w:t>
      </w:r>
    </w:p>
    <w:p w:rsidR="008C6D03" w:rsidRPr="00060685" w:rsidRDefault="008C6D03" w:rsidP="00F80EA1">
      <w:pPr>
        <w:spacing w:before="120" w:after="120" w:line="240" w:lineRule="auto"/>
        <w:ind w:firstLine="720"/>
        <w:jc w:val="both"/>
        <w:rPr>
          <w:rFonts w:eastAsia="Times New Roman" w:cs="Times New Roman"/>
          <w:bCs/>
          <w:iCs/>
          <w:szCs w:val="28"/>
          <w:lang w:val="pt-BR"/>
        </w:rPr>
      </w:pPr>
      <w:r w:rsidRPr="00060685">
        <w:rPr>
          <w:rFonts w:eastAsia="Times New Roman" w:cs="Times New Roman"/>
          <w:bCs/>
          <w:iCs/>
          <w:szCs w:val="28"/>
          <w:lang w:val="pt-BR"/>
        </w:rPr>
        <w:t>Do vậy, nhân viên xã hội cần trợ giúp cá nhân, gia đình, nhóm trong khuôn khổ bối cảnh môi trường rộng lớn vì tất cả những yếu tố đều quan trọng trong việc trợ giúp cá nhân tăng cường năng lực.</w:t>
      </w:r>
    </w:p>
    <w:p w:rsidR="008C6D03" w:rsidRPr="00060685" w:rsidRDefault="008C6D03" w:rsidP="00F80EA1">
      <w:pPr>
        <w:spacing w:before="120" w:after="120" w:line="240" w:lineRule="auto"/>
        <w:ind w:firstLine="720"/>
        <w:jc w:val="both"/>
        <w:rPr>
          <w:rFonts w:eastAsia="Times New Roman" w:cs="Times New Roman"/>
          <w:bCs/>
          <w:iCs/>
          <w:szCs w:val="28"/>
          <w:lang w:val="pt-BR"/>
        </w:rPr>
      </w:pPr>
      <w:r w:rsidRPr="00060685">
        <w:rPr>
          <w:rFonts w:eastAsia="Times New Roman" w:cs="Times New Roman"/>
          <w:bCs/>
          <w:iCs/>
          <w:szCs w:val="28"/>
          <w:lang w:val="pt-BR"/>
        </w:rPr>
        <w:t>Trong lý thuyết này, tất cả các vấn đề của con người phải được nhìn nhận một cách tổng thể trong mối quan hệ với các yếu tố khác, chứ không chỉ nhìn nhận và tác động một cách đơn lẻ. Mọi người trong hoàn cảnh sống đều có những hành động và phản ứng ảnh hưởng lẫn nhau, và một hoạt động can thiệp hoặc giúp đỡ với một người sẽ có ảnh hưởng đến những yếu tố xung quanh. Vì thế, trong các hoạt động công tác xã hội, chúng ta phải nhìn vấn đề cần thay đổi trên nhiều phương diện và ở nhiều mức độ khác nhau, trên lĩnh vực cá nhân, gia đình, cộng đồng, xã hội và thế giới.</w:t>
      </w:r>
    </w:p>
    <w:p w:rsidR="00AE0F97" w:rsidRPr="00060685" w:rsidRDefault="00935A44" w:rsidP="00F80EA1">
      <w:pPr>
        <w:spacing w:before="120" w:after="120" w:line="240" w:lineRule="auto"/>
        <w:jc w:val="both"/>
        <w:rPr>
          <w:rFonts w:eastAsia="Times New Roman" w:cs="Times New Roman"/>
          <w:b/>
          <w:iCs/>
          <w:szCs w:val="28"/>
          <w:lang w:val="pt-BR"/>
        </w:rPr>
      </w:pPr>
      <w:r w:rsidRPr="00060685">
        <w:rPr>
          <w:rFonts w:eastAsia="Times New Roman" w:cs="Times New Roman"/>
          <w:b/>
          <w:iCs/>
          <w:szCs w:val="28"/>
          <w:lang w:val="pt-BR"/>
        </w:rPr>
        <w:t>4</w:t>
      </w:r>
      <w:r w:rsidR="00B25EAA" w:rsidRPr="00060685">
        <w:rPr>
          <w:rFonts w:eastAsia="Times New Roman" w:cs="Times New Roman"/>
          <w:b/>
          <w:iCs/>
          <w:szCs w:val="28"/>
          <w:lang w:val="pt-BR"/>
        </w:rPr>
        <w:t>.1.4</w:t>
      </w:r>
      <w:r w:rsidR="004107FE" w:rsidRPr="00060685">
        <w:rPr>
          <w:rFonts w:eastAsia="Times New Roman" w:cs="Times New Roman"/>
          <w:b/>
          <w:iCs/>
          <w:szCs w:val="28"/>
          <w:lang w:val="pt-BR"/>
        </w:rPr>
        <w:t xml:space="preserve">. </w:t>
      </w:r>
      <w:r w:rsidR="00AE0F97" w:rsidRPr="00060685">
        <w:rPr>
          <w:rFonts w:eastAsia="Times New Roman" w:cs="Times New Roman"/>
          <w:b/>
          <w:iCs/>
          <w:szCs w:val="28"/>
          <w:lang w:val="pt-BR"/>
        </w:rPr>
        <w:t>Tiếp cận dựa trên thuyết phát triển xã hội, phát triển cộng đồng</w:t>
      </w:r>
    </w:p>
    <w:p w:rsidR="00AE0F97" w:rsidRPr="00060685" w:rsidRDefault="00AE0F97" w:rsidP="00F80EA1">
      <w:pPr>
        <w:spacing w:before="120" w:after="120" w:line="240" w:lineRule="auto"/>
        <w:ind w:firstLine="567"/>
        <w:jc w:val="both"/>
        <w:rPr>
          <w:rFonts w:eastAsia="Times New Roman" w:cs="Times New Roman"/>
          <w:bCs/>
          <w:iCs/>
          <w:szCs w:val="28"/>
          <w:lang w:val="pt-BR"/>
        </w:rPr>
      </w:pPr>
      <w:r w:rsidRPr="00060685">
        <w:rPr>
          <w:rFonts w:eastAsia="Times New Roman" w:cs="Times New Roman"/>
          <w:bCs/>
          <w:iCs/>
          <w:szCs w:val="28"/>
          <w:lang w:val="pt-BR"/>
        </w:rPr>
        <w:t xml:space="preserve">Ngày nay, tiêu chí để đánh giá trình độ phát triển của các quốc gia không chỉ thuần tuý dựa vào yếu tố phát triển kinh tế mà quan trọng hơn là yếu tố phát triển xã hội, chỉ số phát triển con người. Liên hợp quốc đưa ra ba yếu tố cơ bản liên quan và tương hỗ với nhau của phát triển bền vững là: Phát triển kinh tế, phát triển xã hội và bảo vệ môi trường. </w:t>
      </w:r>
    </w:p>
    <w:p w:rsidR="00AE0F97" w:rsidRPr="00060685" w:rsidRDefault="00AE0F97" w:rsidP="00F80EA1">
      <w:pPr>
        <w:spacing w:before="120" w:after="120" w:line="240" w:lineRule="auto"/>
        <w:ind w:firstLine="567"/>
        <w:jc w:val="both"/>
        <w:rPr>
          <w:rFonts w:eastAsia="Times New Roman" w:cs="Times New Roman"/>
          <w:bCs/>
          <w:iCs/>
          <w:szCs w:val="28"/>
          <w:lang w:val="pt-BR"/>
        </w:rPr>
      </w:pPr>
      <w:r w:rsidRPr="00060685">
        <w:rPr>
          <w:rFonts w:eastAsia="Times New Roman" w:cs="Times New Roman"/>
          <w:bCs/>
          <w:iCs/>
          <w:szCs w:val="28"/>
          <w:lang w:val="pt-BR"/>
        </w:rPr>
        <w:t>Các nhóm chỉ số cơ bản của phát triển của một quốc gia:</w:t>
      </w:r>
    </w:p>
    <w:p w:rsidR="00AE0F97" w:rsidRPr="00060685" w:rsidRDefault="00884394" w:rsidP="00F80EA1">
      <w:pPr>
        <w:spacing w:before="120" w:after="120" w:line="240" w:lineRule="auto"/>
        <w:ind w:firstLine="567"/>
        <w:jc w:val="both"/>
        <w:rPr>
          <w:rFonts w:eastAsia="Times New Roman" w:cs="Times New Roman"/>
          <w:bCs/>
          <w:iCs/>
          <w:szCs w:val="28"/>
          <w:lang w:val="pt-BR"/>
        </w:rPr>
      </w:pPr>
      <w:r w:rsidRPr="00060685">
        <w:rPr>
          <w:rFonts w:eastAsia="Times New Roman" w:cs="Times New Roman"/>
          <w:bCs/>
          <w:iCs/>
          <w:szCs w:val="28"/>
          <w:lang w:val="pt-BR"/>
        </w:rPr>
        <w:lastRenderedPageBreak/>
        <w:t xml:space="preserve">(1) </w:t>
      </w:r>
      <w:r w:rsidR="00AE0F97" w:rsidRPr="00060685">
        <w:rPr>
          <w:rFonts w:eastAsia="Times New Roman" w:cs="Times New Roman"/>
          <w:bCs/>
          <w:iCs/>
          <w:szCs w:val="28"/>
          <w:lang w:val="pt-BR"/>
        </w:rPr>
        <w:t>Nhóm chỉ số tăng trưởng kinh tế, đặc biệt là bình quân thu nhập đầu người so sánh giữa các vùng.</w:t>
      </w:r>
    </w:p>
    <w:p w:rsidR="00AE0F97" w:rsidRPr="00060685" w:rsidRDefault="00884394" w:rsidP="00F80EA1">
      <w:pPr>
        <w:spacing w:before="120" w:after="120" w:line="240" w:lineRule="auto"/>
        <w:ind w:firstLine="567"/>
        <w:jc w:val="both"/>
        <w:rPr>
          <w:rFonts w:eastAsia="Times New Roman" w:cs="Times New Roman"/>
          <w:bCs/>
          <w:iCs/>
          <w:szCs w:val="28"/>
          <w:lang w:val="pt-BR"/>
        </w:rPr>
      </w:pPr>
      <w:r w:rsidRPr="00060685">
        <w:rPr>
          <w:rFonts w:eastAsia="Times New Roman" w:cs="Times New Roman"/>
          <w:bCs/>
          <w:iCs/>
          <w:szCs w:val="28"/>
          <w:lang w:val="pt-BR"/>
        </w:rPr>
        <w:t>(2)</w:t>
      </w:r>
      <w:r w:rsidR="00AE0F97" w:rsidRPr="00060685">
        <w:rPr>
          <w:rFonts w:eastAsia="Times New Roman" w:cs="Times New Roman"/>
          <w:bCs/>
          <w:iCs/>
          <w:szCs w:val="28"/>
          <w:lang w:val="pt-BR"/>
        </w:rPr>
        <w:t xml:space="preserve"> Nhóm chỉ số phát triển xã hội, đặc biệt người ta quan tâm nhiều đến chỉ số dịch vụ xã hội, trong đó có hai dịch vụ cơ bản nhất là dịch vụ y tế và giáo dục. Chỉ số phát triển con người là chỉ số tổng hợp kinh tế- xã hội của sự phát triển, bao gồm: Thu nhập bình quân đầu người, tuổi thọ trung bình, trình độ học vấn trung bình.</w:t>
      </w:r>
    </w:p>
    <w:p w:rsidR="00AE0F97" w:rsidRPr="00060685" w:rsidRDefault="00884394" w:rsidP="00F80EA1">
      <w:pPr>
        <w:spacing w:before="120" w:after="120" w:line="240" w:lineRule="auto"/>
        <w:ind w:firstLine="567"/>
        <w:jc w:val="both"/>
        <w:rPr>
          <w:rFonts w:eastAsia="Times New Roman" w:cs="Times New Roman"/>
          <w:bCs/>
          <w:iCs/>
          <w:szCs w:val="28"/>
          <w:lang w:val="pt-BR"/>
        </w:rPr>
      </w:pPr>
      <w:r w:rsidRPr="00060685">
        <w:rPr>
          <w:rFonts w:eastAsia="Times New Roman" w:cs="Times New Roman"/>
          <w:bCs/>
          <w:iCs/>
          <w:szCs w:val="28"/>
          <w:lang w:val="pt-BR"/>
        </w:rPr>
        <w:t>(3)</w:t>
      </w:r>
      <w:r w:rsidR="00AE0F97" w:rsidRPr="00060685">
        <w:rPr>
          <w:rFonts w:eastAsia="Times New Roman" w:cs="Times New Roman"/>
          <w:bCs/>
          <w:iCs/>
          <w:szCs w:val="28"/>
          <w:lang w:val="pt-BR"/>
        </w:rPr>
        <w:t xml:space="preserve"> Chỉ số phát triển cơ sở hạ tầng (điện, đường, trường, trạm…)</w:t>
      </w:r>
    </w:p>
    <w:p w:rsidR="00AE0F97" w:rsidRPr="00060685" w:rsidRDefault="00884394" w:rsidP="00F80EA1">
      <w:pPr>
        <w:spacing w:before="120" w:after="120" w:line="240" w:lineRule="auto"/>
        <w:ind w:firstLine="567"/>
        <w:jc w:val="both"/>
        <w:rPr>
          <w:rFonts w:eastAsia="Times New Roman" w:cs="Times New Roman"/>
          <w:bCs/>
          <w:iCs/>
          <w:szCs w:val="28"/>
          <w:lang w:val="pt-BR"/>
        </w:rPr>
      </w:pPr>
      <w:r w:rsidRPr="00060685">
        <w:rPr>
          <w:rFonts w:eastAsia="Times New Roman" w:cs="Times New Roman"/>
          <w:bCs/>
          <w:iCs/>
          <w:szCs w:val="28"/>
          <w:lang w:val="pt-BR"/>
        </w:rPr>
        <w:t>(4)</w:t>
      </w:r>
      <w:r w:rsidR="00AE0F97" w:rsidRPr="00060685">
        <w:rPr>
          <w:rFonts w:eastAsia="Times New Roman" w:cs="Times New Roman"/>
          <w:bCs/>
          <w:iCs/>
          <w:szCs w:val="28"/>
          <w:lang w:val="pt-BR"/>
        </w:rPr>
        <w:t xml:space="preserve"> Chỉ số phát triển bền vững. Đây là một quan niệm đề cập tới quan hệ giữa con người và xã hội với tự nhiên. </w:t>
      </w:r>
    </w:p>
    <w:p w:rsidR="00AE0F97" w:rsidRPr="00060685" w:rsidRDefault="00AE0F97" w:rsidP="00F80EA1">
      <w:pPr>
        <w:spacing w:before="120" w:after="120" w:line="240" w:lineRule="auto"/>
        <w:ind w:firstLine="567"/>
        <w:jc w:val="both"/>
        <w:rPr>
          <w:rFonts w:eastAsia="Times New Roman" w:cs="Times New Roman"/>
          <w:b/>
          <w:iCs/>
          <w:szCs w:val="28"/>
          <w:lang w:val="pt-BR"/>
        </w:rPr>
      </w:pPr>
      <w:r w:rsidRPr="00060685">
        <w:rPr>
          <w:rFonts w:eastAsia="Times New Roman" w:cs="Times New Roman"/>
          <w:bCs/>
          <w:iCs/>
          <w:szCs w:val="28"/>
          <w:lang w:val="pt-BR"/>
        </w:rPr>
        <w:t>Như vậy, để đạt đến sự phát triển một cách toàn diện, cần phải có một chiến lược và kỹ năng phát triển xã hội và phát triển cộng đồng.</w:t>
      </w:r>
    </w:p>
    <w:p w:rsidR="004107FE" w:rsidRPr="00060685" w:rsidRDefault="00935A44" w:rsidP="00F80EA1">
      <w:pPr>
        <w:spacing w:before="120" w:after="120" w:line="240" w:lineRule="auto"/>
        <w:jc w:val="both"/>
        <w:rPr>
          <w:rFonts w:eastAsia="Times New Roman" w:cs="Times New Roman"/>
          <w:b/>
          <w:iCs/>
          <w:szCs w:val="28"/>
          <w:lang w:val="pt-BR"/>
        </w:rPr>
      </w:pPr>
      <w:r w:rsidRPr="00060685">
        <w:rPr>
          <w:rFonts w:eastAsia="Times New Roman" w:cs="Times New Roman"/>
          <w:b/>
          <w:iCs/>
          <w:szCs w:val="28"/>
          <w:lang w:val="pt-BR"/>
        </w:rPr>
        <w:t>4</w:t>
      </w:r>
      <w:r w:rsidR="004107FE" w:rsidRPr="00060685">
        <w:rPr>
          <w:rFonts w:eastAsia="Times New Roman" w:cs="Times New Roman"/>
          <w:b/>
          <w:iCs/>
          <w:szCs w:val="28"/>
          <w:lang w:val="pt-BR"/>
        </w:rPr>
        <w:t>.</w:t>
      </w:r>
      <w:r w:rsidR="00B25EAA" w:rsidRPr="00060685">
        <w:rPr>
          <w:rFonts w:eastAsia="Times New Roman" w:cs="Times New Roman"/>
          <w:b/>
          <w:iCs/>
          <w:szCs w:val="28"/>
          <w:lang w:val="pt-BR"/>
        </w:rPr>
        <w:t>1.5</w:t>
      </w:r>
      <w:r w:rsidR="004107FE" w:rsidRPr="00060685">
        <w:rPr>
          <w:rFonts w:eastAsia="Times New Roman" w:cs="Times New Roman"/>
          <w:b/>
          <w:iCs/>
          <w:szCs w:val="28"/>
          <w:lang w:val="pt-BR"/>
        </w:rPr>
        <w:t>. Phương pháp tiếp cận dựa theo lý thuyết phát triển</w:t>
      </w:r>
    </w:p>
    <w:p w:rsidR="00DD67A6" w:rsidRPr="00060685" w:rsidRDefault="00DD67A6" w:rsidP="00F80EA1">
      <w:pPr>
        <w:spacing w:before="120" w:after="120" w:line="240" w:lineRule="auto"/>
        <w:ind w:firstLine="720"/>
        <w:jc w:val="both"/>
        <w:rPr>
          <w:rFonts w:cs="Times New Roman"/>
          <w:szCs w:val="28"/>
        </w:rPr>
      </w:pPr>
      <w:r w:rsidRPr="00060685">
        <w:rPr>
          <w:rFonts w:cs="Times New Roman"/>
          <w:szCs w:val="28"/>
        </w:rPr>
        <w:t>Ngày nay, tiêu chí để đánh giá trình độ phát triển của các quốc gia không chỉ thuần tuý dựa vào yếu tố phát triển kinh tế mà quan trọng hơn là yếu tố phát triển xã hội, chỉ số phát triển con người. Liên hợp quốc đưa ra ba yếu tố cơ bản liên quan và tương hỗ với nhau của phát triển bền vững là: Phát triển kinh tế, phát triển xã hội và bảo vệ môi trường.</w:t>
      </w:r>
    </w:p>
    <w:p w:rsidR="00DD67A6" w:rsidRPr="00060685" w:rsidRDefault="00DD67A6" w:rsidP="00F80EA1">
      <w:pPr>
        <w:spacing w:before="120" w:after="120" w:line="240" w:lineRule="auto"/>
        <w:ind w:firstLine="720"/>
        <w:jc w:val="both"/>
        <w:rPr>
          <w:rFonts w:cs="Times New Roman"/>
          <w:szCs w:val="28"/>
        </w:rPr>
      </w:pPr>
      <w:r w:rsidRPr="00060685">
        <w:rPr>
          <w:rFonts w:cs="Times New Roman"/>
          <w:szCs w:val="28"/>
        </w:rPr>
        <w:t>Các nhóm chỉ số cơ bản của phát triển của một quốc gia:</w:t>
      </w:r>
    </w:p>
    <w:p w:rsidR="00DD67A6" w:rsidRPr="00060685" w:rsidRDefault="00884394" w:rsidP="00F80EA1">
      <w:pPr>
        <w:spacing w:before="120" w:after="120" w:line="240" w:lineRule="auto"/>
        <w:ind w:firstLine="720"/>
        <w:jc w:val="both"/>
        <w:rPr>
          <w:rFonts w:cs="Times New Roman"/>
          <w:szCs w:val="28"/>
        </w:rPr>
      </w:pPr>
      <w:r w:rsidRPr="00060685">
        <w:rPr>
          <w:rFonts w:cs="Times New Roman"/>
          <w:szCs w:val="28"/>
        </w:rPr>
        <w:t>(1)</w:t>
      </w:r>
      <w:r w:rsidRPr="00060685">
        <w:rPr>
          <w:rFonts w:cs="Times New Roman"/>
          <w:szCs w:val="28"/>
          <w:lang w:val="en-US"/>
        </w:rPr>
        <w:t xml:space="preserve"> </w:t>
      </w:r>
      <w:r w:rsidR="00DD67A6" w:rsidRPr="00060685">
        <w:rPr>
          <w:rFonts w:cs="Times New Roman"/>
          <w:szCs w:val="28"/>
        </w:rPr>
        <w:t>Nhóm chỉ số tăng trưởng kinh tế, đặc biệt là bình quân thu nhập  đầu người so sánh giữa các vùng.</w:t>
      </w:r>
    </w:p>
    <w:p w:rsidR="00DD67A6" w:rsidRPr="00060685" w:rsidRDefault="00DD67A6" w:rsidP="00F80EA1">
      <w:pPr>
        <w:spacing w:before="120" w:after="120" w:line="240" w:lineRule="auto"/>
        <w:ind w:firstLine="720"/>
        <w:jc w:val="both"/>
        <w:rPr>
          <w:rFonts w:cs="Times New Roman"/>
          <w:szCs w:val="28"/>
        </w:rPr>
      </w:pPr>
      <w:r w:rsidRPr="00060685">
        <w:rPr>
          <w:rFonts w:cs="Times New Roman"/>
          <w:szCs w:val="28"/>
        </w:rPr>
        <w:t>(2) Nhóm chỉ số phát triển xã hội, đặc biệt người ta quan tâm nhiều đến chỉ số dịch vụ xã hội, trong đó có hai dịch vụ cơ bản nhất là dịch vụ y tế và giáo dục. Chỉ số phát triển con người là chỉ số tổng hợp kinh tế- xã hội của sự phát triển, bao gồm: Thu nhập bình quân đầu người, tuổi thọ trung bình, trình độ học vấn trung bình.</w:t>
      </w:r>
    </w:p>
    <w:p w:rsidR="00DD67A6" w:rsidRPr="00060685" w:rsidRDefault="00DD67A6" w:rsidP="00F80EA1">
      <w:pPr>
        <w:spacing w:before="120" w:after="120" w:line="240" w:lineRule="auto"/>
        <w:ind w:firstLine="720"/>
        <w:jc w:val="both"/>
        <w:rPr>
          <w:rFonts w:cs="Times New Roman"/>
          <w:szCs w:val="28"/>
        </w:rPr>
      </w:pPr>
      <w:r w:rsidRPr="00060685">
        <w:rPr>
          <w:rFonts w:cs="Times New Roman"/>
          <w:szCs w:val="28"/>
        </w:rPr>
        <w:t>(3) Chỉ số phát triển cơ sở hạ tầng (điện, đường, trường, trạm…)</w:t>
      </w:r>
    </w:p>
    <w:p w:rsidR="00DD67A6" w:rsidRPr="00060685" w:rsidRDefault="00DD67A6" w:rsidP="00F80EA1">
      <w:pPr>
        <w:spacing w:before="120" w:after="120" w:line="240" w:lineRule="auto"/>
        <w:ind w:firstLine="720"/>
        <w:jc w:val="both"/>
        <w:rPr>
          <w:rFonts w:cs="Times New Roman"/>
          <w:szCs w:val="28"/>
        </w:rPr>
      </w:pPr>
      <w:r w:rsidRPr="00060685">
        <w:rPr>
          <w:rFonts w:cs="Times New Roman"/>
          <w:szCs w:val="28"/>
        </w:rPr>
        <w:t>(4)</w:t>
      </w:r>
      <w:r w:rsidR="00884394" w:rsidRPr="00060685">
        <w:rPr>
          <w:rFonts w:cs="Times New Roman"/>
          <w:szCs w:val="28"/>
          <w:lang w:val="en-US"/>
        </w:rPr>
        <w:t xml:space="preserve"> </w:t>
      </w:r>
      <w:r w:rsidRPr="00060685">
        <w:rPr>
          <w:rFonts w:cs="Times New Roman"/>
          <w:szCs w:val="28"/>
        </w:rPr>
        <w:t>Chỉ số phát triển bền vững. Đây là một quan niệm đề cập tới quan hệ giữa con người và xã hội với tự nhiên.</w:t>
      </w:r>
    </w:p>
    <w:p w:rsidR="00FA0AC0" w:rsidRPr="00060685" w:rsidRDefault="00DD67A6" w:rsidP="00F80EA1">
      <w:pPr>
        <w:spacing w:before="120" w:after="120" w:line="240" w:lineRule="auto"/>
        <w:ind w:firstLine="720"/>
        <w:jc w:val="both"/>
        <w:rPr>
          <w:rFonts w:eastAsia="Times New Roman" w:cs="Times New Roman"/>
          <w:b/>
          <w:iCs/>
          <w:szCs w:val="28"/>
          <w:lang w:val="pt-BR"/>
        </w:rPr>
      </w:pPr>
      <w:r w:rsidRPr="00060685">
        <w:rPr>
          <w:rFonts w:cs="Times New Roman"/>
          <w:szCs w:val="28"/>
        </w:rPr>
        <w:t>Như vậy, để đạt đến sự phát triển một cách toàn diện, cần phải có một chiến lược và kỹ năng phát triển xã hội và phát triển cộng đồng.</w:t>
      </w:r>
    </w:p>
    <w:p w:rsidR="00B25EAA" w:rsidRPr="00060685" w:rsidRDefault="00B25EAA" w:rsidP="00F80EA1">
      <w:pPr>
        <w:spacing w:before="120" w:after="120" w:line="240" w:lineRule="auto"/>
        <w:jc w:val="both"/>
        <w:rPr>
          <w:rFonts w:eastAsia="Times New Roman" w:cs="Times New Roman"/>
          <w:b/>
          <w:iCs/>
          <w:szCs w:val="28"/>
          <w:lang w:val="pt-BR"/>
        </w:rPr>
      </w:pPr>
      <w:r w:rsidRPr="00060685">
        <w:rPr>
          <w:rFonts w:eastAsia="Times New Roman" w:cs="Times New Roman"/>
          <w:b/>
          <w:iCs/>
          <w:szCs w:val="28"/>
          <w:lang w:val="pt-BR"/>
        </w:rPr>
        <w:t>4.2. Phương pháp công tác xã hội</w:t>
      </w:r>
    </w:p>
    <w:p w:rsidR="004107FE" w:rsidRPr="00060685" w:rsidRDefault="00935A44" w:rsidP="00F80EA1">
      <w:pPr>
        <w:spacing w:before="120" w:after="120" w:line="240" w:lineRule="auto"/>
        <w:jc w:val="both"/>
        <w:rPr>
          <w:rFonts w:eastAsia="Times New Roman" w:cs="Times New Roman"/>
          <w:b/>
          <w:iCs/>
          <w:szCs w:val="28"/>
          <w:lang w:val="pt-BR"/>
        </w:rPr>
      </w:pPr>
      <w:r w:rsidRPr="00060685">
        <w:rPr>
          <w:rFonts w:eastAsia="Times New Roman" w:cs="Times New Roman"/>
          <w:b/>
          <w:iCs/>
          <w:szCs w:val="28"/>
          <w:lang w:val="pt-BR"/>
        </w:rPr>
        <w:t>4</w:t>
      </w:r>
      <w:r w:rsidR="00B25EAA" w:rsidRPr="00060685">
        <w:rPr>
          <w:rFonts w:eastAsia="Times New Roman" w:cs="Times New Roman"/>
          <w:b/>
          <w:iCs/>
          <w:szCs w:val="28"/>
          <w:lang w:val="pt-BR"/>
        </w:rPr>
        <w:t>.2</w:t>
      </w:r>
      <w:r w:rsidR="004107FE" w:rsidRPr="00060685">
        <w:rPr>
          <w:rFonts w:eastAsia="Times New Roman" w:cs="Times New Roman"/>
          <w:b/>
          <w:iCs/>
          <w:szCs w:val="28"/>
          <w:lang w:val="pt-BR"/>
        </w:rPr>
        <w:t>.</w:t>
      </w:r>
      <w:r w:rsidR="00B25EAA" w:rsidRPr="00060685">
        <w:rPr>
          <w:rFonts w:eastAsia="Times New Roman" w:cs="Times New Roman"/>
          <w:b/>
          <w:iCs/>
          <w:szCs w:val="28"/>
          <w:lang w:val="pt-BR"/>
        </w:rPr>
        <w:t>1.</w:t>
      </w:r>
      <w:r w:rsidR="004107FE" w:rsidRPr="00060685">
        <w:rPr>
          <w:rFonts w:eastAsia="Times New Roman" w:cs="Times New Roman"/>
          <w:b/>
          <w:iCs/>
          <w:szCs w:val="28"/>
          <w:lang w:val="pt-BR"/>
        </w:rPr>
        <w:t xml:space="preserve"> Công tác xã hội cá nhân</w:t>
      </w:r>
    </w:p>
    <w:p w:rsidR="0091082C" w:rsidRPr="00060685" w:rsidRDefault="0091082C" w:rsidP="00F80EA1">
      <w:pPr>
        <w:spacing w:before="120" w:after="120" w:line="240" w:lineRule="auto"/>
        <w:ind w:firstLine="720"/>
        <w:jc w:val="both"/>
        <w:rPr>
          <w:rFonts w:cs="Times New Roman"/>
          <w:szCs w:val="28"/>
        </w:rPr>
      </w:pPr>
      <w:r w:rsidRPr="00060685">
        <w:rPr>
          <w:rFonts w:cs="Times New Roman"/>
          <w:szCs w:val="28"/>
        </w:rPr>
        <w:t>Công tác xã hội cá nhân được định nghĩa là “hệ thống giá trị và phương pháp được các nhân viên xã hội chuyên nghiệp sử dụng, trong đó các khái niệm về tâm lý xã hội, hành vi và hệ thống được chuyển thành các kỹ năng giúp đỡ cá nhân và gia đình giải quyết những vấn đề về nội tâm lý, quan hệ giữa các cá nhân, kinh tế xã hội và môi trường thông qua các mối hệ một-một” (Farley O. W, 2000).</w:t>
      </w:r>
    </w:p>
    <w:p w:rsidR="0091082C" w:rsidRPr="00060685" w:rsidRDefault="0091082C" w:rsidP="00F80EA1">
      <w:pPr>
        <w:spacing w:before="120" w:after="120" w:line="240" w:lineRule="auto"/>
        <w:ind w:firstLine="720"/>
        <w:jc w:val="both"/>
        <w:rPr>
          <w:rFonts w:cs="Times New Roman"/>
          <w:szCs w:val="28"/>
        </w:rPr>
      </w:pPr>
      <w:r w:rsidRPr="00060685">
        <w:rPr>
          <w:rFonts w:cs="Times New Roman"/>
          <w:szCs w:val="28"/>
        </w:rPr>
        <w:lastRenderedPageBreak/>
        <w:t>Công tác xã hội cá nhân trước hết được khẳng định như là một phương pháp chuyên nghiệp  được các nhân  viên xã hội sử dụng  để hỗ trợ cá nhân  vượt qua khó khăn trong việc thực hiện các chức năng xã hội của họ. Với phương  pháp này, nhân viên xã hội can thiệp giải quyết vấn đề của cá nhân trong mối quan hệ tương tác với môi trường xã hội của cá nhân đó. Gia đình cũng được coi như một trường hợp (một case) với các mối quan hệ đặc thù giữa các cá nhân trong gia đình đó, vì thế đã được xếp vào phương pháp công tác xã hội cá nhân. Như vậy, ‘cá nhân’ có thể được hiểu rộng hơn là một case hay một trường hợp cụ thể, cần sự quan tâm sâu sắc. Vì thế, trong phương pháp này, nhân viên xã hội có điều kiện nhấn mạnh vào nguyên tắc cá thể hóa sự giúp đỡ đối với thân chủ là một cá nhân hay đối với trường hợp là cả gia đình.</w:t>
      </w:r>
    </w:p>
    <w:p w:rsidR="0091082C" w:rsidRPr="00060685" w:rsidRDefault="0091082C" w:rsidP="00F80EA1">
      <w:pPr>
        <w:spacing w:before="120" w:after="120" w:line="240" w:lineRule="auto"/>
        <w:ind w:firstLine="720"/>
        <w:jc w:val="both"/>
        <w:rPr>
          <w:rFonts w:cs="Times New Roman"/>
          <w:szCs w:val="28"/>
        </w:rPr>
      </w:pPr>
      <w:r w:rsidRPr="00060685">
        <w:rPr>
          <w:rFonts w:cs="Times New Roman"/>
          <w:szCs w:val="28"/>
        </w:rPr>
        <w:t>Như vậy, vai trò chủ yếu của nhân viên xã hội trong phương pháp công tác xã hội cá nhân là người tạo điều kiện, giúp cá nhân đánh giá, xác định vấn đề, tìm kiếm tiềm năng, điểm mạnh tiến đến nâng cao năng lực tự giải quyết vấn đề của bản thân. Bên cạnh đó, nhân viên xã hội khi tương tác trong mối quan hệ một-một với cá nhân cũng có thể cùng lúc tham gia với các vai trò khác như nhà giáo dục, người biện hộ, người môi giới. Để thực hiện việc tương tác trực tiếp đạt hiệu quả cao, nhân viên xã hội cần phải thành  thạo các kỹ năng sử dụng trong đối thoại trực tiếp như kỹ năng tạo lập mối quan hệ ban đầu, kỹ năng lắng nghe, kỹ năng vấn đàm, kỹ năng thấu cảm, kỹ năng quan sát.</w:t>
      </w:r>
    </w:p>
    <w:p w:rsidR="0091082C" w:rsidRPr="00060685" w:rsidRDefault="0091082C" w:rsidP="00F80EA1">
      <w:pPr>
        <w:spacing w:before="120" w:after="120" w:line="240" w:lineRule="auto"/>
        <w:ind w:firstLine="720"/>
        <w:jc w:val="both"/>
        <w:rPr>
          <w:rFonts w:cs="Times New Roman"/>
          <w:szCs w:val="28"/>
          <w:lang w:val="en-US"/>
        </w:rPr>
      </w:pPr>
      <w:r w:rsidRPr="00060685">
        <w:rPr>
          <w:rFonts w:cs="Times New Roman"/>
          <w:szCs w:val="28"/>
        </w:rPr>
        <w:t>Sau đây là một số mô hình trợ giúp cá nhân giải quyết vấn đề</w:t>
      </w:r>
      <w:r w:rsidRPr="00060685">
        <w:rPr>
          <w:rFonts w:cs="Times New Roman"/>
          <w:szCs w:val="28"/>
          <w:lang w:val="en-US"/>
        </w:rPr>
        <w:t>:</w:t>
      </w:r>
    </w:p>
    <w:p w:rsidR="0091082C" w:rsidRPr="00060685" w:rsidRDefault="0091082C" w:rsidP="00F80EA1">
      <w:pPr>
        <w:spacing w:before="120" w:after="120" w:line="240" w:lineRule="auto"/>
        <w:ind w:firstLine="720"/>
        <w:jc w:val="both"/>
        <w:rPr>
          <w:rFonts w:cs="Times New Roman"/>
          <w:szCs w:val="28"/>
        </w:rPr>
      </w:pPr>
      <w:r w:rsidRPr="00060685">
        <w:rPr>
          <w:rFonts w:cs="Times New Roman"/>
          <w:szCs w:val="28"/>
        </w:rPr>
        <w:t>-  Mô hình tập trung vào nhiệm vụ (task centered model)</w:t>
      </w:r>
    </w:p>
    <w:p w:rsidR="0091082C" w:rsidRPr="00060685" w:rsidRDefault="0091082C" w:rsidP="00F80EA1">
      <w:pPr>
        <w:spacing w:before="120" w:after="120" w:line="240" w:lineRule="auto"/>
        <w:ind w:firstLine="720"/>
        <w:jc w:val="both"/>
        <w:rPr>
          <w:rFonts w:cs="Times New Roman"/>
          <w:szCs w:val="28"/>
        </w:rPr>
      </w:pPr>
      <w:r w:rsidRPr="00060685">
        <w:rPr>
          <w:rFonts w:cs="Times New Roman"/>
          <w:szCs w:val="28"/>
        </w:rPr>
        <w:t>-  Hỗ trợ xử lý khủng hoảng (Crisis intervention)</w:t>
      </w:r>
    </w:p>
    <w:p w:rsidR="0091082C" w:rsidRPr="00060685" w:rsidRDefault="0091082C" w:rsidP="00F80EA1">
      <w:pPr>
        <w:spacing w:before="120" w:after="120" w:line="240" w:lineRule="auto"/>
        <w:ind w:firstLine="720"/>
        <w:jc w:val="both"/>
        <w:rPr>
          <w:rFonts w:cs="Times New Roman"/>
          <w:szCs w:val="28"/>
        </w:rPr>
      </w:pPr>
      <w:r w:rsidRPr="00060685">
        <w:rPr>
          <w:rFonts w:cs="Times New Roman"/>
          <w:szCs w:val="28"/>
        </w:rPr>
        <w:t>-  Tham vấn/ trị liệu qua tác động tư duy (Cognitive therapy /counselling)</w:t>
      </w:r>
    </w:p>
    <w:p w:rsidR="0091082C" w:rsidRPr="00060685" w:rsidRDefault="0091082C" w:rsidP="00F80EA1">
      <w:pPr>
        <w:spacing w:before="120" w:after="120" w:line="240" w:lineRule="auto"/>
        <w:ind w:firstLine="720"/>
        <w:jc w:val="both"/>
        <w:rPr>
          <w:rFonts w:cs="Times New Roman"/>
          <w:szCs w:val="28"/>
        </w:rPr>
      </w:pPr>
      <w:r w:rsidRPr="00060685">
        <w:rPr>
          <w:rFonts w:cs="Times New Roman"/>
          <w:szCs w:val="28"/>
        </w:rPr>
        <w:t>-  Huấn luyện thân chủ ứng phó với căng thẳng</w:t>
      </w:r>
    </w:p>
    <w:p w:rsidR="00FA0AC0" w:rsidRPr="00060685" w:rsidRDefault="0091082C" w:rsidP="00F80EA1">
      <w:pPr>
        <w:spacing w:before="120" w:after="120" w:line="240" w:lineRule="auto"/>
        <w:ind w:firstLine="720"/>
        <w:jc w:val="both"/>
        <w:rPr>
          <w:rFonts w:eastAsia="Times New Roman" w:cs="Times New Roman"/>
          <w:b/>
          <w:iCs/>
          <w:szCs w:val="28"/>
          <w:lang w:val="pt-BR"/>
        </w:rPr>
      </w:pPr>
      <w:r w:rsidRPr="00060685">
        <w:rPr>
          <w:rFonts w:cs="Times New Roman"/>
          <w:szCs w:val="28"/>
        </w:rPr>
        <w:t>-  Tham vấn/ Trị liệu gia đình.</w:t>
      </w:r>
    </w:p>
    <w:p w:rsidR="004107FE" w:rsidRPr="00060685" w:rsidRDefault="00935A44" w:rsidP="00F80EA1">
      <w:pPr>
        <w:spacing w:before="120" w:after="120" w:line="240" w:lineRule="auto"/>
        <w:jc w:val="both"/>
        <w:rPr>
          <w:rFonts w:eastAsia="Times New Roman" w:cs="Times New Roman"/>
          <w:b/>
          <w:iCs/>
          <w:szCs w:val="28"/>
          <w:lang w:val="pt-BR"/>
        </w:rPr>
      </w:pPr>
      <w:r w:rsidRPr="00060685">
        <w:rPr>
          <w:rFonts w:eastAsia="Times New Roman" w:cs="Times New Roman"/>
          <w:b/>
          <w:iCs/>
          <w:szCs w:val="28"/>
          <w:lang w:val="pt-BR"/>
        </w:rPr>
        <w:t>4</w:t>
      </w:r>
      <w:r w:rsidR="00B25EAA" w:rsidRPr="00060685">
        <w:rPr>
          <w:rFonts w:eastAsia="Times New Roman" w:cs="Times New Roman"/>
          <w:b/>
          <w:iCs/>
          <w:szCs w:val="28"/>
          <w:lang w:val="pt-BR"/>
        </w:rPr>
        <w:t>.2.2</w:t>
      </w:r>
      <w:r w:rsidR="004107FE" w:rsidRPr="00060685">
        <w:rPr>
          <w:rFonts w:eastAsia="Times New Roman" w:cs="Times New Roman"/>
          <w:b/>
          <w:iCs/>
          <w:szCs w:val="28"/>
          <w:lang w:val="pt-BR"/>
        </w:rPr>
        <w:t>.  Công tác xã hội nhóm</w:t>
      </w:r>
    </w:p>
    <w:p w:rsidR="005B6763" w:rsidRPr="00060685" w:rsidRDefault="005B6763" w:rsidP="00F80EA1">
      <w:pPr>
        <w:spacing w:before="120" w:after="120" w:line="240" w:lineRule="auto"/>
        <w:ind w:firstLine="720"/>
        <w:jc w:val="both"/>
        <w:rPr>
          <w:rFonts w:cs="Times New Roman"/>
          <w:szCs w:val="28"/>
        </w:rPr>
      </w:pPr>
      <w:r w:rsidRPr="00060685">
        <w:rPr>
          <w:rFonts w:cs="Times New Roman"/>
          <w:szCs w:val="28"/>
        </w:rPr>
        <w:t>Khái niệm công tác xã hội nhóm</w:t>
      </w:r>
    </w:p>
    <w:p w:rsidR="005B6763" w:rsidRPr="00060685" w:rsidRDefault="005B6763" w:rsidP="00F80EA1">
      <w:pPr>
        <w:spacing w:before="120" w:after="120" w:line="240" w:lineRule="auto"/>
        <w:ind w:firstLine="720"/>
        <w:jc w:val="both"/>
        <w:rPr>
          <w:rFonts w:cs="Times New Roman"/>
          <w:szCs w:val="28"/>
        </w:rPr>
      </w:pPr>
      <w:r w:rsidRPr="00060685">
        <w:rPr>
          <w:rFonts w:cs="Times New Roman"/>
          <w:szCs w:val="28"/>
        </w:rPr>
        <w:t>Công tác xã hội nhóm được Toseland và Rivas định nghĩa như sau: Công tác xã hội nhóm là hoạt động có mục đích với các nhóm nhiệm vụ và trị liệu nhằm đáp ứng nhu cầu tình cảm xã hội và hoàn thành nhiệm vụ. Hoạt động này hướng tới các thành viên trong nhóm và tới toàn thể nhóm trong một hệ thống cung cấp dịch vụ.</w:t>
      </w:r>
    </w:p>
    <w:p w:rsidR="005B6763" w:rsidRPr="00060685" w:rsidRDefault="005B6763" w:rsidP="00F80EA1">
      <w:pPr>
        <w:spacing w:before="120" w:after="120" w:line="240" w:lineRule="auto"/>
        <w:ind w:firstLine="720"/>
        <w:jc w:val="both"/>
        <w:rPr>
          <w:rFonts w:cs="Times New Roman"/>
          <w:szCs w:val="28"/>
        </w:rPr>
      </w:pPr>
      <w:r w:rsidRPr="00060685">
        <w:rPr>
          <w:rFonts w:cs="Times New Roman"/>
          <w:szCs w:val="28"/>
        </w:rPr>
        <w:t>Vai trò của công tác xã hội nhóm:</w:t>
      </w:r>
    </w:p>
    <w:p w:rsidR="005B6763" w:rsidRPr="00060685" w:rsidRDefault="005B6763" w:rsidP="00F80EA1">
      <w:pPr>
        <w:spacing w:before="120" w:after="120" w:line="240" w:lineRule="auto"/>
        <w:ind w:firstLine="720"/>
        <w:jc w:val="both"/>
        <w:rPr>
          <w:rFonts w:cs="Times New Roman"/>
          <w:szCs w:val="28"/>
          <w:lang w:val="en-US"/>
        </w:rPr>
      </w:pPr>
      <w:r w:rsidRPr="00060685">
        <w:rPr>
          <w:rFonts w:cs="Times New Roman"/>
          <w:szCs w:val="28"/>
        </w:rPr>
        <w:t>-  Tạo ra cảm giác được thuộc về nhóm cho các thân chủ</w:t>
      </w:r>
      <w:r w:rsidRPr="00060685">
        <w:rPr>
          <w:rFonts w:cs="Times New Roman"/>
          <w:szCs w:val="28"/>
          <w:lang w:val="en-US"/>
        </w:rPr>
        <w:t>.</w:t>
      </w:r>
    </w:p>
    <w:p w:rsidR="005B6763" w:rsidRPr="00060685" w:rsidRDefault="005B6763" w:rsidP="00F80EA1">
      <w:pPr>
        <w:spacing w:before="120" w:after="120" w:line="240" w:lineRule="auto"/>
        <w:ind w:firstLine="720"/>
        <w:jc w:val="both"/>
        <w:rPr>
          <w:rFonts w:cs="Times New Roman"/>
          <w:szCs w:val="28"/>
          <w:lang w:val="en-US"/>
        </w:rPr>
      </w:pPr>
      <w:r w:rsidRPr="00060685">
        <w:rPr>
          <w:rFonts w:cs="Times New Roman"/>
          <w:szCs w:val="28"/>
        </w:rPr>
        <w:t>-  Cơ hội để cá nhân thử nghiệm thực tế thông qua môi trường nhóm</w:t>
      </w:r>
      <w:r w:rsidRPr="00060685">
        <w:rPr>
          <w:rFonts w:cs="Times New Roman"/>
          <w:szCs w:val="28"/>
          <w:lang w:val="en-US"/>
        </w:rPr>
        <w:t>.</w:t>
      </w:r>
    </w:p>
    <w:p w:rsidR="005B6763" w:rsidRPr="00060685" w:rsidRDefault="005B6763" w:rsidP="00F80EA1">
      <w:pPr>
        <w:spacing w:before="120" w:after="120" w:line="240" w:lineRule="auto"/>
        <w:ind w:firstLine="720"/>
        <w:jc w:val="both"/>
        <w:rPr>
          <w:rFonts w:cs="Times New Roman"/>
          <w:szCs w:val="28"/>
        </w:rPr>
      </w:pPr>
      <w:r w:rsidRPr="00060685">
        <w:rPr>
          <w:rFonts w:cs="Times New Roman"/>
          <w:szCs w:val="28"/>
        </w:rPr>
        <w:t>-  Tạo ra sự hỗ trợ qua lại lẫn nhau giữa các thành viên trong nhóm.</w:t>
      </w:r>
    </w:p>
    <w:p w:rsidR="005B6763" w:rsidRPr="00060685" w:rsidRDefault="005B6763" w:rsidP="00F80EA1">
      <w:pPr>
        <w:spacing w:before="120" w:after="120" w:line="240" w:lineRule="auto"/>
        <w:ind w:firstLine="720"/>
        <w:jc w:val="both"/>
        <w:rPr>
          <w:rFonts w:cs="Times New Roman"/>
          <w:szCs w:val="28"/>
        </w:rPr>
      </w:pPr>
      <w:r w:rsidRPr="00060685">
        <w:rPr>
          <w:rFonts w:cs="Times New Roman"/>
          <w:szCs w:val="28"/>
        </w:rPr>
        <w:t xml:space="preserve">Công tác xã hội nhóm còn được xem như sự định hướng, một phương pháp can thiệp của công tác xã hội, trong đó các thành viên chia sẻ những mối quan </w:t>
      </w:r>
      <w:r w:rsidRPr="00060685">
        <w:rPr>
          <w:rFonts w:cs="Times New Roman"/>
          <w:szCs w:val="28"/>
        </w:rPr>
        <w:lastRenderedPageBreak/>
        <w:t>tâm, giải quyết những vấn đề chung thông  qua các cuộc họp nhóm các hoạt động của nhóm nhằm đạt được mục tiêu cụ thể.</w:t>
      </w:r>
    </w:p>
    <w:p w:rsidR="005B6763" w:rsidRPr="00060685" w:rsidRDefault="005B6763" w:rsidP="00F80EA1">
      <w:pPr>
        <w:spacing w:before="120" w:after="120" w:line="240" w:lineRule="auto"/>
        <w:ind w:firstLine="720"/>
        <w:jc w:val="both"/>
        <w:rPr>
          <w:rFonts w:cs="Times New Roman"/>
          <w:szCs w:val="28"/>
        </w:rPr>
      </w:pPr>
      <w:r w:rsidRPr="00060685">
        <w:rPr>
          <w:rFonts w:cs="Times New Roman"/>
          <w:szCs w:val="28"/>
        </w:rPr>
        <w:t>-  Các đặc trưng công tác xã hội nhóm</w:t>
      </w:r>
      <w:r w:rsidRPr="00060685">
        <w:rPr>
          <w:rFonts w:cs="Times New Roman"/>
          <w:szCs w:val="28"/>
          <w:lang w:val="en-US"/>
        </w:rPr>
        <w:t>.</w:t>
      </w:r>
    </w:p>
    <w:p w:rsidR="005B6763" w:rsidRPr="00060685" w:rsidRDefault="005B6763" w:rsidP="00F80EA1">
      <w:pPr>
        <w:spacing w:before="120" w:after="120" w:line="240" w:lineRule="auto"/>
        <w:ind w:firstLine="720"/>
        <w:jc w:val="both"/>
        <w:rPr>
          <w:rFonts w:cs="Times New Roman"/>
          <w:szCs w:val="28"/>
        </w:rPr>
      </w:pPr>
      <w:r w:rsidRPr="00060685">
        <w:rPr>
          <w:rFonts w:cs="Times New Roman"/>
          <w:szCs w:val="28"/>
        </w:rPr>
        <w:t>+  Đối tượng tác động của phương pháp này là toàn nhóm.</w:t>
      </w:r>
    </w:p>
    <w:p w:rsidR="005B6763" w:rsidRPr="00060685" w:rsidRDefault="005B6763" w:rsidP="00F80EA1">
      <w:pPr>
        <w:spacing w:before="120" w:after="120" w:line="240" w:lineRule="auto"/>
        <w:ind w:firstLine="720"/>
        <w:jc w:val="both"/>
        <w:rPr>
          <w:rFonts w:cs="Times New Roman"/>
          <w:szCs w:val="28"/>
        </w:rPr>
      </w:pPr>
      <w:r w:rsidRPr="00060685">
        <w:rPr>
          <w:rFonts w:cs="Times New Roman"/>
          <w:szCs w:val="28"/>
        </w:rPr>
        <w:t>+  Công cụ tác động của nhóm chính là mối quan hệ, sự tương tác giữa các thành viên trong nhóm.</w:t>
      </w:r>
    </w:p>
    <w:p w:rsidR="005B6763" w:rsidRPr="00060685" w:rsidRDefault="005B6763" w:rsidP="00F80EA1">
      <w:pPr>
        <w:spacing w:before="120" w:after="120" w:line="240" w:lineRule="auto"/>
        <w:ind w:firstLine="720"/>
        <w:jc w:val="both"/>
        <w:rPr>
          <w:rFonts w:cs="Times New Roman"/>
          <w:szCs w:val="28"/>
        </w:rPr>
      </w:pPr>
      <w:r w:rsidRPr="00060685">
        <w:rPr>
          <w:rFonts w:cs="Times New Roman"/>
          <w:szCs w:val="28"/>
        </w:rPr>
        <w:t>+  Vai trò hỗ trợ của nhân viên xã hội trong tiến trình giúp đỡ nhóm thân chủ.</w:t>
      </w:r>
    </w:p>
    <w:p w:rsidR="005B6763" w:rsidRPr="00060685" w:rsidRDefault="005B6763" w:rsidP="00F80EA1">
      <w:pPr>
        <w:spacing w:before="120" w:after="120" w:line="240" w:lineRule="auto"/>
        <w:ind w:firstLine="720"/>
        <w:jc w:val="both"/>
        <w:rPr>
          <w:rFonts w:cs="Times New Roman"/>
          <w:szCs w:val="28"/>
        </w:rPr>
      </w:pPr>
      <w:r w:rsidRPr="00060685">
        <w:rPr>
          <w:rFonts w:cs="Times New Roman"/>
          <w:szCs w:val="28"/>
        </w:rPr>
        <w:t>-  Mục đích của công tác xã hội nhóm</w:t>
      </w:r>
      <w:r w:rsidRPr="00060685">
        <w:rPr>
          <w:rFonts w:cs="Times New Roman"/>
          <w:szCs w:val="28"/>
          <w:lang w:val="en-US"/>
        </w:rPr>
        <w:t>.</w:t>
      </w:r>
    </w:p>
    <w:p w:rsidR="005B6763" w:rsidRPr="00060685" w:rsidRDefault="005B6763" w:rsidP="00F80EA1">
      <w:pPr>
        <w:spacing w:before="120" w:after="120" w:line="240" w:lineRule="auto"/>
        <w:ind w:firstLine="720"/>
        <w:jc w:val="both"/>
        <w:rPr>
          <w:rFonts w:cs="Times New Roman"/>
          <w:szCs w:val="28"/>
        </w:rPr>
      </w:pPr>
      <w:r w:rsidRPr="00060685">
        <w:rPr>
          <w:rFonts w:cs="Times New Roman"/>
          <w:szCs w:val="28"/>
        </w:rPr>
        <w:t>Kliein (1972) đã đưa ra các mục đích của công tác xã hội nhóm  bao gồm: mục đích phòng ngừa, mục đích phục hồi và mục đích phát triển.</w:t>
      </w:r>
    </w:p>
    <w:p w:rsidR="005B6763" w:rsidRPr="00060685" w:rsidRDefault="005B6763" w:rsidP="00F80EA1">
      <w:pPr>
        <w:spacing w:before="120" w:after="120" w:line="240" w:lineRule="auto"/>
        <w:ind w:firstLine="720"/>
        <w:jc w:val="both"/>
        <w:rPr>
          <w:rFonts w:cs="Times New Roman"/>
          <w:szCs w:val="28"/>
        </w:rPr>
      </w:pPr>
      <w:r w:rsidRPr="00060685">
        <w:rPr>
          <w:rFonts w:cs="Times New Roman"/>
          <w:szCs w:val="28"/>
        </w:rPr>
        <w:t>Các hoạt động của công tác xã hội nhóm hướng tới phòng ngừa như trang bị kiến thức kỹ năng cho các thành viên trong nhóm.</w:t>
      </w:r>
    </w:p>
    <w:p w:rsidR="005B6763" w:rsidRPr="00060685" w:rsidRDefault="005B6763" w:rsidP="00F80EA1">
      <w:pPr>
        <w:spacing w:before="120" w:after="120" w:line="240" w:lineRule="auto"/>
        <w:ind w:firstLine="720"/>
        <w:jc w:val="both"/>
        <w:rPr>
          <w:rFonts w:cs="Times New Roman"/>
          <w:szCs w:val="28"/>
        </w:rPr>
      </w:pPr>
      <w:r w:rsidRPr="00060685">
        <w:rPr>
          <w:rFonts w:cs="Times New Roman"/>
          <w:szCs w:val="28"/>
        </w:rPr>
        <w:t>Mục đích phục hồi/ điều chỉnh bao gồm những hoạt động giúp cho các cá nhân trong nhóm được nâng cao năng lực để vượt qua khó khăn và trở lại mức ban đầu hoặc phát triển. Ví dụ như hoạt động tham vấn nhóm giúp cho các thành viên là những trẻ em có vấn đề trong trường học chia sẻ, học cách ứng xử mới và rèn luyện kỹ năng ứng xử để có khả năng hoà nhập tốt hơn trong lớp học.</w:t>
      </w:r>
    </w:p>
    <w:p w:rsidR="005B6763" w:rsidRPr="00060685" w:rsidRDefault="005B6763" w:rsidP="00F80EA1">
      <w:pPr>
        <w:spacing w:before="120" w:after="120" w:line="240" w:lineRule="auto"/>
        <w:ind w:firstLine="720"/>
        <w:jc w:val="both"/>
        <w:rPr>
          <w:rFonts w:cs="Times New Roman"/>
          <w:szCs w:val="28"/>
        </w:rPr>
      </w:pPr>
      <w:r w:rsidRPr="00060685">
        <w:rPr>
          <w:rFonts w:cs="Times New Roman"/>
          <w:szCs w:val="28"/>
        </w:rPr>
        <w:t>Mục tiêu xã hội hoá giúp cho các cá nhân học hỏi những  kiến thức kinh nghiệm  từ người khác, biến những  kinh nghiệm  của người khác thành  của cá nhân để tạo nên khả năng hoà nhập tốt hơn trong cuộc sống. Nhóm được sử dụng còn hướng tới giúp các thành viên giải quyết vấn đề và tạo lập giá trị xã hội.</w:t>
      </w:r>
    </w:p>
    <w:p w:rsidR="005B6763" w:rsidRPr="00060685" w:rsidRDefault="005B6763" w:rsidP="00F80EA1">
      <w:pPr>
        <w:spacing w:before="120" w:after="120" w:line="240" w:lineRule="auto"/>
        <w:ind w:firstLine="720"/>
        <w:jc w:val="both"/>
        <w:rPr>
          <w:rFonts w:cs="Times New Roman"/>
          <w:szCs w:val="28"/>
        </w:rPr>
      </w:pPr>
      <w:r w:rsidRPr="00060685">
        <w:rPr>
          <w:rFonts w:cs="Times New Roman"/>
          <w:szCs w:val="28"/>
        </w:rPr>
        <w:t>Các loại hình nhóm công tác xã hội</w:t>
      </w:r>
      <w:r w:rsidRPr="00060685">
        <w:rPr>
          <w:rFonts w:cs="Times New Roman"/>
          <w:szCs w:val="28"/>
          <w:lang w:val="en-US"/>
        </w:rPr>
        <w:t>:</w:t>
      </w:r>
    </w:p>
    <w:p w:rsidR="005B6763" w:rsidRPr="00060685" w:rsidRDefault="005B6763" w:rsidP="00F80EA1">
      <w:pPr>
        <w:spacing w:before="120" w:after="120" w:line="240" w:lineRule="auto"/>
        <w:ind w:firstLine="720"/>
        <w:jc w:val="both"/>
        <w:rPr>
          <w:rFonts w:cs="Times New Roman"/>
          <w:szCs w:val="28"/>
        </w:rPr>
      </w:pPr>
      <w:r w:rsidRPr="00060685">
        <w:rPr>
          <w:rFonts w:cs="Times New Roman"/>
          <w:szCs w:val="28"/>
        </w:rPr>
        <w:t>Thông thường, người ta có thể chia nhóm công tác xã hội theo các dạng nhóm như nhóm can thiệp và nhóm nhiệm vụ.</w:t>
      </w:r>
    </w:p>
    <w:p w:rsidR="005B6763" w:rsidRPr="00060685" w:rsidRDefault="005B6763" w:rsidP="00F80EA1">
      <w:pPr>
        <w:spacing w:before="120" w:after="120" w:line="240" w:lineRule="auto"/>
        <w:ind w:firstLine="720"/>
        <w:jc w:val="both"/>
        <w:rPr>
          <w:rFonts w:cs="Times New Roman"/>
          <w:szCs w:val="28"/>
        </w:rPr>
      </w:pPr>
      <w:r w:rsidRPr="00060685">
        <w:rPr>
          <w:rFonts w:cs="Times New Roman"/>
          <w:szCs w:val="28"/>
        </w:rPr>
        <w:t>Nhóm can thiệp là nhóm có các hoạt động hỗ trợ trực tiếp cho các thành viên. Người ta sử dụng các loại hình nhóm thuộc nhóm can thiệp như nhóm hỗ trợ, nhóm giáo dục, nhóm phát triển, nhóm trị liệu, nhóm xã hội hoá.</w:t>
      </w:r>
    </w:p>
    <w:p w:rsidR="005B6763" w:rsidRPr="00060685" w:rsidRDefault="005B6763" w:rsidP="00F80EA1">
      <w:pPr>
        <w:spacing w:before="120" w:after="120" w:line="240" w:lineRule="auto"/>
        <w:ind w:firstLine="720"/>
        <w:jc w:val="both"/>
        <w:rPr>
          <w:rFonts w:cs="Times New Roman"/>
          <w:szCs w:val="28"/>
        </w:rPr>
      </w:pPr>
      <w:r w:rsidRPr="00060685">
        <w:rPr>
          <w:rFonts w:cs="Times New Roman"/>
          <w:szCs w:val="28"/>
        </w:rPr>
        <w:t>Nhóm hỗ trợ là loại hình nhóm bao gồm các hoạt động nhóm tạo ra môi trường nhằm giúp các thành viên chia sẻ, trao đổi kiến thức, kỹ năng ứng phó với những vấn đề họ đang gặp phải ví dụ như nhóm cho những người đang có HIV, nhóm trẻ lang thang.</w:t>
      </w:r>
    </w:p>
    <w:p w:rsidR="005B6763" w:rsidRPr="00060685" w:rsidRDefault="005B6763" w:rsidP="00F80EA1">
      <w:pPr>
        <w:spacing w:before="120" w:after="120" w:line="240" w:lineRule="auto"/>
        <w:ind w:firstLine="720"/>
        <w:jc w:val="both"/>
        <w:rPr>
          <w:rFonts w:cs="Times New Roman"/>
          <w:szCs w:val="28"/>
        </w:rPr>
      </w:pPr>
      <w:r w:rsidRPr="00060685">
        <w:rPr>
          <w:rFonts w:cs="Times New Roman"/>
          <w:szCs w:val="28"/>
        </w:rPr>
        <w:t>Nhóm giáo dục là nhóm hướng nâng cao nhận thức, kỹ năng xã hội giúp cho các thành viên được trang bị kiến thức, kỹ năng ứng phó cũng như phòng ngừa các vấn đề xã hội như nhóm cho cha mẹ, cho trẻ vị thành niên…</w:t>
      </w:r>
    </w:p>
    <w:p w:rsidR="005B6763" w:rsidRPr="00060685" w:rsidRDefault="005B6763" w:rsidP="00F80EA1">
      <w:pPr>
        <w:spacing w:before="120" w:after="120" w:line="240" w:lineRule="auto"/>
        <w:ind w:firstLine="720"/>
        <w:jc w:val="both"/>
        <w:rPr>
          <w:rFonts w:cs="Times New Roman"/>
          <w:szCs w:val="28"/>
        </w:rPr>
      </w:pPr>
      <w:r w:rsidRPr="00060685">
        <w:rPr>
          <w:rFonts w:cs="Times New Roman"/>
          <w:szCs w:val="28"/>
        </w:rPr>
        <w:t>Nhóm phát triển là nhóm hướng tới tạo ra môi trường để các thành viên nhóm học hỏi chia sẻ nhằm phát triển khả năng cá nhân, khả năng giao tiếp xã hội, phát triển năng lực của cá nhân, hoàn thiện bản thân ví dụ như nhóm những người khuyết tật, nhóm trẻ em, nhóm cha mẹ trẻ…</w:t>
      </w:r>
    </w:p>
    <w:p w:rsidR="005B6763" w:rsidRPr="00060685" w:rsidRDefault="005B6763" w:rsidP="00F80EA1">
      <w:pPr>
        <w:spacing w:before="120" w:after="120" w:line="240" w:lineRule="auto"/>
        <w:ind w:firstLine="720"/>
        <w:jc w:val="both"/>
        <w:rPr>
          <w:rFonts w:cs="Times New Roman"/>
          <w:szCs w:val="28"/>
        </w:rPr>
      </w:pPr>
      <w:r w:rsidRPr="00060685">
        <w:rPr>
          <w:rFonts w:cs="Times New Roman"/>
          <w:szCs w:val="28"/>
        </w:rPr>
        <w:lastRenderedPageBreak/>
        <w:t>Nhóm trị liệu là loại hình nhóm hướng tới can thiệp trợ giúp thành viên trong nhóm can thiệp, phục hồi chức năng xã hội đã bị suy giảm trong hoàn cảnh có vấn đề ví dụ như nhóm cho trẻ em bị khủng hoảng sau khi bị xâm hại, nhóm cho những phụ nữ bị bạo hành, hay những người có hành vi bạo hành, nhóm những người nghiện ma tuý…</w:t>
      </w:r>
    </w:p>
    <w:p w:rsidR="005B6763" w:rsidRPr="00060685" w:rsidRDefault="005B6763" w:rsidP="00F80EA1">
      <w:pPr>
        <w:spacing w:before="120" w:after="120" w:line="240" w:lineRule="auto"/>
        <w:ind w:firstLine="720"/>
        <w:jc w:val="both"/>
        <w:rPr>
          <w:rFonts w:cs="Times New Roman"/>
          <w:szCs w:val="28"/>
        </w:rPr>
      </w:pPr>
      <w:r w:rsidRPr="00060685">
        <w:rPr>
          <w:rFonts w:cs="Times New Roman"/>
          <w:szCs w:val="28"/>
        </w:rPr>
        <w:t>Nhóm xã hội hoá là nhóm bao gồm những hoạt động giúp cho các thành viên trong nhóm tăng cường khả năng hoà nhập xã hội. Nó bao gồm những  hoạt động  giúp cho cá nhân học hỏi kỹ năng xã hội, kỹ năng quản lý bản thân cũng như quản lý xã hội, những  hoạt động  vui chơi giải trí nhằm giải toả những  trạng thái căng thẳng, giúp con người biết cách tạo sự cân bằng trong cuộc sống.</w:t>
      </w:r>
    </w:p>
    <w:p w:rsidR="005B6763" w:rsidRPr="00060685" w:rsidRDefault="005B6763" w:rsidP="00F80EA1">
      <w:pPr>
        <w:spacing w:before="120" w:after="120" w:line="240" w:lineRule="auto"/>
        <w:ind w:firstLine="720"/>
        <w:jc w:val="both"/>
        <w:rPr>
          <w:rFonts w:cs="Times New Roman"/>
          <w:szCs w:val="28"/>
        </w:rPr>
      </w:pPr>
      <w:r w:rsidRPr="00060685">
        <w:rPr>
          <w:rFonts w:cs="Times New Roman"/>
          <w:szCs w:val="28"/>
        </w:rPr>
        <w:t>Nhóm nhiệm vụ được sử dụng để thực hiện một nhiệm vụ nào đó, tìm ra giải pháp cho vấn đề, lấy ý kiến và đưa ra quyết định.</w:t>
      </w:r>
    </w:p>
    <w:p w:rsidR="005B6763" w:rsidRPr="00060685" w:rsidRDefault="005B6763" w:rsidP="00F80EA1">
      <w:pPr>
        <w:spacing w:before="120" w:after="120" w:line="240" w:lineRule="auto"/>
        <w:ind w:firstLine="720"/>
        <w:jc w:val="both"/>
        <w:rPr>
          <w:rFonts w:cs="Times New Roman"/>
          <w:szCs w:val="28"/>
        </w:rPr>
      </w:pPr>
      <w:r w:rsidRPr="00060685">
        <w:rPr>
          <w:rFonts w:cs="Times New Roman"/>
          <w:szCs w:val="28"/>
        </w:rPr>
        <w:t>Trong công tác xã hội nhóm, nhân  viên xã hội đóng  vai trò như người điều phối. Nghĩa là, hoạt động của nhân viên xã hội không nhằm vào hoạt động của từng người cụ thể mà tác động đến sự tương tác giữa các thành viên trong nhóm thông qua vai trò điều phối các hoạt động của nhóm. Trong phương pháp này, công cụ chủ yếu của nhân viên xã hội không còn là sự tương tác trực tiếp giữa nhân viên xã hội với từng con người cụ thể mà là sự tác động của nhân viên xã hội đến sự tương tác giữa các thành viên trong nhóm thông qua tiến trình làm việc với cả nhóm. Với sự điều phối của nhân viên xã hội và sự tương tác của các thành viên trong nhóm là nhân tố giúp các thành  viên trong nhóm thay đổi, tăng cường sự liên kết và phát huy tiềm năng của mỗi cá nhân và tiềm năng nhóm. Trong thực tế, tác động của nhóm nhỏ thông qua các hoạt động  nhóm đối với cá nhân là rất mạnh mẽ. Cho nên, phương  pháp công tác xã hội nhóm ngày càng được sử dụng rộng rãi khi vấn đề của cá nhân nan giải mà việc áp dụng phương pháp công tác xã hội cá nhân ít hiệu quả.</w:t>
      </w:r>
    </w:p>
    <w:p w:rsidR="005B6763" w:rsidRPr="00060685" w:rsidRDefault="005B6763" w:rsidP="00F80EA1">
      <w:pPr>
        <w:spacing w:before="120" w:after="120" w:line="240" w:lineRule="auto"/>
        <w:ind w:firstLine="720"/>
        <w:jc w:val="both"/>
        <w:rPr>
          <w:rFonts w:cs="Times New Roman"/>
          <w:szCs w:val="28"/>
          <w:lang w:val="en-US"/>
        </w:rPr>
      </w:pPr>
      <w:r w:rsidRPr="00060685">
        <w:rPr>
          <w:rFonts w:cs="Times New Roman"/>
          <w:szCs w:val="28"/>
        </w:rPr>
        <w:t>Công tác xã hội nhóm có ý nghĩa quan trọng và tác dụng rất lớn trong hoạt động trợ giúp cá nhân gia đình hay nhóm đối tượng cần can thiệp. Nó không chỉ có ý nghĩa là phương  pháp bổ sung cho các phương  pháp khác trong can thiệp của công tác xã hội mà còn là phương thức giúp cho các cá nhân xây dựng và hoàn thiện nhân cách, tăng cường khả năng thích nghi xã hội, tương tác nhóm và năng lực ứng phó với các vấn đề xã hội một cách hiệu quả.</w:t>
      </w:r>
    </w:p>
    <w:p w:rsidR="004107FE" w:rsidRPr="00060685" w:rsidRDefault="00935A44" w:rsidP="00F80EA1">
      <w:pPr>
        <w:spacing w:before="120" w:after="120" w:line="240" w:lineRule="auto"/>
        <w:jc w:val="both"/>
        <w:rPr>
          <w:rFonts w:eastAsia="Times New Roman" w:cs="Times New Roman"/>
          <w:b/>
          <w:iCs/>
          <w:szCs w:val="28"/>
          <w:lang w:val="pt-BR"/>
        </w:rPr>
      </w:pPr>
      <w:r w:rsidRPr="00060685">
        <w:rPr>
          <w:rFonts w:eastAsia="Times New Roman" w:cs="Times New Roman"/>
          <w:b/>
          <w:iCs/>
          <w:szCs w:val="28"/>
          <w:lang w:val="pt-BR"/>
        </w:rPr>
        <w:t>4</w:t>
      </w:r>
      <w:r w:rsidR="00B25EAA" w:rsidRPr="00060685">
        <w:rPr>
          <w:rFonts w:eastAsia="Times New Roman" w:cs="Times New Roman"/>
          <w:b/>
          <w:iCs/>
          <w:szCs w:val="28"/>
          <w:lang w:val="pt-BR"/>
        </w:rPr>
        <w:t>.3. Tổ chức</w:t>
      </w:r>
      <w:r w:rsidR="004107FE" w:rsidRPr="00060685">
        <w:rPr>
          <w:rFonts w:eastAsia="Times New Roman" w:cs="Times New Roman"/>
          <w:b/>
          <w:iCs/>
          <w:szCs w:val="28"/>
          <w:lang w:val="pt-BR"/>
        </w:rPr>
        <w:t>/Phát triển cộng đồng</w:t>
      </w:r>
    </w:p>
    <w:p w:rsidR="006A7F2E" w:rsidRPr="00060685" w:rsidRDefault="006A7F2E" w:rsidP="00F80EA1">
      <w:pPr>
        <w:spacing w:before="120" w:after="120" w:line="240" w:lineRule="auto"/>
        <w:ind w:firstLine="720"/>
        <w:jc w:val="both"/>
        <w:rPr>
          <w:rFonts w:cs="Times New Roman"/>
          <w:szCs w:val="28"/>
        </w:rPr>
      </w:pPr>
      <w:r w:rsidRPr="00060685">
        <w:rPr>
          <w:rFonts w:cs="Times New Roman"/>
          <w:szCs w:val="28"/>
        </w:rPr>
        <w:t>Phương thức này trong ngành  công tác xã hội dựa trên giả thiết rằng nhân viên có thể tạo sự thay đổi trên phương diện tập thể, như trong một cộng đồng, một tổ chức hoặc một cơ quan. Người ta phân loại phương thức can thiệp cộng đồng tùy thuộc theo vai trò và các hoạt động của nhân viên xã hội như sau.</w:t>
      </w:r>
    </w:p>
    <w:p w:rsidR="006A7F2E" w:rsidRPr="00060685" w:rsidRDefault="006A7F2E" w:rsidP="00F80EA1">
      <w:pPr>
        <w:spacing w:before="120" w:after="120" w:line="240" w:lineRule="auto"/>
        <w:ind w:firstLine="720"/>
        <w:jc w:val="both"/>
        <w:rPr>
          <w:rFonts w:cs="Times New Roman"/>
          <w:szCs w:val="28"/>
        </w:rPr>
      </w:pPr>
      <w:r w:rsidRPr="00060685">
        <w:rPr>
          <w:rFonts w:cs="Times New Roman"/>
          <w:szCs w:val="28"/>
        </w:rPr>
        <w:t xml:space="preserve">Phát triển cộng đồng: Là một phương  thức phát triển, dựa trên giả thiết rằng nhân viên xã hội có thể hoạt động trong một địa phương hoặc cộng đồng để giúp họ phát triển tiềm năng sẵn có của họ. Trong quá trình này, nhân viên đóng vai trò xúc tác để giúp cộng đồng nhận định mục tiêu, tiềm năng và các nguồn hỗ trợ để đạt mục tiêu. Nhân viên xã hội giúp cộng đồng tạo ra các cơ hội và điều </w:t>
      </w:r>
      <w:r w:rsidRPr="00060685">
        <w:rPr>
          <w:rFonts w:cs="Times New Roman"/>
          <w:szCs w:val="28"/>
        </w:rPr>
        <w:lastRenderedPageBreak/>
        <w:t>kiện để đạt mục tiêu đó. Nhân viên có thể là một người trong tập thể cộng đồng hoặc là một người ngoài.</w:t>
      </w:r>
    </w:p>
    <w:p w:rsidR="006A7F2E" w:rsidRPr="00060685" w:rsidRDefault="006A7F2E" w:rsidP="00F80EA1">
      <w:pPr>
        <w:spacing w:before="120" w:after="120" w:line="240" w:lineRule="auto"/>
        <w:ind w:firstLine="720"/>
        <w:jc w:val="both"/>
        <w:rPr>
          <w:rFonts w:cs="Times New Roman"/>
          <w:szCs w:val="28"/>
        </w:rPr>
      </w:pPr>
      <w:r w:rsidRPr="00060685">
        <w:rPr>
          <w:rFonts w:cs="Times New Roman"/>
          <w:szCs w:val="28"/>
        </w:rPr>
        <w:t>Trong quá trình, cộng đồng cần tự hoàn thành những hoạt động như:</w:t>
      </w:r>
    </w:p>
    <w:p w:rsidR="006A7F2E" w:rsidRPr="00060685" w:rsidRDefault="006A7F2E" w:rsidP="00F80EA1">
      <w:pPr>
        <w:spacing w:before="120" w:after="120" w:line="240" w:lineRule="auto"/>
        <w:ind w:firstLine="720"/>
        <w:jc w:val="both"/>
        <w:rPr>
          <w:rFonts w:cs="Times New Roman"/>
          <w:szCs w:val="28"/>
        </w:rPr>
      </w:pPr>
      <w:r w:rsidRPr="00060685">
        <w:rPr>
          <w:rFonts w:cs="Times New Roman"/>
          <w:szCs w:val="28"/>
        </w:rPr>
        <w:t>-  Nhận định các nhu cầu cụ thể và các điều kiện cần thay đổi</w:t>
      </w:r>
      <w:r w:rsidRPr="00060685">
        <w:rPr>
          <w:rFonts w:cs="Times New Roman"/>
          <w:szCs w:val="28"/>
          <w:lang w:val="en-US"/>
        </w:rPr>
        <w:t>.</w:t>
      </w:r>
    </w:p>
    <w:p w:rsidR="006A7F2E" w:rsidRPr="00060685" w:rsidRDefault="006A7F2E" w:rsidP="00F80EA1">
      <w:pPr>
        <w:spacing w:before="120" w:after="120" w:line="240" w:lineRule="auto"/>
        <w:ind w:firstLine="720"/>
        <w:jc w:val="both"/>
        <w:rPr>
          <w:rFonts w:cs="Times New Roman"/>
          <w:szCs w:val="28"/>
        </w:rPr>
      </w:pPr>
      <w:r w:rsidRPr="00060685">
        <w:rPr>
          <w:rFonts w:cs="Times New Roman"/>
          <w:szCs w:val="28"/>
        </w:rPr>
        <w:t>-  Nhận định mục tiêu để thay đổi</w:t>
      </w:r>
      <w:r w:rsidRPr="00060685">
        <w:rPr>
          <w:rFonts w:cs="Times New Roman"/>
          <w:szCs w:val="28"/>
          <w:lang w:val="en-US"/>
        </w:rPr>
        <w:t>.</w:t>
      </w:r>
    </w:p>
    <w:p w:rsidR="006A7F2E" w:rsidRPr="00060685" w:rsidRDefault="006A7F2E" w:rsidP="00F80EA1">
      <w:pPr>
        <w:spacing w:before="120" w:after="120" w:line="240" w:lineRule="auto"/>
        <w:ind w:firstLine="720"/>
        <w:jc w:val="both"/>
        <w:rPr>
          <w:rFonts w:cs="Times New Roman"/>
          <w:szCs w:val="28"/>
        </w:rPr>
      </w:pPr>
      <w:r w:rsidRPr="00060685">
        <w:rPr>
          <w:rFonts w:cs="Times New Roman"/>
          <w:szCs w:val="28"/>
        </w:rPr>
        <w:t>-  Nhận định các nguồn  tiềm năng  trong  cộng đồng  và các nguồn  hỗ trợ ngoài cộng đồng để đạt mục tiêu</w:t>
      </w:r>
      <w:r w:rsidRPr="00060685">
        <w:rPr>
          <w:rFonts w:cs="Times New Roman"/>
          <w:szCs w:val="28"/>
          <w:lang w:val="en-US"/>
        </w:rPr>
        <w:t>.</w:t>
      </w:r>
    </w:p>
    <w:p w:rsidR="006A7F2E" w:rsidRPr="00060685" w:rsidRDefault="006A7F2E" w:rsidP="00F80EA1">
      <w:pPr>
        <w:spacing w:before="120" w:after="120" w:line="240" w:lineRule="auto"/>
        <w:ind w:firstLine="720"/>
        <w:jc w:val="both"/>
        <w:rPr>
          <w:rFonts w:cs="Times New Roman"/>
          <w:szCs w:val="28"/>
        </w:rPr>
      </w:pPr>
      <w:r w:rsidRPr="00060685">
        <w:rPr>
          <w:rFonts w:cs="Times New Roman"/>
          <w:szCs w:val="28"/>
        </w:rPr>
        <w:t>-  Triển khai các nguồn tiềm năng và nhận định người cầm lái trong cộng đồng</w:t>
      </w:r>
      <w:r w:rsidRPr="00060685">
        <w:rPr>
          <w:rFonts w:cs="Times New Roman"/>
          <w:szCs w:val="28"/>
          <w:lang w:val="en-US"/>
        </w:rPr>
        <w:t>.</w:t>
      </w:r>
    </w:p>
    <w:p w:rsidR="006A7F2E" w:rsidRPr="00060685" w:rsidRDefault="006A7F2E" w:rsidP="00F80EA1">
      <w:pPr>
        <w:spacing w:before="120" w:after="120" w:line="240" w:lineRule="auto"/>
        <w:ind w:firstLine="720"/>
        <w:jc w:val="both"/>
        <w:rPr>
          <w:rFonts w:cs="Times New Roman"/>
          <w:szCs w:val="28"/>
        </w:rPr>
      </w:pPr>
      <w:r w:rsidRPr="00060685">
        <w:rPr>
          <w:rFonts w:cs="Times New Roman"/>
          <w:szCs w:val="28"/>
        </w:rPr>
        <w:t>-  Biện hộ khi cần thiết, và tìm đến những nguồn hỗ trợ</w:t>
      </w:r>
      <w:r w:rsidRPr="00060685">
        <w:rPr>
          <w:rFonts w:cs="Times New Roman"/>
          <w:szCs w:val="28"/>
          <w:lang w:val="en-US"/>
        </w:rPr>
        <w:t>.</w:t>
      </w:r>
    </w:p>
    <w:p w:rsidR="006A7F2E" w:rsidRPr="00060685" w:rsidRDefault="006A7F2E" w:rsidP="00F80EA1">
      <w:pPr>
        <w:spacing w:before="120" w:after="120" w:line="240" w:lineRule="auto"/>
        <w:ind w:firstLine="720"/>
        <w:jc w:val="both"/>
        <w:rPr>
          <w:rFonts w:cs="Times New Roman"/>
          <w:szCs w:val="28"/>
        </w:rPr>
      </w:pPr>
      <w:r w:rsidRPr="00060685">
        <w:rPr>
          <w:rFonts w:cs="Times New Roman"/>
          <w:szCs w:val="28"/>
        </w:rPr>
        <w:t>-  Thực hiện các hoạt động thay đổi</w:t>
      </w:r>
      <w:r w:rsidRPr="00060685">
        <w:rPr>
          <w:rFonts w:cs="Times New Roman"/>
          <w:szCs w:val="28"/>
          <w:lang w:val="en-US"/>
        </w:rPr>
        <w:t>.</w:t>
      </w:r>
    </w:p>
    <w:p w:rsidR="006A7F2E" w:rsidRPr="00060685" w:rsidRDefault="006A7F2E" w:rsidP="00F80EA1">
      <w:pPr>
        <w:spacing w:before="120" w:after="120" w:line="240" w:lineRule="auto"/>
        <w:ind w:firstLine="720"/>
        <w:jc w:val="both"/>
        <w:rPr>
          <w:rFonts w:cs="Times New Roman"/>
          <w:szCs w:val="28"/>
        </w:rPr>
      </w:pPr>
      <w:r w:rsidRPr="00060685">
        <w:rPr>
          <w:rFonts w:cs="Times New Roman"/>
          <w:szCs w:val="28"/>
        </w:rPr>
        <w:t>-  Đánh giá quá trình phát triển và quyết định những hoạt động sau đó</w:t>
      </w:r>
      <w:r w:rsidRPr="00060685">
        <w:rPr>
          <w:rFonts w:cs="Times New Roman"/>
          <w:szCs w:val="28"/>
          <w:lang w:val="en-US"/>
        </w:rPr>
        <w:t>.</w:t>
      </w:r>
    </w:p>
    <w:p w:rsidR="006A7F2E" w:rsidRPr="00060685" w:rsidRDefault="006A7F2E" w:rsidP="00F80EA1">
      <w:pPr>
        <w:spacing w:before="120" w:after="120" w:line="240" w:lineRule="auto"/>
        <w:ind w:firstLine="720"/>
        <w:jc w:val="both"/>
        <w:rPr>
          <w:rFonts w:cs="Times New Roman"/>
          <w:szCs w:val="28"/>
        </w:rPr>
      </w:pPr>
      <w:r w:rsidRPr="00060685">
        <w:rPr>
          <w:rFonts w:cs="Times New Roman"/>
          <w:szCs w:val="28"/>
        </w:rPr>
        <w:t>-  Duy trì sự tự chủ và tiếp tục triển khai các nguồn tiềm năng trong cộng đồng để tiếp tục phát triển cộng đồng.</w:t>
      </w:r>
    </w:p>
    <w:p w:rsidR="006A7F2E" w:rsidRPr="00060685" w:rsidRDefault="006A7F2E" w:rsidP="00F80EA1">
      <w:pPr>
        <w:spacing w:before="120" w:after="120" w:line="240" w:lineRule="auto"/>
        <w:ind w:firstLine="720"/>
        <w:jc w:val="both"/>
        <w:rPr>
          <w:rFonts w:cs="Times New Roman"/>
          <w:szCs w:val="28"/>
        </w:rPr>
      </w:pPr>
      <w:r w:rsidRPr="00060685">
        <w:rPr>
          <w:rFonts w:cs="Times New Roman"/>
          <w:szCs w:val="28"/>
        </w:rPr>
        <w:t>Xây dựng kế hoạch xã hội: Là một phương  thức phát triển cộng đồng qua quá trình thiết  kế hợp lý và với sự hỗ trợ của chuyên  gia. Nhân viên làm việc với cộng đồng để giúp họ lập kế hoạch phát triển. Nhân viên thường  là người ngoài, có nhiều kinh nghiệm và chuyên nghiệp. Nhân viên tham gia trực tiếp trong quá trình và đôi khi là lãnh đạo. Quá trình thiết kế gồm có những bước như sau:</w:t>
      </w:r>
    </w:p>
    <w:p w:rsidR="006A7F2E" w:rsidRPr="00060685" w:rsidRDefault="006A7F2E" w:rsidP="00F80EA1">
      <w:pPr>
        <w:spacing w:before="120" w:after="120" w:line="240" w:lineRule="auto"/>
        <w:ind w:firstLine="720"/>
        <w:jc w:val="both"/>
        <w:rPr>
          <w:rFonts w:cs="Times New Roman"/>
          <w:szCs w:val="28"/>
        </w:rPr>
      </w:pPr>
      <w:r w:rsidRPr="00060685">
        <w:rPr>
          <w:rFonts w:cs="Times New Roman"/>
          <w:szCs w:val="28"/>
        </w:rPr>
        <w:t>-  Nhận định những nhu cầu cụ thể của cộng đồng, nhất là trong công tác phát triển</w:t>
      </w:r>
      <w:r w:rsidRPr="00060685">
        <w:rPr>
          <w:rFonts w:cs="Times New Roman"/>
          <w:szCs w:val="28"/>
          <w:lang w:val="en-US"/>
        </w:rPr>
        <w:t>.</w:t>
      </w:r>
    </w:p>
    <w:p w:rsidR="006A7F2E" w:rsidRPr="00060685" w:rsidRDefault="006A7F2E" w:rsidP="00F80EA1">
      <w:pPr>
        <w:spacing w:before="120" w:after="120" w:line="240" w:lineRule="auto"/>
        <w:ind w:firstLine="720"/>
        <w:jc w:val="both"/>
        <w:rPr>
          <w:rFonts w:cs="Times New Roman"/>
          <w:szCs w:val="28"/>
        </w:rPr>
      </w:pPr>
      <w:r w:rsidRPr="00060685">
        <w:rPr>
          <w:rFonts w:cs="Times New Roman"/>
          <w:szCs w:val="28"/>
        </w:rPr>
        <w:t>-  Đặt mục tiêu với cộng đồng</w:t>
      </w:r>
      <w:r w:rsidR="001B4CCD" w:rsidRPr="00060685">
        <w:rPr>
          <w:rFonts w:cs="Times New Roman"/>
          <w:szCs w:val="28"/>
          <w:lang w:val="en-US"/>
        </w:rPr>
        <w:t>.</w:t>
      </w:r>
    </w:p>
    <w:p w:rsidR="006A7F2E" w:rsidRPr="00060685" w:rsidRDefault="006A7F2E" w:rsidP="00F80EA1">
      <w:pPr>
        <w:spacing w:before="120" w:after="120" w:line="240" w:lineRule="auto"/>
        <w:ind w:firstLine="720"/>
        <w:jc w:val="both"/>
        <w:rPr>
          <w:rFonts w:cs="Times New Roman"/>
          <w:szCs w:val="28"/>
        </w:rPr>
      </w:pPr>
      <w:r w:rsidRPr="00060685">
        <w:rPr>
          <w:rFonts w:cs="Times New Roman"/>
          <w:szCs w:val="28"/>
        </w:rPr>
        <w:t>-  Nhận định những nguồn tiềm năng trong và ngoài cộng đồng</w:t>
      </w:r>
      <w:r w:rsidR="001B4CCD" w:rsidRPr="00060685">
        <w:rPr>
          <w:rFonts w:cs="Times New Roman"/>
          <w:szCs w:val="28"/>
          <w:lang w:val="en-US"/>
        </w:rPr>
        <w:t>.</w:t>
      </w:r>
    </w:p>
    <w:p w:rsidR="006A7F2E" w:rsidRPr="00060685" w:rsidRDefault="006A7F2E" w:rsidP="00F80EA1">
      <w:pPr>
        <w:spacing w:before="120" w:after="120" w:line="240" w:lineRule="auto"/>
        <w:ind w:firstLine="720"/>
        <w:jc w:val="both"/>
        <w:rPr>
          <w:rFonts w:cs="Times New Roman"/>
          <w:szCs w:val="28"/>
        </w:rPr>
      </w:pPr>
      <w:r w:rsidRPr="00060685">
        <w:rPr>
          <w:rFonts w:cs="Times New Roman"/>
          <w:szCs w:val="28"/>
        </w:rPr>
        <w:t>-  Tìm những nguồn tiềm năng</w:t>
      </w:r>
      <w:r w:rsidR="001B4CCD" w:rsidRPr="00060685">
        <w:rPr>
          <w:rFonts w:cs="Times New Roman"/>
          <w:szCs w:val="28"/>
          <w:lang w:val="en-US"/>
        </w:rPr>
        <w:t>.</w:t>
      </w:r>
    </w:p>
    <w:p w:rsidR="006A7F2E" w:rsidRPr="00060685" w:rsidRDefault="006A7F2E" w:rsidP="00F80EA1">
      <w:pPr>
        <w:spacing w:before="120" w:after="120" w:line="240" w:lineRule="auto"/>
        <w:ind w:firstLine="720"/>
        <w:jc w:val="both"/>
        <w:rPr>
          <w:rFonts w:cs="Times New Roman"/>
          <w:szCs w:val="28"/>
        </w:rPr>
      </w:pPr>
      <w:r w:rsidRPr="00060685">
        <w:rPr>
          <w:rFonts w:cs="Times New Roman"/>
          <w:szCs w:val="28"/>
        </w:rPr>
        <w:t>-  Đánh giá quá trình và lập kế hoạch kế tiếp</w:t>
      </w:r>
      <w:r w:rsidR="001B4CCD" w:rsidRPr="00060685">
        <w:rPr>
          <w:rFonts w:cs="Times New Roman"/>
          <w:szCs w:val="28"/>
          <w:lang w:val="en-US"/>
        </w:rPr>
        <w:t>.</w:t>
      </w:r>
    </w:p>
    <w:p w:rsidR="006A7F2E" w:rsidRPr="00060685" w:rsidRDefault="006A7F2E" w:rsidP="00F80EA1">
      <w:pPr>
        <w:spacing w:before="120" w:after="120" w:line="240" w:lineRule="auto"/>
        <w:ind w:firstLine="720"/>
        <w:jc w:val="both"/>
        <w:rPr>
          <w:rFonts w:cs="Times New Roman"/>
          <w:szCs w:val="28"/>
        </w:rPr>
      </w:pPr>
      <w:r w:rsidRPr="00060685">
        <w:rPr>
          <w:rFonts w:cs="Times New Roman"/>
          <w:szCs w:val="28"/>
        </w:rPr>
        <w:t>-  Lập kế hoạch theo dõi tiến triển.</w:t>
      </w:r>
    </w:p>
    <w:p w:rsidR="006A7F2E" w:rsidRPr="00060685" w:rsidRDefault="006A7F2E" w:rsidP="00F80EA1">
      <w:pPr>
        <w:spacing w:before="120" w:after="120" w:line="240" w:lineRule="auto"/>
        <w:ind w:firstLine="720"/>
        <w:jc w:val="both"/>
        <w:rPr>
          <w:rFonts w:cs="Times New Roman"/>
          <w:szCs w:val="28"/>
        </w:rPr>
      </w:pPr>
      <w:r w:rsidRPr="00060685">
        <w:rPr>
          <w:rFonts w:cs="Times New Roman"/>
          <w:szCs w:val="28"/>
        </w:rPr>
        <w:t>Hành động xã hội: Là một phương  thức phát  triển cộng đồng  qua các hoạt động  có dạng biện hộ và một số hoạt động ngoài phạm vi cộng đồng. Nhân viên tham gia vào tất cả các hoạt động và đôi khi đại diện trong những hoạt động biện hộ. Nhân viên có thể là người trong hoặc ngoài cộng đồng. Việc chính yếu của nhân viên ở đây là giúp cộng đồng tìm đến những nguồn hỗ trợ bên ngoài, nhất là với các tổ chức và cơ quan để đạt được mục tiêu của cộng đồng. Nhân viên thường  tham  gia nhiều trong quá trình thực hiện mục tiêu của cộng đồng.</w:t>
      </w:r>
    </w:p>
    <w:p w:rsidR="006A7F2E" w:rsidRPr="00060685" w:rsidRDefault="006A7F2E" w:rsidP="00F80EA1">
      <w:pPr>
        <w:spacing w:before="120" w:after="120" w:line="240" w:lineRule="auto"/>
        <w:jc w:val="both"/>
        <w:rPr>
          <w:rFonts w:eastAsia="Times New Roman" w:cs="Times New Roman"/>
          <w:b/>
          <w:iCs/>
          <w:szCs w:val="28"/>
          <w:lang w:val="pt-BR"/>
        </w:rPr>
      </w:pPr>
    </w:p>
    <w:p w:rsidR="004107FE" w:rsidRPr="00060685" w:rsidRDefault="004107FE" w:rsidP="00F80EA1">
      <w:pPr>
        <w:spacing w:before="120" w:after="120" w:line="240" w:lineRule="auto"/>
        <w:rPr>
          <w:rFonts w:eastAsia="Times New Roman" w:cs="Times New Roman"/>
          <w:szCs w:val="28"/>
          <w:lang w:val="pt-BR"/>
        </w:rPr>
      </w:pPr>
    </w:p>
    <w:p w:rsidR="004107FE" w:rsidRPr="00060685" w:rsidRDefault="004107FE" w:rsidP="00F80EA1">
      <w:pPr>
        <w:spacing w:before="120" w:after="120" w:line="240" w:lineRule="auto"/>
        <w:ind w:firstLine="720"/>
        <w:jc w:val="center"/>
        <w:rPr>
          <w:rFonts w:eastAsia="Times New Roman" w:cs="Times New Roman"/>
          <w:b/>
          <w:szCs w:val="28"/>
          <w:lang w:val="pt-BR"/>
        </w:rPr>
      </w:pPr>
    </w:p>
    <w:p w:rsidR="00251228" w:rsidRPr="00060685" w:rsidRDefault="00251228" w:rsidP="00F80EA1">
      <w:pPr>
        <w:spacing w:before="120" w:after="120" w:line="240" w:lineRule="auto"/>
        <w:ind w:firstLine="720"/>
        <w:jc w:val="center"/>
        <w:rPr>
          <w:rFonts w:eastAsia="Times New Roman" w:cs="Times New Roman"/>
          <w:b/>
          <w:szCs w:val="28"/>
          <w:lang w:val="pt-BR"/>
        </w:rPr>
      </w:pPr>
    </w:p>
    <w:p w:rsidR="004107FE" w:rsidRDefault="00935A44" w:rsidP="0023636F">
      <w:pPr>
        <w:pStyle w:val="Heading1"/>
        <w:spacing w:before="120" w:after="120" w:line="240" w:lineRule="auto"/>
        <w:jc w:val="center"/>
        <w:rPr>
          <w:rFonts w:ascii="Times New Roman" w:eastAsia="Times New Roman" w:hAnsi="Times New Roman" w:cs="Times New Roman"/>
          <w:color w:val="auto"/>
          <w:lang w:val="pt-BR"/>
        </w:rPr>
      </w:pPr>
      <w:bookmarkStart w:id="15" w:name="_Toc33438574"/>
      <w:r w:rsidRPr="00060685">
        <w:rPr>
          <w:rFonts w:ascii="Times New Roman" w:eastAsia="Times New Roman" w:hAnsi="Times New Roman" w:cs="Times New Roman"/>
          <w:color w:val="auto"/>
          <w:lang w:val="pt-BR"/>
        </w:rPr>
        <w:lastRenderedPageBreak/>
        <w:t>CHƯƠNG</w:t>
      </w:r>
      <w:r w:rsidR="004107FE" w:rsidRPr="00060685">
        <w:rPr>
          <w:rFonts w:ascii="Times New Roman" w:eastAsia="Times New Roman" w:hAnsi="Times New Roman" w:cs="Times New Roman"/>
          <w:color w:val="auto"/>
          <w:lang w:val="pt-BR"/>
        </w:rPr>
        <w:t xml:space="preserve"> 3:</w:t>
      </w:r>
      <w:r w:rsidRPr="00060685">
        <w:rPr>
          <w:rFonts w:ascii="Times New Roman" w:eastAsia="Times New Roman" w:hAnsi="Times New Roman" w:cs="Times New Roman"/>
          <w:color w:val="auto"/>
          <w:lang w:val="pt-BR"/>
        </w:rPr>
        <w:t xml:space="preserve"> HỆ THỐNG CƠ QUAN, TỔ CHỨC LÀM CÔNG TÁC XÃ HỘI VÀ NHÂN VIÊN CÔNG TÁC XÃ HỘI CHUYÊN NGHIỆP</w:t>
      </w:r>
      <w:bookmarkEnd w:id="15"/>
    </w:p>
    <w:p w:rsidR="0023636F" w:rsidRPr="0023636F" w:rsidRDefault="0023636F" w:rsidP="0023636F">
      <w:pPr>
        <w:rPr>
          <w:lang w:val="pt-BR"/>
        </w:rPr>
      </w:pPr>
    </w:p>
    <w:p w:rsidR="004107FE" w:rsidRPr="00060685" w:rsidRDefault="004107FE" w:rsidP="00F80EA1">
      <w:pPr>
        <w:pStyle w:val="Heading2"/>
        <w:spacing w:before="120" w:after="120" w:line="240" w:lineRule="auto"/>
        <w:rPr>
          <w:rFonts w:ascii="Times New Roman" w:eastAsia="Times New Roman" w:hAnsi="Times New Roman" w:cs="Times New Roman"/>
          <w:color w:val="auto"/>
          <w:sz w:val="28"/>
          <w:szCs w:val="28"/>
          <w:lang w:val="en-US"/>
        </w:rPr>
      </w:pPr>
      <w:bookmarkStart w:id="16" w:name="_Toc33438575"/>
      <w:r w:rsidRPr="00060685">
        <w:rPr>
          <w:rFonts w:ascii="Times New Roman" w:eastAsia="Times New Roman" w:hAnsi="Times New Roman" w:cs="Times New Roman"/>
          <w:color w:val="auto"/>
          <w:sz w:val="28"/>
          <w:szCs w:val="28"/>
          <w:lang w:val="en-US"/>
        </w:rPr>
        <w:t>1. Bốn thành tố cơ bản trong công tác xã hội</w:t>
      </w:r>
      <w:bookmarkEnd w:id="16"/>
      <w:r w:rsidRPr="00060685">
        <w:rPr>
          <w:rFonts w:ascii="Times New Roman" w:eastAsia="Times New Roman" w:hAnsi="Times New Roman" w:cs="Times New Roman"/>
          <w:color w:val="auto"/>
          <w:sz w:val="28"/>
          <w:szCs w:val="28"/>
          <w:lang w:val="en-US"/>
        </w:rPr>
        <w:tab/>
      </w:r>
    </w:p>
    <w:p w:rsidR="004107FE" w:rsidRPr="00060685" w:rsidRDefault="004107FE" w:rsidP="00F80EA1">
      <w:pPr>
        <w:spacing w:before="120" w:after="120" w:line="240" w:lineRule="auto"/>
        <w:jc w:val="both"/>
        <w:rPr>
          <w:rFonts w:eastAsia="Times New Roman" w:cs="Times New Roman"/>
          <w:b/>
          <w:szCs w:val="28"/>
          <w:lang w:val="en-US"/>
        </w:rPr>
      </w:pPr>
      <w:r w:rsidRPr="00060685">
        <w:rPr>
          <w:rFonts w:eastAsia="Times New Roman" w:cs="Times New Roman"/>
          <w:b/>
          <w:szCs w:val="28"/>
          <w:lang w:val="en-US"/>
        </w:rPr>
        <w:t>1.1. Đối tượng của công tác xã hội</w:t>
      </w:r>
    </w:p>
    <w:p w:rsidR="00F6059A" w:rsidRPr="00060685" w:rsidRDefault="001B1722" w:rsidP="00F80EA1">
      <w:pPr>
        <w:spacing w:before="120" w:after="120" w:line="240" w:lineRule="auto"/>
        <w:ind w:firstLine="720"/>
        <w:jc w:val="both"/>
        <w:rPr>
          <w:rFonts w:cs="Times New Roman"/>
          <w:szCs w:val="28"/>
          <w:lang w:val="en-US"/>
        </w:rPr>
      </w:pPr>
      <w:r w:rsidRPr="00060685">
        <w:rPr>
          <w:rFonts w:cs="Times New Roman"/>
          <w:szCs w:val="28"/>
        </w:rPr>
        <w:t>Vì mục đích của công tác xã hội là giúp cá nhân và gia đình hoạt động hiệu qu</w:t>
      </w:r>
      <w:r w:rsidRPr="00060685">
        <w:rPr>
          <w:rFonts w:cs="Times New Roman"/>
          <w:szCs w:val="28"/>
          <w:lang w:val="en-US"/>
        </w:rPr>
        <w:t>ả</w:t>
      </w:r>
      <w:r w:rsidRPr="00060685">
        <w:rPr>
          <w:rFonts w:cs="Times New Roman"/>
          <w:szCs w:val="28"/>
        </w:rPr>
        <w:t xml:space="preserve"> hơn trong các mối quan h</w:t>
      </w:r>
      <w:r w:rsidRPr="00060685">
        <w:rPr>
          <w:rFonts w:cs="Times New Roman"/>
          <w:szCs w:val="28"/>
          <w:lang w:val="en-US"/>
        </w:rPr>
        <w:t>ệ</w:t>
      </w:r>
      <w:r w:rsidRPr="00060685">
        <w:rPr>
          <w:rFonts w:cs="Times New Roman"/>
          <w:szCs w:val="28"/>
        </w:rPr>
        <w:t xml:space="preserve"> tâm lý xã hội nên nhân viên xã hội cần phái có những hiểu biết cơ bản về hành vi con người. Con người luôn luôn thay đổi, bị thúc đẩy bởi những nhu cầu cơ bản, các hoạt động cá nhân phải chịu những ảnh hưởng sinh lý,tâm lý,văn hóa xã hội.Nhân viên xã hội cần tìm hiểu hành vi quá khứ và dự báo hành vi tương lai của thân chủ, tìm hiểu và giúp tạo động lực</w:t>
      </w:r>
      <w:r w:rsidRPr="00060685">
        <w:rPr>
          <w:rFonts w:cs="Times New Roman"/>
          <w:szCs w:val="28"/>
          <w:lang w:val="en-US"/>
        </w:rPr>
        <w:t>,</w:t>
      </w:r>
      <w:r w:rsidRPr="00060685">
        <w:rPr>
          <w:rFonts w:cs="Times New Roman"/>
          <w:szCs w:val="28"/>
        </w:rPr>
        <w:t xml:space="preserve"> phát huy khả năng sẵn có và tiềm tàng của thân chủ vì chính thân ch</w:t>
      </w:r>
      <w:r w:rsidRPr="00060685">
        <w:rPr>
          <w:rFonts w:cs="Times New Roman"/>
          <w:szCs w:val="28"/>
          <w:lang w:val="en-US"/>
        </w:rPr>
        <w:t>ủ</w:t>
      </w:r>
      <w:r w:rsidRPr="00060685">
        <w:rPr>
          <w:rFonts w:cs="Times New Roman"/>
          <w:szCs w:val="28"/>
        </w:rPr>
        <w:t xml:space="preserve"> là người phải hàn</w:t>
      </w:r>
      <w:r w:rsidRPr="00060685">
        <w:rPr>
          <w:rFonts w:cs="Times New Roman"/>
          <w:szCs w:val="28"/>
          <w:lang w:val="en-US"/>
        </w:rPr>
        <w:t xml:space="preserve">h </w:t>
      </w:r>
      <w:r w:rsidRPr="00060685">
        <w:rPr>
          <w:rFonts w:cs="Times New Roman"/>
          <w:szCs w:val="28"/>
        </w:rPr>
        <w:t>động để giải quyết vân đề của họ và trong khả năng của chính họ.</w:t>
      </w:r>
    </w:p>
    <w:p w:rsidR="00F6059A" w:rsidRPr="00060685" w:rsidRDefault="001B1722" w:rsidP="00F80EA1">
      <w:pPr>
        <w:spacing w:before="120" w:after="120" w:line="240" w:lineRule="auto"/>
        <w:ind w:firstLine="720"/>
        <w:jc w:val="both"/>
        <w:rPr>
          <w:rFonts w:cs="Times New Roman"/>
          <w:szCs w:val="28"/>
          <w:lang w:val="en-US"/>
        </w:rPr>
      </w:pPr>
      <w:r w:rsidRPr="00060685">
        <w:rPr>
          <w:rFonts w:cs="Times New Roman"/>
          <w:szCs w:val="28"/>
        </w:rPr>
        <w:t>Đ</w:t>
      </w:r>
      <w:r w:rsidR="00F6059A" w:rsidRPr="00060685">
        <w:rPr>
          <w:rFonts w:cs="Times New Roman"/>
          <w:szCs w:val="28"/>
          <w:lang w:val="en-US"/>
        </w:rPr>
        <w:t>ể</w:t>
      </w:r>
      <w:r w:rsidRPr="00060685">
        <w:rPr>
          <w:rFonts w:cs="Times New Roman"/>
          <w:szCs w:val="28"/>
        </w:rPr>
        <w:t xml:space="preserve"> làm đượ</w:t>
      </w:r>
      <w:r w:rsidR="00F6059A" w:rsidRPr="00060685">
        <w:rPr>
          <w:rFonts w:cs="Times New Roman"/>
          <w:szCs w:val="28"/>
        </w:rPr>
        <w:t xml:space="preserve">c </w:t>
      </w:r>
      <w:r w:rsidR="00F6059A" w:rsidRPr="00060685">
        <w:rPr>
          <w:rFonts w:cs="Times New Roman"/>
          <w:szCs w:val="28"/>
          <w:lang w:val="en-US"/>
        </w:rPr>
        <w:t>đ</w:t>
      </w:r>
      <w:r w:rsidRPr="00060685">
        <w:rPr>
          <w:rFonts w:cs="Times New Roman"/>
          <w:szCs w:val="28"/>
        </w:rPr>
        <w:t>iề</w:t>
      </w:r>
      <w:r w:rsidR="00F6059A" w:rsidRPr="00060685">
        <w:rPr>
          <w:rFonts w:cs="Times New Roman"/>
          <w:szCs w:val="28"/>
        </w:rPr>
        <w:t>u tr</w:t>
      </w:r>
      <w:r w:rsidR="00F6059A" w:rsidRPr="00060685">
        <w:rPr>
          <w:rFonts w:cs="Times New Roman"/>
          <w:szCs w:val="28"/>
          <w:lang w:val="en-US"/>
        </w:rPr>
        <w:t>ê</w:t>
      </w:r>
      <w:r w:rsidRPr="00060685">
        <w:rPr>
          <w:rFonts w:cs="Times New Roman"/>
          <w:szCs w:val="28"/>
        </w:rPr>
        <w:t xml:space="preserve">n, nhân viên xã hội phái thừa nhận có sự </w:t>
      </w:r>
      <w:r w:rsidR="00F6059A" w:rsidRPr="00060685">
        <w:rPr>
          <w:rFonts w:cs="Times New Roman"/>
          <w:szCs w:val="28"/>
          <w:lang w:val="en-US"/>
        </w:rPr>
        <w:t>khác</w:t>
      </w:r>
      <w:r w:rsidRPr="00060685">
        <w:rPr>
          <w:rFonts w:cs="Times New Roman"/>
          <w:szCs w:val="28"/>
        </w:rPr>
        <w:t xml:space="preserve"> biệt về giá trị giữa mình và thân chủ, tin rằng mỗi người phải có nhu cầu cơ bản dể</w:t>
      </w:r>
      <w:r w:rsidR="00F6059A" w:rsidRPr="00060685">
        <w:rPr>
          <w:rFonts w:cs="Times New Roman"/>
          <w:szCs w:val="28"/>
        </w:rPr>
        <w:t xml:space="preserve"> mà s</w:t>
      </w:r>
      <w:r w:rsidR="00F6059A" w:rsidRPr="00060685">
        <w:rPr>
          <w:rFonts w:cs="Times New Roman"/>
          <w:szCs w:val="28"/>
          <w:lang w:val="en-US"/>
        </w:rPr>
        <w:t>ố</w:t>
      </w:r>
      <w:r w:rsidRPr="00060685">
        <w:rPr>
          <w:rFonts w:cs="Times New Roman"/>
          <w:szCs w:val="28"/>
        </w:rPr>
        <w:t>ng và mọi thân chủ đều phải được chấp nhận, cho dù họ</w:t>
      </w:r>
      <w:r w:rsidR="00F6059A" w:rsidRPr="00060685">
        <w:rPr>
          <w:rFonts w:cs="Times New Roman"/>
          <w:szCs w:val="28"/>
        </w:rPr>
        <w:t xml:space="preserve"> là ai (</w:t>
      </w:r>
      <w:r w:rsidRPr="00060685">
        <w:rPr>
          <w:rFonts w:cs="Times New Roman"/>
          <w:szCs w:val="28"/>
        </w:rPr>
        <w:t>cầ</w:t>
      </w:r>
      <w:r w:rsidR="00F6059A" w:rsidRPr="00060685">
        <w:rPr>
          <w:rFonts w:cs="Times New Roman"/>
          <w:szCs w:val="28"/>
        </w:rPr>
        <w:t>n lưu ý</w:t>
      </w:r>
      <w:r w:rsidRPr="00060685">
        <w:rPr>
          <w:rFonts w:cs="Times New Roman"/>
          <w:szCs w:val="28"/>
        </w:rPr>
        <w:t xml:space="preserve">: chấp nhận </w:t>
      </w:r>
      <w:r w:rsidR="00F6059A" w:rsidRPr="00060685">
        <w:rPr>
          <w:rFonts w:cs="Times New Roman"/>
          <w:szCs w:val="28"/>
          <w:lang w:val="en-US"/>
        </w:rPr>
        <w:t>gi</w:t>
      </w:r>
      <w:r w:rsidRPr="00060685">
        <w:rPr>
          <w:rFonts w:cs="Times New Roman"/>
          <w:szCs w:val="28"/>
        </w:rPr>
        <w:t>á trị chứ không phải chấp nhậ</w:t>
      </w:r>
      <w:r w:rsidR="00F6059A" w:rsidRPr="00060685">
        <w:rPr>
          <w:rFonts w:cs="Times New Roman"/>
          <w:szCs w:val="28"/>
        </w:rPr>
        <w:t>n hành vi</w:t>
      </w:r>
      <w:r w:rsidRPr="00060685">
        <w:rPr>
          <w:rFonts w:cs="Times New Roman"/>
          <w:szCs w:val="28"/>
        </w:rPr>
        <w:t>).Chỉ có nhân viên xã hội là người phải tôn trọ</w:t>
      </w:r>
      <w:r w:rsidR="00F6059A" w:rsidRPr="00060685">
        <w:rPr>
          <w:rFonts w:cs="Times New Roman"/>
          <w:szCs w:val="28"/>
          <w:lang w:val="en-US"/>
        </w:rPr>
        <w:t>ng</w:t>
      </w:r>
      <w:r w:rsidR="00FA716D" w:rsidRPr="00060685">
        <w:rPr>
          <w:rFonts w:cs="Times New Roman"/>
          <w:szCs w:val="28"/>
        </w:rPr>
        <w:t xml:space="preserve"> giá</w:t>
      </w:r>
      <w:r w:rsidRPr="00060685">
        <w:rPr>
          <w:rFonts w:cs="Times New Roman"/>
          <w:szCs w:val="28"/>
        </w:rPr>
        <w:t xml:space="preserve"> trị của thân chủ và không thể mong đợi thân chủ đối xử vớ</w:t>
      </w:r>
      <w:r w:rsidR="007D65C7" w:rsidRPr="00060685">
        <w:rPr>
          <w:rFonts w:cs="Times New Roman"/>
          <w:szCs w:val="28"/>
        </w:rPr>
        <w:t>i chúng ta theo cách ta mong mu</w:t>
      </w:r>
      <w:r w:rsidR="007D65C7" w:rsidRPr="00060685">
        <w:rPr>
          <w:rFonts w:cs="Times New Roman"/>
          <w:szCs w:val="28"/>
          <w:lang w:val="en-US"/>
        </w:rPr>
        <w:t>ố</w:t>
      </w:r>
      <w:r w:rsidRPr="00060685">
        <w:rPr>
          <w:rFonts w:cs="Times New Roman"/>
          <w:szCs w:val="28"/>
        </w:rPr>
        <w:t>n.</w:t>
      </w:r>
    </w:p>
    <w:p w:rsidR="004107FE" w:rsidRPr="00060685" w:rsidRDefault="007A6976" w:rsidP="00F80EA1">
      <w:pPr>
        <w:spacing w:before="120" w:after="120" w:line="240" w:lineRule="auto"/>
        <w:jc w:val="both"/>
        <w:rPr>
          <w:rFonts w:eastAsia="Times New Roman" w:cs="Times New Roman"/>
          <w:b/>
          <w:szCs w:val="28"/>
          <w:lang w:val="en-US"/>
        </w:rPr>
      </w:pPr>
      <w:r w:rsidRPr="00060685">
        <w:rPr>
          <w:rFonts w:eastAsia="Times New Roman" w:cs="Times New Roman"/>
          <w:b/>
          <w:szCs w:val="28"/>
          <w:lang w:val="en-US"/>
        </w:rPr>
        <w:t>1.2. Vấn đề</w:t>
      </w:r>
      <w:r w:rsidR="004107FE" w:rsidRPr="00060685">
        <w:rPr>
          <w:rFonts w:eastAsia="Times New Roman" w:cs="Times New Roman"/>
          <w:b/>
          <w:szCs w:val="28"/>
          <w:lang w:val="en-US"/>
        </w:rPr>
        <w:t xml:space="preserve"> của đối tượng</w:t>
      </w:r>
    </w:p>
    <w:p w:rsidR="008201F7" w:rsidRPr="00060685" w:rsidRDefault="008201F7" w:rsidP="00F80EA1">
      <w:pPr>
        <w:spacing w:before="120" w:after="120" w:line="240" w:lineRule="auto"/>
        <w:ind w:firstLine="720"/>
        <w:jc w:val="both"/>
        <w:rPr>
          <w:rFonts w:cs="Times New Roman"/>
          <w:szCs w:val="28"/>
        </w:rPr>
      </w:pPr>
      <w:r w:rsidRPr="00060685">
        <w:rPr>
          <w:rFonts w:cs="Times New Roman"/>
          <w:szCs w:val="28"/>
          <w:lang w:val="en-US"/>
        </w:rPr>
        <w:t>V</w:t>
      </w:r>
      <w:r w:rsidRPr="00060685">
        <w:rPr>
          <w:rFonts w:cs="Times New Roman"/>
          <w:szCs w:val="28"/>
        </w:rPr>
        <w:t>ấn đề mà thân chủ</w:t>
      </w:r>
      <w:r w:rsidR="00AF3AAB" w:rsidRPr="00060685">
        <w:rPr>
          <w:rFonts w:cs="Times New Roman"/>
          <w:szCs w:val="28"/>
          <w:lang w:val="en-US"/>
        </w:rPr>
        <w:t>g</w:t>
      </w:r>
      <w:r w:rsidRPr="00060685">
        <w:rPr>
          <w:rFonts w:cs="Times New Roman"/>
          <w:szCs w:val="28"/>
        </w:rPr>
        <w:t>ặp phải có thể là vấn đề thuộ</w:t>
      </w:r>
      <w:r w:rsidR="00AF3AAB" w:rsidRPr="00060685">
        <w:rPr>
          <w:rFonts w:cs="Times New Roman"/>
          <w:szCs w:val="28"/>
        </w:rPr>
        <w:t>c l</w:t>
      </w:r>
      <w:r w:rsidR="00AF3AAB" w:rsidRPr="00060685">
        <w:rPr>
          <w:rFonts w:cs="Times New Roman"/>
          <w:szCs w:val="28"/>
          <w:lang w:val="en-US"/>
        </w:rPr>
        <w:t>ĩ</w:t>
      </w:r>
      <w:r w:rsidRPr="00060685">
        <w:rPr>
          <w:rFonts w:cs="Times New Roman"/>
          <w:szCs w:val="28"/>
        </w:rPr>
        <w:t>nh vực tâm lý xã hội hoặc do tác động của m</w:t>
      </w:r>
      <w:r w:rsidR="00AF3AAB" w:rsidRPr="00060685">
        <w:rPr>
          <w:rFonts w:cs="Times New Roman"/>
          <w:szCs w:val="28"/>
          <w:lang w:val="en-US"/>
        </w:rPr>
        <w:t>ô</w:t>
      </w:r>
      <w:r w:rsidRPr="00060685">
        <w:rPr>
          <w:rFonts w:cs="Times New Roman"/>
          <w:szCs w:val="28"/>
        </w:rPr>
        <w:t>i trường sống hoặc do sự kết hợp của cả</w:t>
      </w:r>
      <w:r w:rsidR="00847B14" w:rsidRPr="00060685">
        <w:rPr>
          <w:rFonts w:cs="Times New Roman"/>
          <w:szCs w:val="28"/>
        </w:rPr>
        <w:t xml:space="preserve"> hai (</w:t>
      </w:r>
      <w:r w:rsidRPr="00060685">
        <w:rPr>
          <w:rFonts w:cs="Times New Roman"/>
          <w:szCs w:val="28"/>
        </w:rPr>
        <w:t>ví dụ: trẻ bỏ học do mặ</w:t>
      </w:r>
      <w:r w:rsidR="00847B14" w:rsidRPr="00060685">
        <w:rPr>
          <w:rFonts w:cs="Times New Roman"/>
          <w:szCs w:val="28"/>
        </w:rPr>
        <w:t>c c</w:t>
      </w:r>
      <w:r w:rsidR="00847B14" w:rsidRPr="00060685">
        <w:rPr>
          <w:rFonts w:cs="Times New Roman"/>
          <w:szCs w:val="28"/>
          <w:lang w:val="en-US"/>
        </w:rPr>
        <w:t>ả</w:t>
      </w:r>
      <w:r w:rsidRPr="00060685">
        <w:rPr>
          <w:rFonts w:cs="Times New Roman"/>
          <w:szCs w:val="28"/>
        </w:rPr>
        <w:t>m(yế</w:t>
      </w:r>
      <w:r w:rsidR="005E1BAE" w:rsidRPr="00060685">
        <w:rPr>
          <w:rFonts w:cs="Times New Roman"/>
          <w:szCs w:val="28"/>
        </w:rPr>
        <w:t>u t</w:t>
      </w:r>
      <w:r w:rsidR="005E1BAE" w:rsidRPr="00060685">
        <w:rPr>
          <w:rFonts w:cs="Times New Roman"/>
          <w:szCs w:val="28"/>
          <w:lang w:val="en-US"/>
        </w:rPr>
        <w:t>ố</w:t>
      </w:r>
      <w:r w:rsidRPr="00060685">
        <w:rPr>
          <w:rFonts w:cs="Times New Roman"/>
          <w:szCs w:val="28"/>
        </w:rPr>
        <w:t xml:space="preserve"> tâm lý), do bạn bè,thầy cô k</w:t>
      </w:r>
      <w:r w:rsidR="005E1BAE" w:rsidRPr="00060685">
        <w:rPr>
          <w:rFonts w:cs="Times New Roman"/>
          <w:szCs w:val="28"/>
          <w:lang w:val="en-US"/>
        </w:rPr>
        <w:t>h</w:t>
      </w:r>
      <w:r w:rsidRPr="00060685">
        <w:rPr>
          <w:rFonts w:cs="Times New Roman"/>
          <w:szCs w:val="28"/>
        </w:rPr>
        <w:t>inh chê(yếu tố môi trường sông) và do gia đình sống trong khu vực thiếu điều kiệ</w:t>
      </w:r>
      <w:r w:rsidR="005E1BAE" w:rsidRPr="00060685">
        <w:rPr>
          <w:rFonts w:cs="Times New Roman"/>
          <w:szCs w:val="28"/>
        </w:rPr>
        <w:t>n sinh s</w:t>
      </w:r>
      <w:r w:rsidR="005E1BAE" w:rsidRPr="00060685">
        <w:rPr>
          <w:rFonts w:cs="Times New Roman"/>
          <w:szCs w:val="28"/>
          <w:lang w:val="en-US"/>
        </w:rPr>
        <w:t>ố</w:t>
      </w:r>
      <w:r w:rsidRPr="00060685">
        <w:rPr>
          <w:rFonts w:cs="Times New Roman"/>
          <w:szCs w:val="28"/>
        </w:rPr>
        <w:t>ng .Chính những vấn đề này làm cản tr</w:t>
      </w:r>
      <w:r w:rsidR="005E1BAE" w:rsidRPr="00060685">
        <w:rPr>
          <w:rFonts w:cs="Times New Roman"/>
          <w:szCs w:val="28"/>
          <w:lang w:val="en-US"/>
        </w:rPr>
        <w:t>ở</w:t>
      </w:r>
      <w:r w:rsidRPr="00060685">
        <w:rPr>
          <w:rFonts w:cs="Times New Roman"/>
          <w:szCs w:val="28"/>
        </w:rPr>
        <w:t xml:space="preserve"> thân chủ thực hiện mục đích,</w:t>
      </w:r>
      <w:r w:rsidR="005E1BAE" w:rsidRPr="00060685">
        <w:rPr>
          <w:rFonts w:cs="Times New Roman"/>
          <w:szCs w:val="28"/>
        </w:rPr>
        <w:t>ch</w:t>
      </w:r>
      <w:r w:rsidR="005E1BAE" w:rsidRPr="00060685">
        <w:rPr>
          <w:rFonts w:cs="Times New Roman"/>
          <w:szCs w:val="28"/>
          <w:lang w:val="en-US"/>
        </w:rPr>
        <w:t>ứ</w:t>
      </w:r>
      <w:r w:rsidRPr="00060685">
        <w:rPr>
          <w:rFonts w:cs="Times New Roman"/>
          <w:szCs w:val="28"/>
        </w:rPr>
        <w:t>c năng,vai trò của mình trong hoạt độ</w:t>
      </w:r>
      <w:r w:rsidR="005E1BAE" w:rsidRPr="00060685">
        <w:rPr>
          <w:rFonts w:cs="Times New Roman"/>
          <w:szCs w:val="28"/>
        </w:rPr>
        <w:t xml:space="preserve">ng </w:t>
      </w:r>
      <w:r w:rsidR="005E1BAE" w:rsidRPr="00060685">
        <w:rPr>
          <w:rFonts w:cs="Times New Roman"/>
          <w:szCs w:val="28"/>
          <w:lang w:val="en-US"/>
        </w:rPr>
        <w:t>t</w:t>
      </w:r>
      <w:r w:rsidRPr="00060685">
        <w:rPr>
          <w:rFonts w:cs="Times New Roman"/>
          <w:szCs w:val="28"/>
        </w:rPr>
        <w:t>âm lý và xã hội của họ.Có th</w:t>
      </w:r>
      <w:r w:rsidR="005E1BAE" w:rsidRPr="00060685">
        <w:rPr>
          <w:rFonts w:cs="Times New Roman"/>
          <w:szCs w:val="28"/>
          <w:lang w:val="en-US"/>
        </w:rPr>
        <w:t>ể</w:t>
      </w:r>
      <w:r w:rsidRPr="00060685">
        <w:rPr>
          <w:rFonts w:cs="Times New Roman"/>
          <w:szCs w:val="28"/>
        </w:rPr>
        <w:t xml:space="preserve"> nêu các dạng vấ</w:t>
      </w:r>
      <w:r w:rsidR="005E1BAE" w:rsidRPr="00060685">
        <w:rPr>
          <w:rFonts w:cs="Times New Roman"/>
          <w:szCs w:val="28"/>
        </w:rPr>
        <w:t>n đ</w:t>
      </w:r>
      <w:r w:rsidR="005E1BAE" w:rsidRPr="00060685">
        <w:rPr>
          <w:rFonts w:cs="Times New Roman"/>
          <w:szCs w:val="28"/>
          <w:lang w:val="en-US"/>
        </w:rPr>
        <w:t>ề</w:t>
      </w:r>
      <w:r w:rsidRPr="00060685">
        <w:rPr>
          <w:rFonts w:cs="Times New Roman"/>
          <w:szCs w:val="28"/>
        </w:rPr>
        <w:t xml:space="preserve"> mà thân chủ gặp phải:</w:t>
      </w:r>
    </w:p>
    <w:p w:rsidR="008201F7" w:rsidRPr="00060685" w:rsidRDefault="008201F7" w:rsidP="00F80EA1">
      <w:pPr>
        <w:spacing w:before="120" w:after="120" w:line="240" w:lineRule="auto"/>
        <w:ind w:firstLine="720"/>
        <w:jc w:val="both"/>
        <w:rPr>
          <w:rFonts w:cs="Times New Roman"/>
          <w:szCs w:val="28"/>
        </w:rPr>
      </w:pPr>
      <w:r w:rsidRPr="00060685">
        <w:rPr>
          <w:rFonts w:cs="Times New Roman"/>
          <w:szCs w:val="28"/>
          <w:lang w:val="en-US"/>
        </w:rPr>
        <w:t>N</w:t>
      </w:r>
      <w:r w:rsidRPr="00060685">
        <w:rPr>
          <w:rFonts w:cs="Times New Roman"/>
          <w:szCs w:val="28"/>
        </w:rPr>
        <w:t>hu cầu cơ bản không được đáp ứng: nghèo đ</w:t>
      </w:r>
      <w:r w:rsidR="005E1BAE" w:rsidRPr="00060685">
        <w:rPr>
          <w:rFonts w:cs="Times New Roman"/>
          <w:szCs w:val="28"/>
          <w:lang w:val="en-US"/>
        </w:rPr>
        <w:t>ó</w:t>
      </w:r>
      <w:r w:rsidR="005E1BAE" w:rsidRPr="00060685">
        <w:rPr>
          <w:rFonts w:cs="Times New Roman"/>
          <w:szCs w:val="28"/>
        </w:rPr>
        <w:t>i</w:t>
      </w:r>
      <w:r w:rsidR="005E1BAE" w:rsidRPr="00060685">
        <w:rPr>
          <w:rFonts w:cs="Times New Roman"/>
          <w:szCs w:val="28"/>
          <w:lang w:val="en-US"/>
        </w:rPr>
        <w:t xml:space="preserve">, </w:t>
      </w:r>
      <w:r w:rsidRPr="00060685">
        <w:rPr>
          <w:rFonts w:cs="Times New Roman"/>
          <w:szCs w:val="28"/>
        </w:rPr>
        <w:t>thiế</w:t>
      </w:r>
      <w:r w:rsidR="005E1BAE" w:rsidRPr="00060685">
        <w:rPr>
          <w:rFonts w:cs="Times New Roman"/>
          <w:szCs w:val="28"/>
        </w:rPr>
        <w:t xml:space="preserve">u </w:t>
      </w:r>
      <w:r w:rsidR="005E1BAE" w:rsidRPr="00060685">
        <w:rPr>
          <w:rFonts w:cs="Times New Roman"/>
          <w:szCs w:val="28"/>
          <w:lang w:val="en-US"/>
        </w:rPr>
        <w:t>ă</w:t>
      </w:r>
      <w:r w:rsidRPr="00060685">
        <w:rPr>
          <w:rFonts w:cs="Times New Roman"/>
          <w:szCs w:val="28"/>
        </w:rPr>
        <w:t>n</w:t>
      </w:r>
      <w:r w:rsidR="005E1BAE" w:rsidRPr="00060685">
        <w:rPr>
          <w:rFonts w:cs="Times New Roman"/>
          <w:szCs w:val="28"/>
          <w:lang w:val="en-US"/>
        </w:rPr>
        <w:t xml:space="preserve">, </w:t>
      </w:r>
      <w:r w:rsidRPr="00060685">
        <w:rPr>
          <w:rFonts w:cs="Times New Roman"/>
          <w:szCs w:val="28"/>
        </w:rPr>
        <w:t>thấ</w:t>
      </w:r>
      <w:r w:rsidR="005E1BAE" w:rsidRPr="00060685">
        <w:rPr>
          <w:rFonts w:cs="Times New Roman"/>
          <w:szCs w:val="28"/>
          <w:lang w:val="en-US"/>
        </w:rPr>
        <w:t>t</w:t>
      </w:r>
      <w:r w:rsidRPr="00060685">
        <w:rPr>
          <w:rFonts w:cs="Times New Roman"/>
          <w:szCs w:val="28"/>
        </w:rPr>
        <w:t xml:space="preserve"> nghiệp</w:t>
      </w:r>
      <w:r w:rsidR="00AC234E" w:rsidRPr="00060685">
        <w:rPr>
          <w:rFonts w:cs="Times New Roman"/>
          <w:szCs w:val="28"/>
          <w:lang w:val="en-US"/>
        </w:rPr>
        <w:t>,</w:t>
      </w:r>
      <w:r w:rsidRPr="00060685">
        <w:rPr>
          <w:rFonts w:cs="Times New Roman"/>
          <w:szCs w:val="28"/>
        </w:rPr>
        <w:t>...</w:t>
      </w:r>
    </w:p>
    <w:p w:rsidR="008201F7" w:rsidRPr="00060685" w:rsidRDefault="008201F7" w:rsidP="00F80EA1">
      <w:pPr>
        <w:spacing w:before="120" w:after="120" w:line="240" w:lineRule="auto"/>
        <w:ind w:firstLine="720"/>
        <w:jc w:val="both"/>
        <w:rPr>
          <w:rFonts w:cs="Times New Roman"/>
          <w:szCs w:val="28"/>
        </w:rPr>
      </w:pPr>
      <w:r w:rsidRPr="00060685">
        <w:rPr>
          <w:rFonts w:cs="Times New Roman"/>
          <w:szCs w:val="28"/>
          <w:lang w:val="en-US"/>
        </w:rPr>
        <w:t>K</w:t>
      </w:r>
      <w:r w:rsidRPr="00060685">
        <w:rPr>
          <w:rFonts w:cs="Times New Roman"/>
          <w:szCs w:val="28"/>
        </w:rPr>
        <w:t>h</w:t>
      </w:r>
      <w:r w:rsidR="00DB51C2" w:rsidRPr="00060685">
        <w:rPr>
          <w:rFonts w:cs="Times New Roman"/>
          <w:szCs w:val="28"/>
          <w:lang w:val="en-US"/>
        </w:rPr>
        <w:t>ó</w:t>
      </w:r>
      <w:r w:rsidR="00DB51C2" w:rsidRPr="00060685">
        <w:rPr>
          <w:rFonts w:cs="Times New Roman"/>
          <w:szCs w:val="28"/>
        </w:rPr>
        <w:t xml:space="preserve"> khăn v</w:t>
      </w:r>
      <w:r w:rsidR="00DB51C2" w:rsidRPr="00060685">
        <w:rPr>
          <w:rFonts w:cs="Times New Roman"/>
          <w:szCs w:val="28"/>
          <w:lang w:val="en-US"/>
        </w:rPr>
        <w:t>ề</w:t>
      </w:r>
      <w:r w:rsidRPr="00060685">
        <w:rPr>
          <w:rFonts w:cs="Times New Roman"/>
          <w:szCs w:val="28"/>
        </w:rPr>
        <w:t xml:space="preserve"> mối quan h</w:t>
      </w:r>
      <w:r w:rsidR="00DB51C2" w:rsidRPr="00060685">
        <w:rPr>
          <w:rFonts w:cs="Times New Roman"/>
          <w:szCs w:val="28"/>
          <w:lang w:val="en-US"/>
        </w:rPr>
        <w:t>ệ</w:t>
      </w:r>
      <w:r w:rsidRPr="00060685">
        <w:rPr>
          <w:rFonts w:cs="Times New Roman"/>
          <w:szCs w:val="28"/>
        </w:rPr>
        <w:t xml:space="preserve"> xã hộ</w:t>
      </w:r>
      <w:r w:rsidR="00DB51C2" w:rsidRPr="00060685">
        <w:rPr>
          <w:rFonts w:cs="Times New Roman"/>
          <w:szCs w:val="28"/>
        </w:rPr>
        <w:t>i</w:t>
      </w:r>
      <w:r w:rsidRPr="00060685">
        <w:rPr>
          <w:rFonts w:cs="Times New Roman"/>
          <w:szCs w:val="28"/>
        </w:rPr>
        <w:t>: thiế</w:t>
      </w:r>
      <w:r w:rsidR="00DB51C2" w:rsidRPr="00060685">
        <w:rPr>
          <w:rFonts w:cs="Times New Roman"/>
          <w:szCs w:val="28"/>
        </w:rPr>
        <w:t>u tình</w:t>
      </w:r>
      <w:r w:rsidRPr="00060685">
        <w:rPr>
          <w:rFonts w:cs="Times New Roman"/>
          <w:szCs w:val="28"/>
        </w:rPr>
        <w:t>thương</w:t>
      </w:r>
      <w:r w:rsidR="00DB51C2" w:rsidRPr="00060685">
        <w:rPr>
          <w:rFonts w:cs="Times New Roman"/>
          <w:szCs w:val="28"/>
          <w:lang w:val="en-US"/>
        </w:rPr>
        <w:t xml:space="preserve">, </w:t>
      </w:r>
      <w:r w:rsidRPr="00060685">
        <w:rPr>
          <w:rFonts w:cs="Times New Roman"/>
          <w:szCs w:val="28"/>
        </w:rPr>
        <w:t>bị bỏ</w:t>
      </w:r>
      <w:r w:rsidR="00DB51C2" w:rsidRPr="00060685">
        <w:rPr>
          <w:rFonts w:cs="Times New Roman"/>
          <w:szCs w:val="28"/>
        </w:rPr>
        <w:t xml:space="preserve"> rơi</w:t>
      </w:r>
      <w:r w:rsidR="00DB51C2" w:rsidRPr="00060685">
        <w:rPr>
          <w:rFonts w:cs="Times New Roman"/>
          <w:szCs w:val="28"/>
          <w:lang w:val="en-US"/>
        </w:rPr>
        <w:t>,</w:t>
      </w:r>
      <w:r w:rsidRPr="00060685">
        <w:rPr>
          <w:rFonts w:cs="Times New Roman"/>
          <w:szCs w:val="28"/>
        </w:rPr>
        <w:t xml:space="preserve"> mâu thu</w:t>
      </w:r>
      <w:r w:rsidR="00DB51C2" w:rsidRPr="00060685">
        <w:rPr>
          <w:rFonts w:cs="Times New Roman"/>
          <w:szCs w:val="28"/>
          <w:lang w:val="en-US"/>
        </w:rPr>
        <w:t>ẫ</w:t>
      </w:r>
      <w:r w:rsidRPr="00060685">
        <w:rPr>
          <w:rFonts w:cs="Times New Roman"/>
          <w:szCs w:val="28"/>
        </w:rPr>
        <w:t>n trong gia đình, kh</w:t>
      </w:r>
      <w:r w:rsidR="00DB51C2" w:rsidRPr="00060685">
        <w:rPr>
          <w:rFonts w:cs="Times New Roman"/>
          <w:szCs w:val="28"/>
          <w:lang w:val="en-US"/>
        </w:rPr>
        <w:t>ó</w:t>
      </w:r>
      <w:r w:rsidRPr="00060685">
        <w:rPr>
          <w:rFonts w:cs="Times New Roman"/>
          <w:szCs w:val="28"/>
        </w:rPr>
        <w:t xml:space="preserve"> khăn khi thực hi</w:t>
      </w:r>
      <w:r w:rsidR="00DB51C2" w:rsidRPr="00060685">
        <w:rPr>
          <w:rFonts w:cs="Times New Roman"/>
          <w:szCs w:val="28"/>
          <w:lang w:val="en-US"/>
        </w:rPr>
        <w:t>ệ</w:t>
      </w:r>
      <w:r w:rsidRPr="00060685">
        <w:rPr>
          <w:rFonts w:cs="Times New Roman"/>
          <w:szCs w:val="28"/>
        </w:rPr>
        <w:t>n vai trò xã hội</w:t>
      </w:r>
      <w:r w:rsidR="00DB51C2" w:rsidRPr="00060685">
        <w:rPr>
          <w:rFonts w:cs="Times New Roman"/>
          <w:szCs w:val="28"/>
          <w:lang w:val="en-US"/>
        </w:rPr>
        <w:t>,</w:t>
      </w:r>
      <w:r w:rsidRPr="00060685">
        <w:rPr>
          <w:rFonts w:cs="Times New Roman"/>
          <w:szCs w:val="28"/>
        </w:rPr>
        <w:t>...(như vai trò làm cha, làm m</w:t>
      </w:r>
      <w:r w:rsidR="00B3630E" w:rsidRPr="00060685">
        <w:rPr>
          <w:rFonts w:cs="Times New Roman"/>
          <w:szCs w:val="28"/>
          <w:lang w:val="en-US"/>
        </w:rPr>
        <w:t>ẹ,</w:t>
      </w:r>
      <w:r w:rsidRPr="00060685">
        <w:rPr>
          <w:rFonts w:cs="Times New Roman"/>
          <w:szCs w:val="28"/>
        </w:rPr>
        <w:t xml:space="preserve"> vai trò làm học sinh</w:t>
      </w:r>
      <w:r w:rsidR="00B3630E" w:rsidRPr="00060685">
        <w:rPr>
          <w:rFonts w:cs="Times New Roman"/>
          <w:szCs w:val="28"/>
          <w:lang w:val="en-US"/>
        </w:rPr>
        <w:t>,</w:t>
      </w:r>
      <w:r w:rsidRPr="00060685">
        <w:rPr>
          <w:rFonts w:cs="Times New Roman"/>
          <w:szCs w:val="28"/>
        </w:rPr>
        <w:t>...).</w:t>
      </w:r>
    </w:p>
    <w:p w:rsidR="008201F7" w:rsidRPr="00060685" w:rsidRDefault="008201F7" w:rsidP="00F80EA1">
      <w:pPr>
        <w:spacing w:before="120" w:after="120" w:line="240" w:lineRule="auto"/>
        <w:ind w:firstLine="720"/>
        <w:jc w:val="both"/>
        <w:rPr>
          <w:rFonts w:cs="Times New Roman"/>
          <w:szCs w:val="28"/>
        </w:rPr>
      </w:pPr>
      <w:r w:rsidRPr="00060685">
        <w:rPr>
          <w:rFonts w:cs="Times New Roman"/>
          <w:szCs w:val="28"/>
          <w:lang w:val="en-US"/>
        </w:rPr>
        <w:t>K</w:t>
      </w:r>
      <w:r w:rsidRPr="00060685">
        <w:rPr>
          <w:rFonts w:cs="Times New Roman"/>
          <w:szCs w:val="28"/>
        </w:rPr>
        <w:t>hó khăn do thiếu k</w:t>
      </w:r>
      <w:r w:rsidR="00B3630E" w:rsidRPr="00060685">
        <w:rPr>
          <w:rFonts w:cs="Times New Roman"/>
          <w:szCs w:val="28"/>
          <w:lang w:val="en-US"/>
        </w:rPr>
        <w:t>ỹ</w:t>
      </w:r>
      <w:r w:rsidRPr="00060685">
        <w:rPr>
          <w:rFonts w:cs="Times New Roman"/>
          <w:szCs w:val="28"/>
        </w:rPr>
        <w:t xml:space="preserve"> năng, trình độ học vấn thấp, do thiế</w:t>
      </w:r>
      <w:r w:rsidR="00B3630E" w:rsidRPr="00060685">
        <w:rPr>
          <w:rFonts w:cs="Times New Roman"/>
          <w:szCs w:val="28"/>
        </w:rPr>
        <w:t>u tài nguyên kinh t</w:t>
      </w:r>
      <w:r w:rsidR="00B3630E" w:rsidRPr="00060685">
        <w:rPr>
          <w:rFonts w:cs="Times New Roman"/>
          <w:szCs w:val="28"/>
          <w:lang w:val="en-US"/>
        </w:rPr>
        <w:t>ế</w:t>
      </w:r>
      <w:r w:rsidRPr="00060685">
        <w:rPr>
          <w:rFonts w:cs="Times New Roman"/>
          <w:szCs w:val="28"/>
        </w:rPr>
        <w:t xml:space="preserve"> (vố</w:t>
      </w:r>
      <w:r w:rsidR="00B3630E" w:rsidRPr="00060685">
        <w:rPr>
          <w:rFonts w:cs="Times New Roman"/>
          <w:szCs w:val="28"/>
        </w:rPr>
        <w:t>n</w:t>
      </w:r>
      <w:r w:rsidRPr="00060685">
        <w:rPr>
          <w:rFonts w:cs="Times New Roman"/>
          <w:szCs w:val="28"/>
        </w:rPr>
        <w:t>)hay xã hội (dịch vụ xã hội hỗ trợ)</w:t>
      </w:r>
      <w:r w:rsidR="00602807" w:rsidRPr="00060685">
        <w:rPr>
          <w:rFonts w:cs="Times New Roman"/>
          <w:szCs w:val="28"/>
          <w:lang w:val="en-US"/>
        </w:rPr>
        <w:t>,</w:t>
      </w:r>
      <w:r w:rsidRPr="00060685">
        <w:rPr>
          <w:rFonts w:cs="Times New Roman"/>
          <w:szCs w:val="28"/>
        </w:rPr>
        <w:t>...</w:t>
      </w:r>
    </w:p>
    <w:p w:rsidR="008201F7" w:rsidRPr="00060685" w:rsidRDefault="008201F7" w:rsidP="00F80EA1">
      <w:pPr>
        <w:spacing w:before="120" w:after="120" w:line="240" w:lineRule="auto"/>
        <w:ind w:firstLine="720"/>
        <w:jc w:val="both"/>
        <w:rPr>
          <w:rFonts w:cs="Times New Roman"/>
          <w:szCs w:val="28"/>
        </w:rPr>
      </w:pPr>
      <w:r w:rsidRPr="00060685">
        <w:rPr>
          <w:rFonts w:cs="Times New Roman"/>
          <w:szCs w:val="28"/>
          <w:lang w:val="en-US"/>
        </w:rPr>
        <w:t>K</w:t>
      </w:r>
      <w:r w:rsidRPr="00060685">
        <w:rPr>
          <w:rFonts w:cs="Times New Roman"/>
          <w:szCs w:val="28"/>
        </w:rPr>
        <w:t>hó khăn về mặt th</w:t>
      </w:r>
      <w:r w:rsidR="004F1D9B" w:rsidRPr="00060685">
        <w:rPr>
          <w:rFonts w:cs="Times New Roman"/>
          <w:szCs w:val="28"/>
          <w:lang w:val="en-US"/>
        </w:rPr>
        <w:t>ể</w:t>
      </w:r>
      <w:r w:rsidRPr="00060685">
        <w:rPr>
          <w:rFonts w:cs="Times New Roman"/>
          <w:szCs w:val="28"/>
        </w:rPr>
        <w:t xml:space="preserve"> chất: b</w:t>
      </w:r>
      <w:r w:rsidR="004F1D9B" w:rsidRPr="00060685">
        <w:rPr>
          <w:rFonts w:cs="Times New Roman"/>
          <w:szCs w:val="28"/>
          <w:lang w:val="en-US"/>
        </w:rPr>
        <w:t>ệ</w:t>
      </w:r>
      <w:r w:rsidRPr="00060685">
        <w:rPr>
          <w:rFonts w:cs="Times New Roman"/>
          <w:szCs w:val="28"/>
        </w:rPr>
        <w:t>nh hoạn, khuyết tật</w:t>
      </w:r>
      <w:r w:rsidR="004F1D9B" w:rsidRPr="00060685">
        <w:rPr>
          <w:rFonts w:cs="Times New Roman"/>
          <w:szCs w:val="28"/>
          <w:lang w:val="en-US"/>
        </w:rPr>
        <w:t>,</w:t>
      </w:r>
      <w:r w:rsidRPr="00060685">
        <w:rPr>
          <w:rFonts w:cs="Times New Roman"/>
          <w:szCs w:val="28"/>
        </w:rPr>
        <w:t>...</w:t>
      </w:r>
    </w:p>
    <w:p w:rsidR="008201F7" w:rsidRPr="00060685" w:rsidRDefault="008201F7" w:rsidP="00F80EA1">
      <w:pPr>
        <w:spacing w:before="120" w:after="120" w:line="240" w:lineRule="auto"/>
        <w:ind w:firstLine="720"/>
        <w:jc w:val="both"/>
        <w:rPr>
          <w:rFonts w:cs="Times New Roman"/>
          <w:szCs w:val="28"/>
        </w:rPr>
      </w:pPr>
      <w:r w:rsidRPr="00060685">
        <w:rPr>
          <w:rFonts w:cs="Times New Roman"/>
          <w:szCs w:val="28"/>
          <w:lang w:val="en-US"/>
        </w:rPr>
        <w:t>K</w:t>
      </w:r>
      <w:r w:rsidRPr="00060685">
        <w:rPr>
          <w:rFonts w:cs="Times New Roman"/>
          <w:szCs w:val="28"/>
        </w:rPr>
        <w:t>hó khăn do cả</w:t>
      </w:r>
      <w:r w:rsidR="004F1D9B" w:rsidRPr="00060685">
        <w:rPr>
          <w:rFonts w:cs="Times New Roman"/>
          <w:szCs w:val="28"/>
        </w:rPr>
        <w:t>m xúc tr</w:t>
      </w:r>
      <w:r w:rsidR="004F1D9B" w:rsidRPr="00060685">
        <w:rPr>
          <w:rFonts w:cs="Times New Roman"/>
          <w:szCs w:val="28"/>
          <w:lang w:val="en-US"/>
        </w:rPr>
        <w:t>ướ</w:t>
      </w:r>
      <w:r w:rsidRPr="00060685">
        <w:rPr>
          <w:rFonts w:cs="Times New Roman"/>
          <w:szCs w:val="28"/>
        </w:rPr>
        <w:t>c một thử thách nặng nề,thất bại trong cuộc</w:t>
      </w:r>
      <w:r w:rsidR="00B174C9" w:rsidRPr="00060685">
        <w:rPr>
          <w:rFonts w:cs="Times New Roman"/>
          <w:szCs w:val="28"/>
        </w:rPr>
        <w:t>s</w:t>
      </w:r>
      <w:r w:rsidR="00B174C9" w:rsidRPr="00060685">
        <w:rPr>
          <w:rFonts w:cs="Times New Roman"/>
          <w:szCs w:val="28"/>
          <w:lang w:val="en-US"/>
        </w:rPr>
        <w:t>ố</w:t>
      </w:r>
      <w:r w:rsidRPr="00060685">
        <w:rPr>
          <w:rFonts w:cs="Times New Roman"/>
          <w:szCs w:val="28"/>
        </w:rPr>
        <w:t>ng...</w:t>
      </w:r>
    </w:p>
    <w:p w:rsidR="00FA0AC0" w:rsidRPr="00060685" w:rsidRDefault="008201F7" w:rsidP="00F80EA1">
      <w:pPr>
        <w:spacing w:before="120" w:after="120" w:line="240" w:lineRule="auto"/>
        <w:ind w:firstLine="720"/>
        <w:jc w:val="both"/>
        <w:rPr>
          <w:rFonts w:eastAsia="Times New Roman" w:cs="Times New Roman"/>
          <w:b/>
          <w:szCs w:val="28"/>
          <w:lang w:val="en-US"/>
        </w:rPr>
      </w:pPr>
      <w:r w:rsidRPr="00060685">
        <w:rPr>
          <w:rFonts w:cs="Times New Roman"/>
          <w:szCs w:val="28"/>
          <w:lang w:val="en-US"/>
        </w:rPr>
        <w:t>K</w:t>
      </w:r>
      <w:r w:rsidRPr="00060685">
        <w:rPr>
          <w:rFonts w:cs="Times New Roman"/>
          <w:szCs w:val="28"/>
        </w:rPr>
        <w:t>hó khăn do hành vi làm trái pháp luậ</w:t>
      </w:r>
      <w:r w:rsidR="00B174C9" w:rsidRPr="00060685">
        <w:rPr>
          <w:rFonts w:cs="Times New Roman"/>
          <w:szCs w:val="28"/>
        </w:rPr>
        <w:t>t</w:t>
      </w:r>
      <w:r w:rsidRPr="00060685">
        <w:rPr>
          <w:rFonts w:cs="Times New Roman"/>
          <w:szCs w:val="28"/>
        </w:rPr>
        <w:t>,...</w:t>
      </w:r>
    </w:p>
    <w:p w:rsidR="004107FE" w:rsidRPr="00060685" w:rsidRDefault="004107FE" w:rsidP="00F80EA1">
      <w:pPr>
        <w:spacing w:before="120" w:after="120" w:line="240" w:lineRule="auto"/>
        <w:jc w:val="both"/>
        <w:rPr>
          <w:rFonts w:eastAsia="Times New Roman" w:cs="Times New Roman"/>
          <w:b/>
          <w:szCs w:val="28"/>
          <w:lang w:val="en-US"/>
        </w:rPr>
      </w:pPr>
      <w:r w:rsidRPr="00060685">
        <w:rPr>
          <w:rFonts w:eastAsia="Times New Roman" w:cs="Times New Roman"/>
          <w:b/>
          <w:szCs w:val="28"/>
          <w:lang w:val="en-US"/>
        </w:rPr>
        <w:t>1.3. Cơ quan xã hội</w:t>
      </w:r>
    </w:p>
    <w:p w:rsidR="009505EB" w:rsidRPr="00060685" w:rsidRDefault="009505EB" w:rsidP="00F80EA1">
      <w:pPr>
        <w:spacing w:before="120" w:after="120" w:line="240" w:lineRule="auto"/>
        <w:ind w:firstLine="720"/>
        <w:jc w:val="both"/>
        <w:rPr>
          <w:rFonts w:cs="Times New Roman"/>
          <w:szCs w:val="28"/>
          <w:lang w:val="en-US"/>
        </w:rPr>
      </w:pPr>
      <w:r w:rsidRPr="00060685">
        <w:rPr>
          <w:rFonts w:cs="Times New Roman"/>
          <w:szCs w:val="28"/>
        </w:rPr>
        <w:lastRenderedPageBreak/>
        <w:t>Nhân viên xã hội là người đại diện cho tổ chức xã hộ</w:t>
      </w:r>
      <w:r w:rsidR="00912386" w:rsidRPr="00060685">
        <w:rPr>
          <w:rFonts w:cs="Times New Roman"/>
          <w:szCs w:val="28"/>
        </w:rPr>
        <w:t>i (</w:t>
      </w:r>
      <w:r w:rsidRPr="00060685">
        <w:rPr>
          <w:rFonts w:cs="Times New Roman"/>
          <w:szCs w:val="28"/>
        </w:rPr>
        <w:t>như Hội Chử Thập Đỏ) trực tiếp cung cấp dịch vụ và tài nguyên mà thân chủ cần đến.Tổ chức xã hội có thể thuộc chính phủ hoặc phi chính phủ tùy theo nguồn tài tr</w:t>
      </w:r>
      <w:r w:rsidR="00E6130D" w:rsidRPr="00060685">
        <w:rPr>
          <w:rFonts w:cs="Times New Roman"/>
          <w:szCs w:val="28"/>
          <w:lang w:val="en-US"/>
        </w:rPr>
        <w:t>ợ</w:t>
      </w:r>
      <w:r w:rsidRPr="00060685">
        <w:rPr>
          <w:rFonts w:cs="Times New Roman"/>
          <w:szCs w:val="28"/>
        </w:rPr>
        <w:t>.Mỗi tổ chức xã hội đều cỏ triết lý và chức năng riêng bi</w:t>
      </w:r>
      <w:r w:rsidR="00E6130D" w:rsidRPr="00060685">
        <w:rPr>
          <w:rFonts w:cs="Times New Roman"/>
          <w:szCs w:val="28"/>
          <w:lang w:val="en-US"/>
        </w:rPr>
        <w:t>ệt</w:t>
      </w:r>
      <w:r w:rsidRPr="00060685">
        <w:rPr>
          <w:rFonts w:cs="Times New Roman"/>
          <w:szCs w:val="28"/>
        </w:rPr>
        <w:t>, phục vụ cho một hay nhiều loại đối tượng như trẻ em đường phố, trẻ khuyết tật, trẻ mồ côi, tín dụng cho phụ nữ nghèo, người nghiện, người gìa neo đơn, giáo dục hoặc đào tạo kỹ năng, giáo dục sứ</w:t>
      </w:r>
      <w:r w:rsidR="00E6130D" w:rsidRPr="00060685">
        <w:rPr>
          <w:rFonts w:cs="Times New Roman"/>
          <w:szCs w:val="28"/>
        </w:rPr>
        <w:t>c kh</w:t>
      </w:r>
      <w:r w:rsidR="00E6130D" w:rsidRPr="00060685">
        <w:rPr>
          <w:rFonts w:cs="Times New Roman"/>
          <w:szCs w:val="28"/>
          <w:lang w:val="en-US"/>
        </w:rPr>
        <w:t>ỏe</w:t>
      </w:r>
      <w:r w:rsidRPr="00060685">
        <w:rPr>
          <w:rFonts w:cs="Times New Roman"/>
          <w:szCs w:val="28"/>
        </w:rPr>
        <w:t>, phát triển cộng đồ</w:t>
      </w:r>
      <w:r w:rsidR="00E6130D" w:rsidRPr="00060685">
        <w:rPr>
          <w:rFonts w:cs="Times New Roman"/>
          <w:szCs w:val="28"/>
        </w:rPr>
        <w:t xml:space="preserve">ng, môi </w:t>
      </w:r>
      <w:r w:rsidR="00E6130D" w:rsidRPr="00060685">
        <w:rPr>
          <w:rFonts w:cs="Times New Roman"/>
          <w:szCs w:val="28"/>
          <w:lang w:val="en-US"/>
        </w:rPr>
        <w:t>trường,…</w:t>
      </w:r>
    </w:p>
    <w:p w:rsidR="009505EB" w:rsidRPr="00060685" w:rsidRDefault="009505EB" w:rsidP="00F80EA1">
      <w:pPr>
        <w:spacing w:before="120" w:after="120" w:line="240" w:lineRule="auto"/>
        <w:ind w:firstLine="720"/>
        <w:jc w:val="both"/>
        <w:rPr>
          <w:rFonts w:cs="Times New Roman"/>
          <w:szCs w:val="28"/>
        </w:rPr>
      </w:pPr>
      <w:r w:rsidRPr="00060685">
        <w:rPr>
          <w:rFonts w:cs="Times New Roman"/>
          <w:szCs w:val="28"/>
        </w:rPr>
        <w:t>Các dịch vụ</w:t>
      </w:r>
      <w:r w:rsidR="00E6130D" w:rsidRPr="00060685">
        <w:rPr>
          <w:rFonts w:cs="Times New Roman"/>
          <w:szCs w:val="28"/>
        </w:rPr>
        <w:t xml:space="preserve"> do </w:t>
      </w:r>
      <w:r w:rsidR="00E6130D" w:rsidRPr="00060685">
        <w:rPr>
          <w:rFonts w:cs="Times New Roman"/>
          <w:szCs w:val="28"/>
          <w:lang w:val="en-US"/>
        </w:rPr>
        <w:t>t</w:t>
      </w:r>
      <w:r w:rsidRPr="00060685">
        <w:rPr>
          <w:rFonts w:cs="Times New Roman"/>
          <w:szCs w:val="28"/>
        </w:rPr>
        <w:t>ổ chức xã hội cung cấp h</w:t>
      </w:r>
      <w:r w:rsidR="00E6130D" w:rsidRPr="00060685">
        <w:rPr>
          <w:rFonts w:cs="Times New Roman"/>
          <w:szCs w:val="28"/>
          <w:lang w:val="en-US"/>
        </w:rPr>
        <w:t>ỗ</w:t>
      </w:r>
      <w:r w:rsidRPr="00060685">
        <w:rPr>
          <w:rFonts w:cs="Times New Roman"/>
          <w:szCs w:val="28"/>
        </w:rPr>
        <w:t xml:space="preserve"> tr</w:t>
      </w:r>
      <w:r w:rsidR="00822A4F" w:rsidRPr="00060685">
        <w:rPr>
          <w:rFonts w:cs="Times New Roman"/>
          <w:szCs w:val="28"/>
          <w:lang w:val="en-US"/>
        </w:rPr>
        <w:t>ợ</w:t>
      </w:r>
      <w:r w:rsidRPr="00060685">
        <w:rPr>
          <w:rFonts w:cs="Times New Roman"/>
          <w:szCs w:val="28"/>
        </w:rPr>
        <w:t xml:space="preserve"> cho thân chủ đều nằm trong phạm vi chức năng và tài nguyên giới hạn củ</w:t>
      </w:r>
      <w:r w:rsidR="00822A4F" w:rsidRPr="00060685">
        <w:rPr>
          <w:rFonts w:cs="Times New Roman"/>
          <w:szCs w:val="28"/>
        </w:rPr>
        <w:t>a mình</w:t>
      </w:r>
      <w:r w:rsidRPr="00060685">
        <w:rPr>
          <w:rFonts w:cs="Times New Roman"/>
          <w:szCs w:val="28"/>
        </w:rPr>
        <w:t>. Tổ chức xã hội cầ</w:t>
      </w:r>
      <w:r w:rsidR="00822A4F" w:rsidRPr="00060685">
        <w:rPr>
          <w:rFonts w:cs="Times New Roman"/>
          <w:szCs w:val="28"/>
        </w:rPr>
        <w:t xml:space="preserve">n </w:t>
      </w:r>
      <w:r w:rsidR="00822A4F" w:rsidRPr="00060685">
        <w:rPr>
          <w:rFonts w:cs="Times New Roman"/>
          <w:szCs w:val="28"/>
          <w:lang w:val="en-US"/>
        </w:rPr>
        <w:t>đó</w:t>
      </w:r>
      <w:r w:rsidRPr="00060685">
        <w:rPr>
          <w:rFonts w:cs="Times New Roman"/>
          <w:szCs w:val="28"/>
        </w:rPr>
        <w:t xml:space="preserve">ng </w:t>
      </w:r>
      <w:r w:rsidR="00822A4F" w:rsidRPr="00060685">
        <w:rPr>
          <w:rFonts w:cs="Times New Roman"/>
          <w:szCs w:val="28"/>
        </w:rPr>
        <w:t>th</w:t>
      </w:r>
      <w:r w:rsidR="00822A4F" w:rsidRPr="00060685">
        <w:rPr>
          <w:rFonts w:cs="Times New Roman"/>
          <w:szCs w:val="28"/>
          <w:lang w:val="en-US"/>
        </w:rPr>
        <w:t>ê</w:t>
      </w:r>
      <w:r w:rsidRPr="00060685">
        <w:rPr>
          <w:rFonts w:cs="Times New Roman"/>
          <w:szCs w:val="28"/>
        </w:rPr>
        <w:t>m vai trò môi giới, giới thiệu thân chủ</w:t>
      </w:r>
      <w:r w:rsidR="00822A4F" w:rsidRPr="00060685">
        <w:rPr>
          <w:rFonts w:cs="Times New Roman"/>
          <w:szCs w:val="28"/>
        </w:rPr>
        <w:t xml:space="preserve"> đ</w:t>
      </w:r>
      <w:r w:rsidR="00822A4F" w:rsidRPr="00060685">
        <w:rPr>
          <w:rFonts w:cs="Times New Roman"/>
          <w:szCs w:val="28"/>
          <w:lang w:val="en-US"/>
        </w:rPr>
        <w:t>ế</w:t>
      </w:r>
      <w:r w:rsidRPr="00060685">
        <w:rPr>
          <w:rFonts w:cs="Times New Roman"/>
          <w:szCs w:val="28"/>
        </w:rPr>
        <w:t xml:space="preserve">n nơi mà họ cần </w:t>
      </w:r>
      <w:r w:rsidR="00822A4F" w:rsidRPr="00060685">
        <w:rPr>
          <w:rFonts w:cs="Times New Roman"/>
          <w:szCs w:val="28"/>
          <w:lang w:val="en-US"/>
        </w:rPr>
        <w:t>đế</w:t>
      </w:r>
      <w:r w:rsidRPr="00060685">
        <w:rPr>
          <w:rFonts w:cs="Times New Roman"/>
          <w:szCs w:val="28"/>
        </w:rPr>
        <w:t>n m</w:t>
      </w:r>
      <w:r w:rsidR="00822A4F" w:rsidRPr="00060685">
        <w:rPr>
          <w:rFonts w:cs="Times New Roman"/>
          <w:szCs w:val="28"/>
          <w:lang w:val="en-US"/>
        </w:rPr>
        <w:t>ỗ</w:t>
      </w:r>
      <w:r w:rsidRPr="00060685">
        <w:rPr>
          <w:rFonts w:cs="Times New Roman"/>
          <w:szCs w:val="28"/>
        </w:rPr>
        <w:t>i khi họ có nhu cầu vượt ngoài phạm vi chức năng của mình.</w:t>
      </w:r>
    </w:p>
    <w:p w:rsidR="004107FE" w:rsidRPr="00060685" w:rsidRDefault="004107FE" w:rsidP="00F80EA1">
      <w:pPr>
        <w:spacing w:before="120" w:after="120" w:line="240" w:lineRule="auto"/>
        <w:jc w:val="both"/>
        <w:rPr>
          <w:rFonts w:eastAsia="Times New Roman" w:cs="Times New Roman"/>
          <w:b/>
          <w:szCs w:val="28"/>
          <w:lang w:val="en-US"/>
        </w:rPr>
      </w:pPr>
      <w:r w:rsidRPr="00060685">
        <w:rPr>
          <w:rFonts w:eastAsia="Times New Roman" w:cs="Times New Roman"/>
          <w:b/>
          <w:szCs w:val="28"/>
          <w:lang w:val="en-US"/>
        </w:rPr>
        <w:t>1.4. Tiến trình hoạt động</w:t>
      </w:r>
    </w:p>
    <w:p w:rsidR="00FA0AC0" w:rsidRPr="00060685" w:rsidRDefault="00CF7097" w:rsidP="00F80EA1">
      <w:pPr>
        <w:spacing w:before="120" w:after="120" w:line="240" w:lineRule="auto"/>
        <w:jc w:val="both"/>
        <w:rPr>
          <w:rFonts w:eastAsia="Times New Roman" w:cs="Times New Roman"/>
          <w:szCs w:val="28"/>
          <w:lang w:val="en-US"/>
        </w:rPr>
      </w:pPr>
      <w:r w:rsidRPr="00060685">
        <w:rPr>
          <w:rFonts w:eastAsia="Times New Roman" w:cs="Times New Roman"/>
          <w:szCs w:val="28"/>
          <w:lang w:val="en-US"/>
        </w:rPr>
        <w:tab/>
        <w:t>Tiến trình giải quyết vấn đề trong phương pháp công tác xã hội với cá nhân bao gồm 7 bước:</w:t>
      </w:r>
    </w:p>
    <w:p w:rsidR="00A26308" w:rsidRPr="00060685" w:rsidRDefault="00A26308" w:rsidP="00F80EA1">
      <w:pPr>
        <w:spacing w:before="120" w:after="120" w:line="240" w:lineRule="auto"/>
        <w:jc w:val="center"/>
        <w:rPr>
          <w:rFonts w:eastAsia="Times New Roman" w:cs="Times New Roman"/>
          <w:b/>
          <w:szCs w:val="28"/>
          <w:lang w:val="en-US"/>
        </w:rPr>
      </w:pPr>
      <w:r w:rsidRPr="00060685">
        <w:rPr>
          <w:rFonts w:eastAsia="Times New Roman" w:cs="Times New Roman"/>
          <w:b/>
          <w:noProof/>
          <w:szCs w:val="28"/>
          <w:lang w:val="en-US"/>
        </w:rPr>
        <w:drawing>
          <wp:inline distT="0" distB="0" distL="0" distR="0" wp14:anchorId="1E17FD15" wp14:editId="1954BEBC">
            <wp:extent cx="4704025" cy="2378469"/>
            <wp:effectExtent l="19050" t="0" r="1325" b="0"/>
            <wp:docPr id="2" name="Picture 1" descr="C:\Users\Administrator\Desktop\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22.png"/>
                    <pic:cNvPicPr>
                      <a:picLocks noChangeAspect="1" noChangeArrowheads="1"/>
                    </pic:cNvPicPr>
                  </pic:nvPicPr>
                  <pic:blipFill>
                    <a:blip r:embed="rId15"/>
                    <a:srcRect/>
                    <a:stretch>
                      <a:fillRect/>
                    </a:stretch>
                  </pic:blipFill>
                  <pic:spPr bwMode="auto">
                    <a:xfrm>
                      <a:off x="0" y="0"/>
                      <a:ext cx="4706419" cy="2379679"/>
                    </a:xfrm>
                    <a:prstGeom prst="rect">
                      <a:avLst/>
                    </a:prstGeom>
                    <a:noFill/>
                    <a:ln w="9525">
                      <a:noFill/>
                      <a:miter lim="800000"/>
                      <a:headEnd/>
                      <a:tailEnd/>
                    </a:ln>
                  </pic:spPr>
                </pic:pic>
              </a:graphicData>
            </a:graphic>
          </wp:inline>
        </w:drawing>
      </w:r>
    </w:p>
    <w:p w:rsidR="00A26308" w:rsidRPr="00060685" w:rsidRDefault="00A26308" w:rsidP="00F80EA1">
      <w:pPr>
        <w:spacing w:before="120" w:after="120" w:line="240" w:lineRule="auto"/>
        <w:jc w:val="both"/>
        <w:rPr>
          <w:rFonts w:eastAsia="Times New Roman" w:cs="Times New Roman"/>
          <w:b/>
          <w:szCs w:val="28"/>
          <w:lang w:val="en-US"/>
        </w:rPr>
      </w:pPr>
    </w:p>
    <w:p w:rsidR="004107FE" w:rsidRPr="00060685" w:rsidRDefault="004107FE" w:rsidP="00F80EA1">
      <w:pPr>
        <w:pStyle w:val="Heading2"/>
        <w:spacing w:before="120" w:after="120" w:line="240" w:lineRule="auto"/>
        <w:rPr>
          <w:rFonts w:ascii="Times New Roman" w:eastAsia="Times New Roman" w:hAnsi="Times New Roman" w:cs="Times New Roman"/>
          <w:color w:val="auto"/>
          <w:sz w:val="28"/>
          <w:szCs w:val="28"/>
          <w:lang w:val="en-US"/>
        </w:rPr>
      </w:pPr>
      <w:bookmarkStart w:id="17" w:name="_Toc33438576"/>
      <w:r w:rsidRPr="00060685">
        <w:rPr>
          <w:rFonts w:ascii="Times New Roman" w:eastAsia="Times New Roman" w:hAnsi="Times New Roman" w:cs="Times New Roman"/>
          <w:color w:val="auto"/>
          <w:sz w:val="28"/>
          <w:szCs w:val="28"/>
          <w:lang w:val="en-US"/>
        </w:rPr>
        <w:t>2. Hệ thống cơ quan làm công tác xã hội</w:t>
      </w:r>
      <w:bookmarkEnd w:id="17"/>
    </w:p>
    <w:p w:rsidR="004107FE" w:rsidRPr="00060685" w:rsidRDefault="004107FE" w:rsidP="00F80EA1">
      <w:pPr>
        <w:spacing w:before="120" w:after="120" w:line="240" w:lineRule="auto"/>
        <w:jc w:val="both"/>
        <w:rPr>
          <w:rFonts w:eastAsia="Times New Roman" w:cs="Times New Roman"/>
          <w:b/>
          <w:szCs w:val="28"/>
          <w:lang w:val="en-US"/>
        </w:rPr>
      </w:pPr>
      <w:r w:rsidRPr="00060685">
        <w:rPr>
          <w:rFonts w:eastAsia="Times New Roman" w:cs="Times New Roman"/>
          <w:b/>
          <w:szCs w:val="28"/>
          <w:lang w:val="en-US"/>
        </w:rPr>
        <w:t>2.1. Các lĩnh vực hoạt động của công tác xã hội</w:t>
      </w:r>
    </w:p>
    <w:p w:rsidR="00A26308" w:rsidRPr="00060685" w:rsidRDefault="00A26308" w:rsidP="00F80EA1">
      <w:pPr>
        <w:spacing w:before="120" w:after="120" w:line="240" w:lineRule="auto"/>
        <w:ind w:firstLine="720"/>
        <w:jc w:val="both"/>
        <w:rPr>
          <w:rFonts w:cs="Times New Roman"/>
          <w:szCs w:val="28"/>
        </w:rPr>
      </w:pPr>
      <w:r w:rsidRPr="00060685">
        <w:rPr>
          <w:rFonts w:cs="Times New Roman"/>
          <w:szCs w:val="28"/>
        </w:rPr>
        <w:t>Lĩnh vực hoạt động của công tác xã hộ là môi trường mà ở đó công tác xã hội được thực hành, hoặc nơi kiến thức chuyên nghiệp của nhân viên xã hội được sử dụng.</w:t>
      </w:r>
    </w:p>
    <w:p w:rsidR="00A26308" w:rsidRPr="00060685" w:rsidRDefault="00A26308" w:rsidP="00F80EA1">
      <w:pPr>
        <w:spacing w:before="120" w:after="120" w:line="240" w:lineRule="auto"/>
        <w:ind w:firstLine="720"/>
        <w:jc w:val="both"/>
        <w:rPr>
          <w:rFonts w:cs="Times New Roman"/>
          <w:szCs w:val="28"/>
        </w:rPr>
      </w:pPr>
      <w:r w:rsidRPr="00060685">
        <w:rPr>
          <w:rFonts w:cs="Times New Roman"/>
          <w:szCs w:val="28"/>
        </w:rPr>
        <w:t>Sau đây là một số lĩnh vực mà thực hành công tác xã hội được ứng dụng (dẫn theo tài liệu tập huấn CTXH của chương trình dự án phối hợp các bên: CFSI-MOLISA-UNICEF- AP –ULSA-ASI, 2011-2014):</w:t>
      </w:r>
    </w:p>
    <w:p w:rsidR="00A26308" w:rsidRPr="00060685" w:rsidRDefault="00A26308" w:rsidP="00F80EA1">
      <w:pPr>
        <w:spacing w:before="120" w:after="120" w:line="240" w:lineRule="auto"/>
        <w:ind w:firstLine="720"/>
        <w:jc w:val="both"/>
        <w:rPr>
          <w:rFonts w:cs="Times New Roman"/>
          <w:b/>
          <w:szCs w:val="28"/>
        </w:rPr>
      </w:pPr>
      <w:r w:rsidRPr="00060685">
        <w:rPr>
          <w:rFonts w:cs="Times New Roman"/>
          <w:b/>
          <w:szCs w:val="28"/>
          <w:lang w:val="en-US"/>
        </w:rPr>
        <w:t>2.1.</w:t>
      </w:r>
      <w:r w:rsidRPr="00060685">
        <w:rPr>
          <w:rFonts w:cs="Times New Roman"/>
          <w:b/>
          <w:szCs w:val="28"/>
        </w:rPr>
        <w:t>1. Công tác xã hội với trẻ em</w:t>
      </w:r>
    </w:p>
    <w:p w:rsidR="00A26308" w:rsidRPr="00060685" w:rsidRDefault="00A26308" w:rsidP="00F80EA1">
      <w:pPr>
        <w:spacing w:before="120" w:after="120" w:line="240" w:lineRule="auto"/>
        <w:ind w:firstLine="720"/>
        <w:jc w:val="both"/>
        <w:rPr>
          <w:rFonts w:cs="Times New Roman"/>
          <w:szCs w:val="28"/>
        </w:rPr>
      </w:pPr>
      <w:r w:rsidRPr="00060685">
        <w:rPr>
          <w:rFonts w:cs="Times New Roman"/>
          <w:szCs w:val="28"/>
        </w:rPr>
        <w:t>Công tác xã hội với trẻ em được thực hành trong lĩnh vực hoạt động phúc lợi trẻ em tồn tại nhằm nâng cao chất lượng sống của trẻ em và thanh niên thông qua việc cung cấp các chương trình và dịch vụ vì sự phát triển về thể chất, xã hội, tâm lý, tinh thần và văn hóa cho trẻ.</w:t>
      </w:r>
    </w:p>
    <w:p w:rsidR="00A26308" w:rsidRPr="00060685" w:rsidRDefault="00A26308" w:rsidP="00F80EA1">
      <w:pPr>
        <w:spacing w:before="120" w:after="120" w:line="240" w:lineRule="auto"/>
        <w:ind w:firstLine="720"/>
        <w:jc w:val="both"/>
        <w:rPr>
          <w:rFonts w:cs="Times New Roman"/>
          <w:szCs w:val="28"/>
        </w:rPr>
      </w:pPr>
      <w:r w:rsidRPr="00060685">
        <w:rPr>
          <w:rFonts w:cs="Times New Roman"/>
          <w:szCs w:val="28"/>
        </w:rPr>
        <w:lastRenderedPageBreak/>
        <w:t>Các nhóm trẻ thường là đối tượng được đặc biệt quan tâm đó là những trẻ em trong hoàn cảnh đặc biệt khó khăn.</w:t>
      </w:r>
    </w:p>
    <w:p w:rsidR="00A26308" w:rsidRPr="00060685" w:rsidRDefault="00A26308" w:rsidP="00F80EA1">
      <w:pPr>
        <w:spacing w:before="120" w:after="120" w:line="240" w:lineRule="auto"/>
        <w:ind w:firstLine="720"/>
        <w:jc w:val="both"/>
        <w:rPr>
          <w:rFonts w:cs="Times New Roman"/>
          <w:szCs w:val="28"/>
        </w:rPr>
      </w:pPr>
      <w:r w:rsidRPr="00060685">
        <w:rPr>
          <w:rFonts w:cs="Times New Roman"/>
          <w:szCs w:val="28"/>
        </w:rPr>
        <w:t>Luật Bảo vệ-Chăm sóc và Giáo dục trẻ em Việt Nam năm 2004 quy định 10 nhóm trẻ đó là:</w:t>
      </w:r>
    </w:p>
    <w:p w:rsidR="00A26308" w:rsidRPr="00060685" w:rsidRDefault="00A26308" w:rsidP="00F80EA1">
      <w:pPr>
        <w:spacing w:before="120" w:after="120" w:line="240" w:lineRule="auto"/>
        <w:ind w:firstLine="720"/>
        <w:jc w:val="both"/>
        <w:rPr>
          <w:rFonts w:cs="Times New Roman"/>
          <w:szCs w:val="28"/>
          <w:lang w:val="en-US"/>
        </w:rPr>
      </w:pPr>
      <w:r w:rsidRPr="00060685">
        <w:rPr>
          <w:rFonts w:cs="Times New Roman"/>
          <w:szCs w:val="28"/>
        </w:rPr>
        <w:t>-  Trẻ em mồ côi, không nơi nương tựa, trẻ em bị bỏ rơi</w:t>
      </w:r>
      <w:r w:rsidRPr="00060685">
        <w:rPr>
          <w:rFonts w:cs="Times New Roman"/>
          <w:szCs w:val="28"/>
          <w:lang w:val="en-US"/>
        </w:rPr>
        <w:t>.</w:t>
      </w:r>
    </w:p>
    <w:p w:rsidR="00A26308" w:rsidRPr="00060685" w:rsidRDefault="00A26308" w:rsidP="00F80EA1">
      <w:pPr>
        <w:spacing w:before="120" w:after="120" w:line="240" w:lineRule="auto"/>
        <w:ind w:firstLine="720"/>
        <w:jc w:val="both"/>
        <w:rPr>
          <w:rFonts w:cs="Times New Roman"/>
          <w:szCs w:val="28"/>
          <w:lang w:val="en-US"/>
        </w:rPr>
      </w:pPr>
      <w:r w:rsidRPr="00060685">
        <w:rPr>
          <w:rFonts w:cs="Times New Roman"/>
          <w:szCs w:val="28"/>
        </w:rPr>
        <w:t>-  Trẻ em khuyết tật</w:t>
      </w:r>
      <w:r w:rsidRPr="00060685">
        <w:rPr>
          <w:rFonts w:cs="Times New Roman"/>
          <w:szCs w:val="28"/>
          <w:lang w:val="en-US"/>
        </w:rPr>
        <w:t>.</w:t>
      </w:r>
    </w:p>
    <w:p w:rsidR="00A26308" w:rsidRPr="00060685" w:rsidRDefault="00A26308" w:rsidP="00F80EA1">
      <w:pPr>
        <w:spacing w:before="120" w:after="120" w:line="240" w:lineRule="auto"/>
        <w:ind w:firstLine="720"/>
        <w:jc w:val="both"/>
        <w:rPr>
          <w:rFonts w:cs="Times New Roman"/>
          <w:szCs w:val="28"/>
          <w:lang w:val="en-US"/>
        </w:rPr>
      </w:pPr>
      <w:r w:rsidRPr="00060685">
        <w:rPr>
          <w:rFonts w:cs="Times New Roman"/>
          <w:szCs w:val="28"/>
        </w:rPr>
        <w:t>-  Trẻ em là nạn nhân của chất độc hoá học</w:t>
      </w:r>
      <w:r w:rsidRPr="00060685">
        <w:rPr>
          <w:rFonts w:cs="Times New Roman"/>
          <w:szCs w:val="28"/>
          <w:lang w:val="en-US"/>
        </w:rPr>
        <w:t>.</w:t>
      </w:r>
    </w:p>
    <w:p w:rsidR="00A26308" w:rsidRPr="00060685" w:rsidRDefault="00A26308" w:rsidP="00F80EA1">
      <w:pPr>
        <w:spacing w:before="120" w:after="120" w:line="240" w:lineRule="auto"/>
        <w:ind w:firstLine="720"/>
        <w:jc w:val="both"/>
        <w:rPr>
          <w:rFonts w:cs="Times New Roman"/>
          <w:szCs w:val="28"/>
          <w:lang w:val="en-US"/>
        </w:rPr>
      </w:pPr>
      <w:r w:rsidRPr="00060685">
        <w:rPr>
          <w:rFonts w:cs="Times New Roman"/>
          <w:szCs w:val="28"/>
        </w:rPr>
        <w:t>-  Trẻ em bị nhiễm HIV/AIDS</w:t>
      </w:r>
      <w:r w:rsidRPr="00060685">
        <w:rPr>
          <w:rFonts w:cs="Times New Roman"/>
          <w:szCs w:val="28"/>
          <w:lang w:val="en-US"/>
        </w:rPr>
        <w:t>.</w:t>
      </w:r>
    </w:p>
    <w:p w:rsidR="00A26308" w:rsidRPr="00060685" w:rsidRDefault="00A26308" w:rsidP="00F80EA1">
      <w:pPr>
        <w:spacing w:before="120" w:after="120" w:line="240" w:lineRule="auto"/>
        <w:ind w:firstLine="720"/>
        <w:jc w:val="both"/>
        <w:rPr>
          <w:rFonts w:cs="Times New Roman"/>
          <w:szCs w:val="28"/>
        </w:rPr>
      </w:pPr>
      <w:r w:rsidRPr="00060685">
        <w:rPr>
          <w:rFonts w:cs="Times New Roman"/>
          <w:szCs w:val="28"/>
        </w:rPr>
        <w:t>-  Trẻ em phải làm việc nặng nhọc, nguy hiểm, tiếp xúc với chất độc hại</w:t>
      </w:r>
      <w:r w:rsidRPr="00060685">
        <w:rPr>
          <w:rFonts w:cs="Times New Roman"/>
          <w:szCs w:val="28"/>
          <w:lang w:val="en-US"/>
        </w:rPr>
        <w:t>.</w:t>
      </w:r>
    </w:p>
    <w:p w:rsidR="00A26308" w:rsidRPr="00060685" w:rsidRDefault="00A26308" w:rsidP="00F80EA1">
      <w:pPr>
        <w:spacing w:before="120" w:after="120" w:line="240" w:lineRule="auto"/>
        <w:ind w:firstLine="720"/>
        <w:jc w:val="both"/>
        <w:rPr>
          <w:rFonts w:cs="Times New Roman"/>
          <w:szCs w:val="28"/>
        </w:rPr>
      </w:pPr>
      <w:r w:rsidRPr="00060685">
        <w:rPr>
          <w:rFonts w:cs="Times New Roman"/>
          <w:szCs w:val="28"/>
        </w:rPr>
        <w:t>-  Trẻ em phải làm việc xa gia đình</w:t>
      </w:r>
      <w:r w:rsidRPr="00060685">
        <w:rPr>
          <w:rFonts w:cs="Times New Roman"/>
          <w:szCs w:val="28"/>
          <w:lang w:val="en-US"/>
        </w:rPr>
        <w:t>.</w:t>
      </w:r>
    </w:p>
    <w:p w:rsidR="00A26308" w:rsidRPr="00060685" w:rsidRDefault="00A26308" w:rsidP="00F80EA1">
      <w:pPr>
        <w:spacing w:before="120" w:after="120" w:line="240" w:lineRule="auto"/>
        <w:ind w:firstLine="720"/>
        <w:jc w:val="both"/>
        <w:rPr>
          <w:rFonts w:cs="Times New Roman"/>
          <w:szCs w:val="28"/>
        </w:rPr>
      </w:pPr>
      <w:r w:rsidRPr="00060685">
        <w:rPr>
          <w:rFonts w:cs="Times New Roman"/>
          <w:szCs w:val="28"/>
        </w:rPr>
        <w:t>-  Trẻ em lang thang</w:t>
      </w:r>
      <w:r w:rsidRPr="00060685">
        <w:rPr>
          <w:rFonts w:cs="Times New Roman"/>
          <w:szCs w:val="28"/>
          <w:lang w:val="en-US"/>
        </w:rPr>
        <w:t>.</w:t>
      </w:r>
    </w:p>
    <w:p w:rsidR="00A26308" w:rsidRPr="00060685" w:rsidRDefault="00A26308" w:rsidP="00F80EA1">
      <w:pPr>
        <w:spacing w:before="120" w:after="120" w:line="240" w:lineRule="auto"/>
        <w:ind w:firstLine="720"/>
        <w:jc w:val="both"/>
        <w:rPr>
          <w:rFonts w:cs="Times New Roman"/>
          <w:szCs w:val="28"/>
        </w:rPr>
      </w:pPr>
      <w:r w:rsidRPr="00060685">
        <w:rPr>
          <w:rFonts w:cs="Times New Roman"/>
          <w:szCs w:val="28"/>
        </w:rPr>
        <w:t>-  Trẻ em bị xâm hại tình dục</w:t>
      </w:r>
      <w:r w:rsidRPr="00060685">
        <w:rPr>
          <w:rFonts w:cs="Times New Roman"/>
          <w:szCs w:val="28"/>
          <w:lang w:val="en-US"/>
        </w:rPr>
        <w:t>.</w:t>
      </w:r>
    </w:p>
    <w:p w:rsidR="00A26308" w:rsidRPr="00060685" w:rsidRDefault="00A26308" w:rsidP="00F80EA1">
      <w:pPr>
        <w:spacing w:before="120" w:after="120" w:line="240" w:lineRule="auto"/>
        <w:ind w:firstLine="720"/>
        <w:jc w:val="both"/>
        <w:rPr>
          <w:rFonts w:cs="Times New Roman"/>
          <w:szCs w:val="28"/>
        </w:rPr>
      </w:pPr>
      <w:r w:rsidRPr="00060685">
        <w:rPr>
          <w:rFonts w:cs="Times New Roman"/>
          <w:szCs w:val="28"/>
        </w:rPr>
        <w:t>-  Trẻ em nghiện ma tuý</w:t>
      </w:r>
      <w:r w:rsidRPr="00060685">
        <w:rPr>
          <w:rFonts w:cs="Times New Roman"/>
          <w:szCs w:val="28"/>
          <w:lang w:val="en-US"/>
        </w:rPr>
        <w:t>.</w:t>
      </w:r>
    </w:p>
    <w:p w:rsidR="00A26308" w:rsidRPr="00060685" w:rsidRDefault="00A26308" w:rsidP="00F80EA1">
      <w:pPr>
        <w:spacing w:before="120" w:after="120" w:line="240" w:lineRule="auto"/>
        <w:ind w:firstLine="720"/>
        <w:jc w:val="both"/>
        <w:rPr>
          <w:rFonts w:cs="Times New Roman"/>
          <w:szCs w:val="28"/>
        </w:rPr>
      </w:pPr>
      <w:r w:rsidRPr="00060685">
        <w:rPr>
          <w:rFonts w:cs="Times New Roman"/>
          <w:szCs w:val="28"/>
        </w:rPr>
        <w:t>-  Trẻ em vi phạm pháp luật.</w:t>
      </w:r>
    </w:p>
    <w:p w:rsidR="00A26308" w:rsidRPr="00060685" w:rsidRDefault="00A26308" w:rsidP="00F80EA1">
      <w:pPr>
        <w:spacing w:before="120" w:after="120" w:line="240" w:lineRule="auto"/>
        <w:ind w:firstLine="720"/>
        <w:jc w:val="both"/>
        <w:rPr>
          <w:rFonts w:cs="Times New Roman"/>
          <w:szCs w:val="28"/>
        </w:rPr>
      </w:pPr>
      <w:r w:rsidRPr="00060685">
        <w:rPr>
          <w:rFonts w:cs="Times New Roman"/>
          <w:szCs w:val="28"/>
        </w:rPr>
        <w:t>Việc cung cấp các dịch vụ chăm sóc trẻ em, lĩnh vực hoạt động phúc lợi trẻ em là lĩnh vực phổ biến của thực hành công tác xã hội.</w:t>
      </w:r>
    </w:p>
    <w:p w:rsidR="00A26308" w:rsidRPr="00060685" w:rsidRDefault="00A26308" w:rsidP="00F80EA1">
      <w:pPr>
        <w:spacing w:before="120" w:after="120" w:line="240" w:lineRule="auto"/>
        <w:ind w:firstLine="720"/>
        <w:jc w:val="both"/>
        <w:rPr>
          <w:rFonts w:cs="Times New Roman"/>
          <w:szCs w:val="28"/>
        </w:rPr>
      </w:pPr>
      <w:r w:rsidRPr="00060685">
        <w:rPr>
          <w:rFonts w:cs="Times New Roman"/>
          <w:szCs w:val="28"/>
        </w:rPr>
        <w:t>Nhân viên xã hội thực hiện những công việc sau đây:</w:t>
      </w:r>
    </w:p>
    <w:p w:rsidR="00A26308" w:rsidRPr="00060685" w:rsidRDefault="00A26308" w:rsidP="00F80EA1">
      <w:pPr>
        <w:spacing w:before="120" w:after="120" w:line="240" w:lineRule="auto"/>
        <w:ind w:firstLine="720"/>
        <w:jc w:val="both"/>
        <w:rPr>
          <w:rFonts w:cs="Times New Roman"/>
          <w:szCs w:val="28"/>
        </w:rPr>
      </w:pPr>
      <w:r w:rsidRPr="00060685">
        <w:rPr>
          <w:rFonts w:cs="Times New Roman"/>
          <w:szCs w:val="28"/>
        </w:rPr>
        <w:t>a. Giúp thủ tục nhận làm con nuôi</w:t>
      </w:r>
      <w:r w:rsidRPr="00060685">
        <w:rPr>
          <w:rFonts w:cs="Times New Roman"/>
          <w:szCs w:val="28"/>
          <w:lang w:val="en-US"/>
        </w:rPr>
        <w:t>.</w:t>
      </w:r>
    </w:p>
    <w:p w:rsidR="00A26308" w:rsidRPr="00060685" w:rsidRDefault="00A26308" w:rsidP="00F80EA1">
      <w:pPr>
        <w:spacing w:before="120" w:after="120" w:line="240" w:lineRule="auto"/>
        <w:ind w:firstLine="720"/>
        <w:jc w:val="both"/>
        <w:rPr>
          <w:rFonts w:cs="Times New Roman"/>
          <w:szCs w:val="28"/>
        </w:rPr>
      </w:pPr>
      <w:r w:rsidRPr="00060685">
        <w:rPr>
          <w:rFonts w:cs="Times New Roman"/>
          <w:szCs w:val="28"/>
        </w:rPr>
        <w:t>b. Có trách nhiệm bảo vệ hợp pháp: Bảo đảm cung cấp sự chăm sóc thay thế thông qua cung cấp người bảo vệ/ giám hộ hợp pháp cho trẻ.</w:t>
      </w:r>
    </w:p>
    <w:p w:rsidR="00A26308" w:rsidRPr="00060685" w:rsidRDefault="00A26308" w:rsidP="00F80EA1">
      <w:pPr>
        <w:spacing w:before="120" w:after="120" w:line="240" w:lineRule="auto"/>
        <w:ind w:firstLine="720"/>
        <w:jc w:val="both"/>
        <w:rPr>
          <w:rFonts w:cs="Times New Roman"/>
          <w:szCs w:val="28"/>
        </w:rPr>
      </w:pPr>
      <w:r w:rsidRPr="00060685">
        <w:rPr>
          <w:rFonts w:cs="Times New Roman"/>
          <w:szCs w:val="28"/>
        </w:rPr>
        <w:t>c. Giám sát chăm sóc con nuôi, chăm sóc thay thế, tạm thời.</w:t>
      </w:r>
    </w:p>
    <w:p w:rsidR="00A26308" w:rsidRPr="00060685" w:rsidRDefault="00A26308" w:rsidP="00F80EA1">
      <w:pPr>
        <w:spacing w:before="120" w:after="120" w:line="240" w:lineRule="auto"/>
        <w:ind w:firstLine="720"/>
        <w:jc w:val="both"/>
        <w:rPr>
          <w:rFonts w:cs="Times New Roman"/>
          <w:szCs w:val="28"/>
        </w:rPr>
      </w:pPr>
      <w:r w:rsidRPr="00060685">
        <w:rPr>
          <w:rFonts w:cs="Times New Roman"/>
          <w:szCs w:val="28"/>
        </w:rPr>
        <w:t>d. Chăm sóc trong cơ sở, trung tâm/ từ thiện: Chăm sóc trong cơ sở cung cấp cuộc sống gia đình gần giống dưới sự hướng dẫn, dìu dắt của các nhân viên được huấn luyện. Chăm sóc trong trung tâm được sử dụng như là nguồn hỗ trợ cuối cùng, chỉ sử dụng đến khi không có các gia đình nhận làm con nuôi.</w:t>
      </w:r>
    </w:p>
    <w:p w:rsidR="00A26308" w:rsidRPr="00060685" w:rsidRDefault="00DA3887" w:rsidP="00F80EA1">
      <w:pPr>
        <w:spacing w:before="120" w:after="120" w:line="240" w:lineRule="auto"/>
        <w:ind w:firstLine="720"/>
        <w:jc w:val="both"/>
        <w:rPr>
          <w:rFonts w:cs="Times New Roman"/>
          <w:b/>
          <w:szCs w:val="28"/>
        </w:rPr>
      </w:pPr>
      <w:r w:rsidRPr="00060685">
        <w:rPr>
          <w:rFonts w:cs="Times New Roman"/>
          <w:b/>
          <w:szCs w:val="28"/>
          <w:lang w:val="en-US"/>
        </w:rPr>
        <w:t>2.1.</w:t>
      </w:r>
      <w:r w:rsidR="00A26308" w:rsidRPr="00060685">
        <w:rPr>
          <w:rFonts w:cs="Times New Roman"/>
          <w:b/>
          <w:szCs w:val="28"/>
        </w:rPr>
        <w:t>2. Công tác xã hội với gia đình</w:t>
      </w:r>
    </w:p>
    <w:p w:rsidR="00A26308" w:rsidRPr="00060685" w:rsidRDefault="00A26308" w:rsidP="00F80EA1">
      <w:pPr>
        <w:spacing w:before="120" w:after="120" w:line="240" w:lineRule="auto"/>
        <w:ind w:firstLine="720"/>
        <w:jc w:val="both"/>
        <w:rPr>
          <w:rFonts w:cs="Times New Roman"/>
          <w:szCs w:val="28"/>
        </w:rPr>
      </w:pPr>
      <w:r w:rsidRPr="00060685">
        <w:rPr>
          <w:rFonts w:cs="Times New Roman"/>
          <w:szCs w:val="28"/>
        </w:rPr>
        <w:t>Công tác xã hội với gia đình được thực hành trong lĩnh vực phúc lợi gia đình như một lĩnh vực hoạt động của công tác xã hội có liên quan tới hoàn thiện, tăng cường và ủng hộ gia đình đáp ứng các nhu cầu của họ.</w:t>
      </w:r>
    </w:p>
    <w:p w:rsidR="00A26308" w:rsidRPr="00060685" w:rsidRDefault="00A26308" w:rsidP="00F80EA1">
      <w:pPr>
        <w:spacing w:before="120" w:after="120" w:line="240" w:lineRule="auto"/>
        <w:ind w:firstLine="720"/>
        <w:jc w:val="both"/>
        <w:rPr>
          <w:rFonts w:cs="Times New Roman"/>
          <w:szCs w:val="28"/>
        </w:rPr>
      </w:pPr>
      <w:r w:rsidRPr="00060685">
        <w:rPr>
          <w:rFonts w:cs="Times New Roman"/>
          <w:szCs w:val="28"/>
        </w:rPr>
        <w:t>Các hoạt động của nhân viên xã hội trong phúc lợi gia đình bao gồm:</w:t>
      </w:r>
    </w:p>
    <w:p w:rsidR="00A26308" w:rsidRPr="00060685" w:rsidRDefault="00A26308" w:rsidP="00F80EA1">
      <w:pPr>
        <w:spacing w:before="120" w:after="120" w:line="240" w:lineRule="auto"/>
        <w:ind w:firstLine="720"/>
        <w:jc w:val="both"/>
        <w:rPr>
          <w:rFonts w:cs="Times New Roman"/>
          <w:szCs w:val="28"/>
          <w:lang w:val="en-US"/>
        </w:rPr>
      </w:pPr>
      <w:r w:rsidRPr="00060685">
        <w:rPr>
          <w:rFonts w:cs="Times New Roman"/>
          <w:szCs w:val="28"/>
        </w:rPr>
        <w:t>-  Giúp gia đình giải quyết vấn đề</w:t>
      </w:r>
      <w:r w:rsidRPr="00060685">
        <w:rPr>
          <w:rFonts w:cs="Times New Roman"/>
          <w:szCs w:val="28"/>
          <w:lang w:val="en-US"/>
        </w:rPr>
        <w:t>.</w:t>
      </w:r>
    </w:p>
    <w:p w:rsidR="00A26308" w:rsidRPr="00060685" w:rsidRDefault="00A26308" w:rsidP="00F80EA1">
      <w:pPr>
        <w:spacing w:before="120" w:after="120" w:line="240" w:lineRule="auto"/>
        <w:ind w:firstLine="720"/>
        <w:jc w:val="both"/>
        <w:rPr>
          <w:rFonts w:cs="Times New Roman"/>
          <w:szCs w:val="28"/>
        </w:rPr>
      </w:pPr>
      <w:r w:rsidRPr="00060685">
        <w:rPr>
          <w:rFonts w:cs="Times New Roman"/>
          <w:szCs w:val="28"/>
        </w:rPr>
        <w:t>-  Huy động các nguồn lực hiện có và nếu có thể tạo lập các nguồn lực mà gia đình cần</w:t>
      </w:r>
      <w:r w:rsidRPr="00060685">
        <w:rPr>
          <w:rFonts w:cs="Times New Roman"/>
          <w:szCs w:val="28"/>
          <w:lang w:val="en-US"/>
        </w:rPr>
        <w:t>.</w:t>
      </w:r>
    </w:p>
    <w:p w:rsidR="00A26308" w:rsidRPr="00060685" w:rsidRDefault="00A26308" w:rsidP="00F80EA1">
      <w:pPr>
        <w:spacing w:before="120" w:after="120" w:line="240" w:lineRule="auto"/>
        <w:ind w:firstLine="720"/>
        <w:jc w:val="both"/>
        <w:rPr>
          <w:rFonts w:cs="Times New Roman"/>
          <w:szCs w:val="28"/>
        </w:rPr>
      </w:pPr>
      <w:r w:rsidRPr="00060685">
        <w:rPr>
          <w:rFonts w:cs="Times New Roman"/>
          <w:szCs w:val="28"/>
        </w:rPr>
        <w:t>-  Làm việc với các cá nhân, nhóm để giúp đỡ gia đình có hiệu quả</w:t>
      </w:r>
      <w:r w:rsidRPr="00060685">
        <w:rPr>
          <w:rFonts w:cs="Times New Roman"/>
          <w:szCs w:val="28"/>
          <w:lang w:val="en-US"/>
        </w:rPr>
        <w:t>.</w:t>
      </w:r>
    </w:p>
    <w:p w:rsidR="00A26308" w:rsidRPr="00060685" w:rsidRDefault="00A26308" w:rsidP="00F80EA1">
      <w:pPr>
        <w:spacing w:before="120" w:after="120" w:line="240" w:lineRule="auto"/>
        <w:ind w:firstLine="720"/>
        <w:jc w:val="both"/>
        <w:rPr>
          <w:rFonts w:cs="Times New Roman"/>
          <w:szCs w:val="28"/>
        </w:rPr>
      </w:pPr>
      <w:r w:rsidRPr="00060685">
        <w:rPr>
          <w:rFonts w:cs="Times New Roman"/>
          <w:szCs w:val="28"/>
        </w:rPr>
        <w:t>-  Thường xuyên/ liên tục đánh giá sự thích hợp và hiệu quả của các chính sách, chương trình và dịch vụ hiện hành có liên quan đến gia đình</w:t>
      </w:r>
      <w:r w:rsidRPr="00060685">
        <w:rPr>
          <w:rFonts w:cs="Times New Roman"/>
          <w:szCs w:val="28"/>
          <w:lang w:val="en-US"/>
        </w:rPr>
        <w:t>.</w:t>
      </w:r>
    </w:p>
    <w:p w:rsidR="00A26308" w:rsidRPr="00060685" w:rsidRDefault="00A26308" w:rsidP="00F80EA1">
      <w:pPr>
        <w:spacing w:before="120" w:after="120" w:line="240" w:lineRule="auto"/>
        <w:ind w:firstLine="720"/>
        <w:jc w:val="both"/>
        <w:rPr>
          <w:rFonts w:cs="Times New Roman"/>
          <w:szCs w:val="28"/>
        </w:rPr>
      </w:pPr>
      <w:r w:rsidRPr="00060685">
        <w:rPr>
          <w:rFonts w:cs="Times New Roman"/>
          <w:szCs w:val="28"/>
        </w:rPr>
        <w:lastRenderedPageBreak/>
        <w:t>-  Giám sát nhân viên xã hội trong các hoạt động khác nhau trong mối quan hệ với gia đình được phục vụ.</w:t>
      </w:r>
    </w:p>
    <w:p w:rsidR="00A26308" w:rsidRPr="00060685" w:rsidRDefault="00DA3887" w:rsidP="00F80EA1">
      <w:pPr>
        <w:spacing w:before="120" w:after="120" w:line="240" w:lineRule="auto"/>
        <w:ind w:firstLine="720"/>
        <w:jc w:val="both"/>
        <w:rPr>
          <w:rFonts w:cs="Times New Roman"/>
          <w:b/>
          <w:szCs w:val="28"/>
        </w:rPr>
      </w:pPr>
      <w:r w:rsidRPr="00060685">
        <w:rPr>
          <w:rFonts w:cs="Times New Roman"/>
          <w:b/>
          <w:szCs w:val="28"/>
          <w:lang w:val="en-US"/>
        </w:rPr>
        <w:t>2.1.</w:t>
      </w:r>
      <w:r w:rsidR="00A26308" w:rsidRPr="00060685">
        <w:rPr>
          <w:rFonts w:cs="Times New Roman"/>
          <w:b/>
          <w:szCs w:val="28"/>
        </w:rPr>
        <w:t>3. Công tác xã hội với cộng đồng</w:t>
      </w:r>
    </w:p>
    <w:p w:rsidR="00A26308" w:rsidRPr="00060685" w:rsidRDefault="00A26308" w:rsidP="00F80EA1">
      <w:pPr>
        <w:spacing w:before="120" w:after="120" w:line="240" w:lineRule="auto"/>
        <w:ind w:firstLine="720"/>
        <w:jc w:val="both"/>
        <w:rPr>
          <w:rFonts w:cs="Times New Roman"/>
          <w:szCs w:val="28"/>
        </w:rPr>
      </w:pPr>
      <w:r w:rsidRPr="00060685">
        <w:rPr>
          <w:rFonts w:cs="Times New Roman"/>
          <w:szCs w:val="28"/>
        </w:rPr>
        <w:t>Công tác xã hội với cộng đồng được thực hành trong lĩnh vực phúc lợi đối với phát triển cộng đồng, bao gồm cung cấp các dịch vụ cộng đồng, hoạt động và cộng tác với các nhóm và tổ chức khác nhau, tổ chức cộng đồng để giải quyết vấn đề riêng của cộng đồng.</w:t>
      </w:r>
    </w:p>
    <w:p w:rsidR="00F63C5E" w:rsidRPr="00060685" w:rsidRDefault="00021448" w:rsidP="00F80EA1">
      <w:pPr>
        <w:spacing w:before="120" w:after="120" w:line="240" w:lineRule="auto"/>
        <w:ind w:firstLine="720"/>
        <w:jc w:val="both"/>
        <w:rPr>
          <w:rFonts w:cs="Times New Roman"/>
          <w:szCs w:val="28"/>
        </w:rPr>
      </w:pPr>
      <w:r w:rsidRPr="00060685">
        <w:rPr>
          <w:rFonts w:cs="Times New Roman"/>
          <w:szCs w:val="28"/>
          <w:lang w:val="en-US"/>
        </w:rPr>
        <w:t>2.1.</w:t>
      </w:r>
      <w:r w:rsidR="00F63C5E" w:rsidRPr="00060685">
        <w:rPr>
          <w:rFonts w:cs="Times New Roman"/>
          <w:szCs w:val="28"/>
        </w:rPr>
        <w:t>3.1. Xây dựng lại nhà ở và tái định cư</w:t>
      </w:r>
      <w:r w:rsidRPr="00060685">
        <w:rPr>
          <w:rFonts w:cs="Times New Roman"/>
          <w:szCs w:val="28"/>
          <w:lang w:val="en-US"/>
        </w:rPr>
        <w:t>.</w:t>
      </w:r>
    </w:p>
    <w:p w:rsidR="00F63C5E" w:rsidRPr="00060685" w:rsidRDefault="00F63C5E" w:rsidP="00F80EA1">
      <w:pPr>
        <w:spacing w:before="120" w:after="120" w:line="240" w:lineRule="auto"/>
        <w:ind w:firstLine="720"/>
        <w:jc w:val="both"/>
        <w:rPr>
          <w:rFonts w:cs="Times New Roman"/>
          <w:szCs w:val="28"/>
        </w:rPr>
      </w:pPr>
      <w:r w:rsidRPr="00060685">
        <w:rPr>
          <w:rFonts w:cs="Times New Roman"/>
          <w:szCs w:val="28"/>
        </w:rPr>
        <w:t>Nhiệm vụ của nhân viên xã hội đặc biệt trong lĩnh vực hoạt động xây dựng lại nhà ở và tái định cư bao gồm:</w:t>
      </w:r>
    </w:p>
    <w:p w:rsidR="00F63C5E" w:rsidRPr="00060685" w:rsidRDefault="00F63C5E" w:rsidP="00F80EA1">
      <w:pPr>
        <w:spacing w:before="120" w:after="120" w:line="240" w:lineRule="auto"/>
        <w:ind w:firstLine="720"/>
        <w:jc w:val="both"/>
        <w:rPr>
          <w:rFonts w:cs="Times New Roman"/>
          <w:szCs w:val="28"/>
        </w:rPr>
      </w:pPr>
      <w:r w:rsidRPr="00060685">
        <w:rPr>
          <w:rFonts w:cs="Times New Roman"/>
          <w:szCs w:val="28"/>
        </w:rPr>
        <w:t>-  Giúp đỡ các gia đình chuẩn bị xây dựng lại nhà ở (bao gồm cung cấp các cơ hội cho họ để tham gia vào quá trình xây dựng kế hoạch xây dựng lại nhà ở</w:t>
      </w:r>
      <w:r w:rsidR="00021448" w:rsidRPr="00060685">
        <w:rPr>
          <w:rFonts w:cs="Times New Roman"/>
          <w:szCs w:val="28"/>
          <w:lang w:val="en-US"/>
        </w:rPr>
        <w:t>.</w:t>
      </w:r>
    </w:p>
    <w:p w:rsidR="00F63C5E" w:rsidRPr="00060685" w:rsidRDefault="00F63C5E" w:rsidP="00F80EA1">
      <w:pPr>
        <w:spacing w:before="120" w:after="120" w:line="240" w:lineRule="auto"/>
        <w:ind w:firstLine="720"/>
        <w:jc w:val="both"/>
        <w:rPr>
          <w:rFonts w:cs="Times New Roman"/>
          <w:szCs w:val="28"/>
        </w:rPr>
      </w:pPr>
      <w:r w:rsidRPr="00060685">
        <w:rPr>
          <w:rFonts w:cs="Times New Roman"/>
          <w:szCs w:val="28"/>
        </w:rPr>
        <w:t>-  Giúp đỡ các gia đình đương đầu với những vấn đề nảy sinh từ xây dựng lại nhà ở và tái định cư</w:t>
      </w:r>
      <w:r w:rsidR="00021448" w:rsidRPr="00060685">
        <w:rPr>
          <w:rFonts w:cs="Times New Roman"/>
          <w:szCs w:val="28"/>
          <w:lang w:val="en-US"/>
        </w:rPr>
        <w:t>.</w:t>
      </w:r>
    </w:p>
    <w:p w:rsidR="00F63C5E" w:rsidRPr="00060685" w:rsidRDefault="00F63C5E" w:rsidP="00F80EA1">
      <w:pPr>
        <w:spacing w:before="120" w:after="120" w:line="240" w:lineRule="auto"/>
        <w:ind w:firstLine="720"/>
        <w:jc w:val="both"/>
        <w:rPr>
          <w:rFonts w:cs="Times New Roman"/>
          <w:szCs w:val="28"/>
        </w:rPr>
      </w:pPr>
      <w:r w:rsidRPr="00060685">
        <w:rPr>
          <w:rFonts w:cs="Times New Roman"/>
          <w:szCs w:val="28"/>
        </w:rPr>
        <w:t>-  Huy động họ để họ nỗ lực phát triển các điều kiện của họ trong các khu vực tái định cư</w:t>
      </w:r>
      <w:r w:rsidR="00021448" w:rsidRPr="00060685">
        <w:rPr>
          <w:rFonts w:cs="Times New Roman"/>
          <w:szCs w:val="28"/>
          <w:lang w:val="en-US"/>
        </w:rPr>
        <w:t>.</w:t>
      </w:r>
    </w:p>
    <w:p w:rsidR="00F63C5E" w:rsidRPr="00060685" w:rsidRDefault="00F63C5E" w:rsidP="00F80EA1">
      <w:pPr>
        <w:spacing w:before="120" w:after="120" w:line="240" w:lineRule="auto"/>
        <w:ind w:firstLine="720"/>
        <w:jc w:val="both"/>
        <w:rPr>
          <w:rFonts w:cs="Times New Roman"/>
          <w:szCs w:val="28"/>
        </w:rPr>
      </w:pPr>
      <w:r w:rsidRPr="00060685">
        <w:rPr>
          <w:rFonts w:cs="Times New Roman"/>
          <w:szCs w:val="28"/>
        </w:rPr>
        <w:t>-  Phát triển năng lực lãnh đạo cộng đồng</w:t>
      </w:r>
      <w:r w:rsidR="00021448" w:rsidRPr="00060685">
        <w:rPr>
          <w:rFonts w:cs="Times New Roman"/>
          <w:szCs w:val="28"/>
          <w:lang w:val="en-US"/>
        </w:rPr>
        <w:t>.</w:t>
      </w:r>
    </w:p>
    <w:p w:rsidR="00F63C5E" w:rsidRPr="00060685" w:rsidRDefault="00F63C5E" w:rsidP="00F80EA1">
      <w:pPr>
        <w:spacing w:before="120" w:after="120" w:line="240" w:lineRule="auto"/>
        <w:ind w:firstLine="720"/>
        <w:jc w:val="both"/>
        <w:rPr>
          <w:rFonts w:cs="Times New Roman"/>
          <w:szCs w:val="28"/>
        </w:rPr>
      </w:pPr>
      <w:r w:rsidRPr="00060685">
        <w:rPr>
          <w:rFonts w:cs="Times New Roman"/>
          <w:szCs w:val="28"/>
        </w:rPr>
        <w:t>-  Giúp đỡ phát triển các tổ chức trong cộng đồng</w:t>
      </w:r>
      <w:r w:rsidR="00021448" w:rsidRPr="00060685">
        <w:rPr>
          <w:rFonts w:cs="Times New Roman"/>
          <w:szCs w:val="28"/>
          <w:lang w:val="en-US"/>
        </w:rPr>
        <w:t>.</w:t>
      </w:r>
    </w:p>
    <w:p w:rsidR="00F63C5E" w:rsidRPr="00060685" w:rsidRDefault="00F63C5E" w:rsidP="00F80EA1">
      <w:pPr>
        <w:spacing w:before="120" w:after="120" w:line="240" w:lineRule="auto"/>
        <w:ind w:firstLine="720"/>
        <w:jc w:val="both"/>
        <w:rPr>
          <w:rFonts w:cs="Times New Roman"/>
          <w:szCs w:val="28"/>
        </w:rPr>
      </w:pPr>
      <w:r w:rsidRPr="00060685">
        <w:rPr>
          <w:rFonts w:cs="Times New Roman"/>
          <w:szCs w:val="28"/>
        </w:rPr>
        <w:t>-  Thúc đẩy, tạo điều kiện thuận lợi sự phối hợp của các nhóm và các tổ chức cộng đồng nỗ lực làm việc vì hạnh phúc của các gia đình được xây dựng lại nhà ở</w:t>
      </w:r>
      <w:r w:rsidR="00021448" w:rsidRPr="00060685">
        <w:rPr>
          <w:rFonts w:cs="Times New Roman"/>
          <w:szCs w:val="28"/>
          <w:lang w:val="en-US"/>
        </w:rPr>
        <w:t>.</w:t>
      </w:r>
    </w:p>
    <w:p w:rsidR="00F63C5E" w:rsidRPr="00060685" w:rsidRDefault="00F63C5E" w:rsidP="00F80EA1">
      <w:pPr>
        <w:spacing w:before="120" w:after="120" w:line="240" w:lineRule="auto"/>
        <w:ind w:firstLine="720"/>
        <w:jc w:val="both"/>
        <w:rPr>
          <w:rFonts w:cs="Times New Roman"/>
          <w:szCs w:val="28"/>
        </w:rPr>
      </w:pPr>
      <w:r w:rsidRPr="00060685">
        <w:rPr>
          <w:rFonts w:cs="Times New Roman"/>
          <w:szCs w:val="28"/>
        </w:rPr>
        <w:t>-  Cung cấp các dịch vụ xã hội cần thiết nhất định như lương thực, phương tiện vận chuyển, các dịch vụ chăm sóc ban ngày, các dịch vụ tham vấn, các dịch vụ xây dựng kế hoạch gia đình, huấn luyện các kỹ năng và thực hành nghề.</w:t>
      </w:r>
    </w:p>
    <w:p w:rsidR="00F63C5E" w:rsidRPr="00060685" w:rsidRDefault="00021448" w:rsidP="00F80EA1">
      <w:pPr>
        <w:spacing w:before="120" w:after="120" w:line="240" w:lineRule="auto"/>
        <w:ind w:firstLine="720"/>
        <w:jc w:val="both"/>
        <w:rPr>
          <w:rFonts w:cs="Times New Roman"/>
          <w:szCs w:val="28"/>
        </w:rPr>
      </w:pPr>
      <w:r w:rsidRPr="00060685">
        <w:rPr>
          <w:rFonts w:cs="Times New Roman"/>
          <w:szCs w:val="28"/>
          <w:lang w:val="en-US"/>
        </w:rPr>
        <w:t>2.1.</w:t>
      </w:r>
      <w:r w:rsidR="00F63C5E" w:rsidRPr="00060685">
        <w:rPr>
          <w:rFonts w:cs="Times New Roman"/>
          <w:szCs w:val="28"/>
        </w:rPr>
        <w:t>3.2. Nhà ở căn hộ và nhà giá rẻ</w:t>
      </w:r>
    </w:p>
    <w:p w:rsidR="00F63C5E" w:rsidRPr="00060685" w:rsidRDefault="00F63C5E" w:rsidP="00F80EA1">
      <w:pPr>
        <w:spacing w:before="120" w:after="120" w:line="240" w:lineRule="auto"/>
        <w:ind w:firstLine="720"/>
        <w:jc w:val="both"/>
        <w:rPr>
          <w:rFonts w:cs="Times New Roman"/>
          <w:szCs w:val="28"/>
        </w:rPr>
      </w:pPr>
      <w:r w:rsidRPr="00060685">
        <w:rPr>
          <w:rFonts w:cs="Times New Roman"/>
          <w:szCs w:val="28"/>
        </w:rPr>
        <w:t>Thực hành công tác xã hội trong các dự án nhà ở căn hộ (nó còn được xem là “cộng đồng”) thường bao gồm sự quản lý và thực hiện các chương trình duy trì và thúc đẩy sự cố kết và sự ổn định gia đình cũng như ý thức, tính tự lực cộng đồng và trách nhiệm xã hội.</w:t>
      </w:r>
    </w:p>
    <w:p w:rsidR="00F63C5E" w:rsidRPr="00060685" w:rsidRDefault="00021448" w:rsidP="00F80EA1">
      <w:pPr>
        <w:spacing w:before="120" w:after="120" w:line="240" w:lineRule="auto"/>
        <w:ind w:firstLine="720"/>
        <w:jc w:val="both"/>
        <w:rPr>
          <w:rFonts w:cs="Times New Roman"/>
          <w:szCs w:val="28"/>
        </w:rPr>
      </w:pPr>
      <w:r w:rsidRPr="00060685">
        <w:rPr>
          <w:rFonts w:cs="Times New Roman"/>
          <w:szCs w:val="28"/>
          <w:lang w:val="en-US"/>
        </w:rPr>
        <w:t>2.1.</w:t>
      </w:r>
      <w:r w:rsidR="00F63C5E" w:rsidRPr="00060685">
        <w:rPr>
          <w:rFonts w:cs="Times New Roman"/>
          <w:szCs w:val="28"/>
        </w:rPr>
        <w:t>3.3. Phát triển văn hóa và giải quyết vấn đề trong cộng đồng tái định cư</w:t>
      </w:r>
    </w:p>
    <w:p w:rsidR="00F63C5E" w:rsidRPr="00060685" w:rsidRDefault="00F63C5E" w:rsidP="00F80EA1">
      <w:pPr>
        <w:spacing w:before="120" w:after="120" w:line="240" w:lineRule="auto"/>
        <w:ind w:firstLine="720"/>
        <w:jc w:val="both"/>
        <w:rPr>
          <w:rFonts w:cs="Times New Roman"/>
          <w:szCs w:val="28"/>
        </w:rPr>
      </w:pPr>
      <w:r w:rsidRPr="00060685">
        <w:rPr>
          <w:rFonts w:cs="Times New Roman"/>
          <w:szCs w:val="28"/>
        </w:rPr>
        <w:t>Mục đích của thực hành công tác xã hội với các cộng đồng văn hóa là giúp đỡ họ nhận biết tiềm năng riêng của họ. Đặc biệt, mục đích là đưa họ hòa nhập với các lợi ích của quyền/ tư cách công dân.</w:t>
      </w:r>
    </w:p>
    <w:p w:rsidR="00F63C5E" w:rsidRPr="00060685" w:rsidRDefault="00F63C5E" w:rsidP="00F80EA1">
      <w:pPr>
        <w:spacing w:before="120" w:after="120" w:line="240" w:lineRule="auto"/>
        <w:ind w:firstLine="720"/>
        <w:jc w:val="both"/>
        <w:rPr>
          <w:rFonts w:cs="Times New Roman"/>
          <w:szCs w:val="28"/>
        </w:rPr>
      </w:pPr>
      <w:r w:rsidRPr="00060685">
        <w:rPr>
          <w:rFonts w:cs="Times New Roman"/>
          <w:szCs w:val="28"/>
        </w:rPr>
        <w:t>Các hoạt động  công tác xã hội trong lĩnh vực hoạt động  bao gồm quản lý và giám sát các khu vực tái định cư dành cho các cộng đồng văn hóa, phát triển chương trình, giáo dục công cộng và huấn luyện tình nguyện viên, biện hộ, mạng lưới và cộng tác với những người khác đang làm việc với các cộng đồng văn hóa, thực hành trực tiếp hướng vào giúp đỡ các cộng đồng giải quyết vấn đề.</w:t>
      </w:r>
    </w:p>
    <w:p w:rsidR="00F63C5E" w:rsidRPr="00060685" w:rsidRDefault="00021448" w:rsidP="00F80EA1">
      <w:pPr>
        <w:spacing w:before="120" w:after="120" w:line="240" w:lineRule="auto"/>
        <w:ind w:firstLine="720"/>
        <w:jc w:val="both"/>
        <w:rPr>
          <w:rFonts w:cs="Times New Roman"/>
          <w:b/>
          <w:szCs w:val="28"/>
        </w:rPr>
      </w:pPr>
      <w:r w:rsidRPr="00060685">
        <w:rPr>
          <w:rFonts w:cs="Times New Roman"/>
          <w:b/>
          <w:szCs w:val="28"/>
          <w:lang w:val="en-US"/>
        </w:rPr>
        <w:lastRenderedPageBreak/>
        <w:t>2.1.</w:t>
      </w:r>
      <w:r w:rsidR="00F63C5E" w:rsidRPr="00060685">
        <w:rPr>
          <w:rFonts w:cs="Times New Roman"/>
          <w:b/>
          <w:szCs w:val="28"/>
        </w:rPr>
        <w:t>4. Công tác xã hội trong lĩnh vực y tế</w:t>
      </w:r>
    </w:p>
    <w:p w:rsidR="00F63C5E" w:rsidRPr="00060685" w:rsidRDefault="00F63C5E" w:rsidP="00F80EA1">
      <w:pPr>
        <w:spacing w:before="120" w:after="120" w:line="240" w:lineRule="auto"/>
        <w:ind w:firstLine="720"/>
        <w:jc w:val="both"/>
        <w:rPr>
          <w:rFonts w:cs="Times New Roman"/>
          <w:szCs w:val="28"/>
        </w:rPr>
      </w:pPr>
      <w:r w:rsidRPr="00060685">
        <w:rPr>
          <w:rFonts w:cs="Times New Roman"/>
          <w:szCs w:val="28"/>
        </w:rPr>
        <w:t>Mối quan tâm chính của nhân viên xã hội là tạo ra sự tương tác của các yếu tố kinh tế, xã hội và tâm lý trong chăm sóc người bệnh tại cở sở chăm sóc y tế, và nhân viên xã hội tìm kiếm hoặc phát triển các cách thức và công cụ để giải quyết vấn đề đi kèm với chữa trị bệnh tật.</w:t>
      </w:r>
    </w:p>
    <w:p w:rsidR="00F63C5E" w:rsidRPr="00060685" w:rsidRDefault="00F63C5E" w:rsidP="00F80EA1">
      <w:pPr>
        <w:spacing w:before="120" w:after="120" w:line="240" w:lineRule="auto"/>
        <w:ind w:firstLine="720"/>
        <w:jc w:val="both"/>
        <w:rPr>
          <w:rFonts w:cs="Times New Roman"/>
          <w:szCs w:val="28"/>
        </w:rPr>
      </w:pPr>
      <w:r w:rsidRPr="00060685">
        <w:rPr>
          <w:rFonts w:cs="Times New Roman"/>
          <w:szCs w:val="28"/>
        </w:rPr>
        <w:t>Các dịch vụ xã hội về y tế nhằm mục đích sau:</w:t>
      </w:r>
    </w:p>
    <w:p w:rsidR="00F63C5E" w:rsidRPr="00060685" w:rsidRDefault="00F63C5E" w:rsidP="00F80EA1">
      <w:pPr>
        <w:spacing w:before="120" w:after="120" w:line="240" w:lineRule="auto"/>
        <w:ind w:firstLine="720"/>
        <w:jc w:val="both"/>
        <w:rPr>
          <w:rFonts w:cs="Times New Roman"/>
          <w:szCs w:val="28"/>
        </w:rPr>
      </w:pPr>
      <w:r w:rsidRPr="00060685">
        <w:rPr>
          <w:rFonts w:cs="Times New Roman"/>
          <w:szCs w:val="28"/>
        </w:rPr>
        <w:t>-  Tạo sự chấp nhận điều chỉnh tốt hơn, phản ứng tốt của người bệnh, bệnh  viện hơn trong khi điều trị</w:t>
      </w:r>
      <w:r w:rsidR="00021448" w:rsidRPr="00060685">
        <w:rPr>
          <w:rFonts w:cs="Times New Roman"/>
          <w:szCs w:val="28"/>
          <w:lang w:val="en-US"/>
        </w:rPr>
        <w:t>.</w:t>
      </w:r>
    </w:p>
    <w:p w:rsidR="00021448" w:rsidRPr="00060685" w:rsidRDefault="00F63C5E" w:rsidP="00F80EA1">
      <w:pPr>
        <w:spacing w:before="120" w:after="120" w:line="240" w:lineRule="auto"/>
        <w:ind w:firstLine="720"/>
        <w:jc w:val="both"/>
        <w:rPr>
          <w:rFonts w:cs="Times New Roman"/>
          <w:szCs w:val="28"/>
        </w:rPr>
      </w:pPr>
      <w:r w:rsidRPr="00060685">
        <w:rPr>
          <w:rFonts w:cs="Times New Roman"/>
          <w:szCs w:val="28"/>
        </w:rPr>
        <w:t>-  Có sự hiểu biết nhiều hơn, về phía nhân viên y tế, về hoàn cảnh của bệnh nhân,</w:t>
      </w:r>
      <w:r w:rsidR="00021448" w:rsidRPr="00060685">
        <w:rPr>
          <w:rFonts w:cs="Times New Roman"/>
          <w:szCs w:val="28"/>
        </w:rPr>
        <w:t>nhằm để tạo thuận lợi cho việc chẩn đoán nhanh và chính xác, tăng cường sự hợp tác của gia đình trong quá trình điều trị và phục hồi sức khỏe người bệnh</w:t>
      </w:r>
      <w:r w:rsidR="00021448" w:rsidRPr="00060685">
        <w:rPr>
          <w:rFonts w:cs="Times New Roman"/>
          <w:szCs w:val="28"/>
          <w:lang w:val="en-US"/>
        </w:rPr>
        <w:t>.</w:t>
      </w:r>
    </w:p>
    <w:p w:rsidR="00021448" w:rsidRPr="00060685" w:rsidRDefault="00021448" w:rsidP="00F80EA1">
      <w:pPr>
        <w:spacing w:before="120" w:after="120" w:line="240" w:lineRule="auto"/>
        <w:ind w:firstLine="720"/>
        <w:jc w:val="both"/>
        <w:rPr>
          <w:rFonts w:cs="Times New Roman"/>
          <w:szCs w:val="28"/>
        </w:rPr>
      </w:pPr>
      <w:r w:rsidRPr="00060685">
        <w:rPr>
          <w:rFonts w:cs="Times New Roman"/>
          <w:szCs w:val="28"/>
        </w:rPr>
        <w:t>-  Giáo dục về sức khỏe cho bệnh nhân và gia đình của họ</w:t>
      </w:r>
      <w:r w:rsidRPr="00060685">
        <w:rPr>
          <w:rFonts w:cs="Times New Roman"/>
          <w:szCs w:val="28"/>
          <w:lang w:val="en-US"/>
        </w:rPr>
        <w:t>.</w:t>
      </w:r>
    </w:p>
    <w:p w:rsidR="00021448" w:rsidRPr="00060685" w:rsidRDefault="00021448" w:rsidP="00F80EA1">
      <w:pPr>
        <w:spacing w:before="120" w:after="120" w:line="240" w:lineRule="auto"/>
        <w:ind w:firstLine="720"/>
        <w:jc w:val="both"/>
        <w:rPr>
          <w:rFonts w:cs="Times New Roman"/>
          <w:szCs w:val="28"/>
        </w:rPr>
      </w:pPr>
      <w:r w:rsidRPr="00060685">
        <w:rPr>
          <w:rFonts w:cs="Times New Roman"/>
          <w:szCs w:val="28"/>
        </w:rPr>
        <w:t>-  Sử dụng các dịch vụ cộng đồng tạo thuận lợi cho phục hồi và ngăn ngừa bệnh tật</w:t>
      </w:r>
      <w:r w:rsidRPr="00060685">
        <w:rPr>
          <w:rFonts w:cs="Times New Roman"/>
          <w:szCs w:val="28"/>
          <w:lang w:val="en-US"/>
        </w:rPr>
        <w:t>.</w:t>
      </w:r>
    </w:p>
    <w:p w:rsidR="00021448" w:rsidRPr="00060685" w:rsidRDefault="00021448" w:rsidP="00F80EA1">
      <w:pPr>
        <w:spacing w:before="120" w:after="120" w:line="240" w:lineRule="auto"/>
        <w:ind w:firstLine="720"/>
        <w:jc w:val="both"/>
        <w:rPr>
          <w:rFonts w:cs="Times New Roman"/>
          <w:szCs w:val="28"/>
        </w:rPr>
      </w:pPr>
      <w:r w:rsidRPr="00060685">
        <w:rPr>
          <w:rFonts w:cs="Times New Roman"/>
          <w:szCs w:val="28"/>
        </w:rPr>
        <w:t>-  Giúp đỡ người bệnh và gia đình họ giải quyết các khía cạnh tâm lý- xã hội khi họ ốm đau về thể chất.</w:t>
      </w:r>
    </w:p>
    <w:p w:rsidR="00021448" w:rsidRPr="00060685" w:rsidRDefault="00021448" w:rsidP="00F80EA1">
      <w:pPr>
        <w:spacing w:before="120" w:after="120" w:line="240" w:lineRule="auto"/>
        <w:ind w:firstLine="720"/>
        <w:jc w:val="both"/>
        <w:rPr>
          <w:rFonts w:cs="Times New Roman"/>
          <w:b/>
          <w:szCs w:val="28"/>
        </w:rPr>
      </w:pPr>
      <w:r w:rsidRPr="00060685">
        <w:rPr>
          <w:rFonts w:cs="Times New Roman"/>
          <w:b/>
          <w:szCs w:val="28"/>
          <w:lang w:val="en-US"/>
        </w:rPr>
        <w:t>2.1.</w:t>
      </w:r>
      <w:r w:rsidRPr="00060685">
        <w:rPr>
          <w:rFonts w:cs="Times New Roman"/>
          <w:b/>
          <w:szCs w:val="28"/>
        </w:rPr>
        <w:t>5. Công tác xã hội trong trường học</w:t>
      </w:r>
    </w:p>
    <w:p w:rsidR="00021448" w:rsidRPr="00060685" w:rsidRDefault="00021448" w:rsidP="00F80EA1">
      <w:pPr>
        <w:spacing w:before="120" w:after="120" w:line="240" w:lineRule="auto"/>
        <w:ind w:firstLine="720"/>
        <w:jc w:val="both"/>
        <w:rPr>
          <w:rFonts w:cs="Times New Roman"/>
          <w:szCs w:val="28"/>
        </w:rPr>
      </w:pPr>
      <w:r w:rsidRPr="00060685">
        <w:rPr>
          <w:rFonts w:cs="Times New Roman"/>
          <w:szCs w:val="28"/>
        </w:rPr>
        <w:t>Công tác xã hội trường học chủ yếu để cung cấp dịch vụ giúp đỡ cho những học sinh mà vấn đề của họ xuất phát từ các nguyên nhân xã hội ảnh hưởng đến thành tích học tập trong môi trường học đường. Các vấn đề này có thể được gây ra bởi yếu tố bản thân học sinh, các yếu tố trong gia đình hay ngoài xã hội.</w:t>
      </w:r>
    </w:p>
    <w:p w:rsidR="00021448" w:rsidRPr="00060685" w:rsidRDefault="00021448" w:rsidP="00F80EA1">
      <w:pPr>
        <w:spacing w:before="120" w:after="120" w:line="240" w:lineRule="auto"/>
        <w:ind w:firstLine="720"/>
        <w:jc w:val="both"/>
        <w:rPr>
          <w:rFonts w:cs="Times New Roman"/>
          <w:szCs w:val="28"/>
        </w:rPr>
      </w:pPr>
      <w:r w:rsidRPr="00060685">
        <w:rPr>
          <w:rFonts w:cs="Times New Roman"/>
          <w:szCs w:val="28"/>
        </w:rPr>
        <w:t>Mục đích của công tác xã hội trường học là cung cấp các dịch vụ nhằm đạt được các kết quả sau đây:</w:t>
      </w:r>
    </w:p>
    <w:p w:rsidR="00021448" w:rsidRPr="00060685" w:rsidRDefault="00021448" w:rsidP="00F80EA1">
      <w:pPr>
        <w:spacing w:before="120" w:after="120" w:line="240" w:lineRule="auto"/>
        <w:ind w:firstLine="720"/>
        <w:jc w:val="both"/>
        <w:rPr>
          <w:rFonts w:cs="Times New Roman"/>
          <w:szCs w:val="28"/>
          <w:lang w:val="en-US"/>
        </w:rPr>
      </w:pPr>
      <w:r w:rsidRPr="00060685">
        <w:rPr>
          <w:rFonts w:cs="Times New Roman"/>
          <w:szCs w:val="28"/>
        </w:rPr>
        <w:t>-  Phục hồi</w:t>
      </w:r>
      <w:r w:rsidRPr="00060685">
        <w:rPr>
          <w:rFonts w:cs="Times New Roman"/>
          <w:szCs w:val="28"/>
          <w:lang w:val="en-US"/>
        </w:rPr>
        <w:t>.</w:t>
      </w:r>
    </w:p>
    <w:p w:rsidR="00021448" w:rsidRPr="00060685" w:rsidRDefault="00021448" w:rsidP="00F80EA1">
      <w:pPr>
        <w:spacing w:before="120" w:after="120" w:line="240" w:lineRule="auto"/>
        <w:ind w:firstLine="720"/>
        <w:jc w:val="both"/>
        <w:rPr>
          <w:rFonts w:cs="Times New Roman"/>
          <w:szCs w:val="28"/>
          <w:lang w:val="en-US"/>
        </w:rPr>
      </w:pPr>
      <w:r w:rsidRPr="00060685">
        <w:rPr>
          <w:rFonts w:cs="Times New Roman"/>
          <w:szCs w:val="28"/>
        </w:rPr>
        <w:t>-  Hòa giải</w:t>
      </w:r>
      <w:r w:rsidRPr="00060685">
        <w:rPr>
          <w:rFonts w:cs="Times New Roman"/>
          <w:szCs w:val="28"/>
          <w:lang w:val="en-US"/>
        </w:rPr>
        <w:t>.</w:t>
      </w:r>
    </w:p>
    <w:p w:rsidR="00021448" w:rsidRPr="00060685" w:rsidRDefault="00021448" w:rsidP="00F80EA1">
      <w:pPr>
        <w:spacing w:before="120" w:after="120" w:line="240" w:lineRule="auto"/>
        <w:ind w:firstLine="720"/>
        <w:jc w:val="both"/>
        <w:rPr>
          <w:rFonts w:cs="Times New Roman"/>
          <w:szCs w:val="28"/>
        </w:rPr>
      </w:pPr>
      <w:r w:rsidRPr="00060685">
        <w:rPr>
          <w:rFonts w:cs="Times New Roman"/>
          <w:szCs w:val="28"/>
        </w:rPr>
        <w:t>-  Huy động các tiềm năng của học sinh, cha mẹ, gia đình họ và trường học và cộng đồng; ngăn ngừa hành vi tiêu cực. Nhân viên xã hội trường học như là nhà chuyên gia, tạo sự nỗ lực của các giáo viên, các nhà quản lý, và các chuyên gia khác trong quá trình trợ giúp các học sinh đạt được các mục tiêu giáo dục.</w:t>
      </w:r>
    </w:p>
    <w:p w:rsidR="00021448" w:rsidRPr="00060685" w:rsidRDefault="00021448" w:rsidP="00F80EA1">
      <w:pPr>
        <w:spacing w:before="120" w:after="120" w:line="240" w:lineRule="auto"/>
        <w:ind w:firstLine="720"/>
        <w:jc w:val="both"/>
        <w:rPr>
          <w:rFonts w:cs="Times New Roman"/>
          <w:b/>
          <w:szCs w:val="28"/>
        </w:rPr>
      </w:pPr>
      <w:r w:rsidRPr="00060685">
        <w:rPr>
          <w:rFonts w:cs="Times New Roman"/>
          <w:b/>
          <w:szCs w:val="28"/>
          <w:lang w:val="en-US"/>
        </w:rPr>
        <w:t>2.1.</w:t>
      </w:r>
      <w:r w:rsidRPr="00060685">
        <w:rPr>
          <w:rFonts w:cs="Times New Roman"/>
          <w:b/>
          <w:szCs w:val="28"/>
        </w:rPr>
        <w:t>6. Công tác xã hội trong lĩnh vực tư pháp</w:t>
      </w:r>
    </w:p>
    <w:p w:rsidR="00021448" w:rsidRPr="00060685" w:rsidRDefault="00021448" w:rsidP="00F80EA1">
      <w:pPr>
        <w:spacing w:before="120" w:after="120" w:line="240" w:lineRule="auto"/>
        <w:ind w:firstLine="720"/>
        <w:jc w:val="both"/>
        <w:rPr>
          <w:rFonts w:cs="Times New Roman"/>
          <w:szCs w:val="28"/>
        </w:rPr>
      </w:pPr>
      <w:r w:rsidRPr="00060685">
        <w:rPr>
          <w:rFonts w:cs="Times New Roman"/>
          <w:szCs w:val="28"/>
          <w:lang w:val="en-US"/>
        </w:rPr>
        <w:t>2.1.</w:t>
      </w:r>
      <w:r w:rsidRPr="00060685">
        <w:rPr>
          <w:rFonts w:cs="Times New Roman"/>
          <w:szCs w:val="28"/>
        </w:rPr>
        <w:t>6.1</w:t>
      </w:r>
      <w:r w:rsidR="00243DCB" w:rsidRPr="00060685">
        <w:rPr>
          <w:rFonts w:cs="Times New Roman"/>
          <w:szCs w:val="28"/>
          <w:lang w:val="en-US"/>
        </w:rPr>
        <w:t>.</w:t>
      </w:r>
      <w:r w:rsidRPr="00060685">
        <w:rPr>
          <w:rFonts w:cs="Times New Roman"/>
          <w:szCs w:val="28"/>
        </w:rPr>
        <w:t xml:space="preserve"> Lĩnh vực giáo dục giáo dưỡng/cải tạo</w:t>
      </w:r>
    </w:p>
    <w:p w:rsidR="00021448" w:rsidRPr="00060685" w:rsidRDefault="00021448" w:rsidP="00F80EA1">
      <w:pPr>
        <w:spacing w:before="120" w:after="120" w:line="240" w:lineRule="auto"/>
        <w:ind w:firstLine="720"/>
        <w:jc w:val="both"/>
        <w:rPr>
          <w:rFonts w:cs="Times New Roman"/>
          <w:szCs w:val="28"/>
        </w:rPr>
      </w:pPr>
      <w:r w:rsidRPr="00060685">
        <w:rPr>
          <w:rFonts w:cs="Times New Roman"/>
          <w:szCs w:val="28"/>
        </w:rPr>
        <w:t>Sự giáo dưỡng được định nghĩa như là “sự quản lý hình phạt theo phương  thức tại chỗ của người phạm  tội trong phạm  vi nhất  định, cùng với những  can thiệp điều chỉnh để họ thay đổi”. Đây là biện pháp giúp họ được sử dụng các biện pháp phục hồi đảm bảo sự an toàn cho cộng đồng, đồng thời đưa họ trở lại trạng thái bình thường khi họ đã hết hạn cấm đoán. Các chức năng của điều chỉnh và phục hồi được tiến hành bởi các cơ quan đưa ra những  thử thách như đối với người vị thành  niên và người lớn phạm tội.</w:t>
      </w:r>
    </w:p>
    <w:p w:rsidR="00021448" w:rsidRPr="00060685" w:rsidRDefault="00021448" w:rsidP="00F80EA1">
      <w:pPr>
        <w:spacing w:before="120" w:after="120" w:line="240" w:lineRule="auto"/>
        <w:ind w:firstLine="720"/>
        <w:jc w:val="both"/>
        <w:rPr>
          <w:rFonts w:cs="Times New Roman"/>
          <w:szCs w:val="28"/>
        </w:rPr>
      </w:pPr>
      <w:r w:rsidRPr="00060685">
        <w:rPr>
          <w:rFonts w:cs="Times New Roman"/>
          <w:szCs w:val="28"/>
        </w:rPr>
        <w:lastRenderedPageBreak/>
        <w:t>Một số chức năng của nhân viên xã hội liên quan tới thực hiện thử thách người vị thành niên là:</w:t>
      </w:r>
    </w:p>
    <w:p w:rsidR="00021448" w:rsidRPr="00060685" w:rsidRDefault="00021448" w:rsidP="00F80EA1">
      <w:pPr>
        <w:spacing w:before="120" w:after="120" w:line="240" w:lineRule="auto"/>
        <w:ind w:firstLine="720"/>
        <w:jc w:val="both"/>
        <w:rPr>
          <w:rFonts w:cs="Times New Roman"/>
          <w:szCs w:val="28"/>
          <w:lang w:val="en-US"/>
        </w:rPr>
      </w:pPr>
      <w:r w:rsidRPr="00060685">
        <w:rPr>
          <w:rFonts w:cs="Times New Roman"/>
          <w:szCs w:val="28"/>
        </w:rPr>
        <w:t>-  Chuẩn bị nghiên cứu trường  hợp/ca  xã hội để tạo thuận  lợi cho việc đưa ra quyết định hợp pháp</w:t>
      </w:r>
      <w:r w:rsidRPr="00060685">
        <w:rPr>
          <w:rFonts w:cs="Times New Roman"/>
          <w:szCs w:val="28"/>
          <w:lang w:val="en-US"/>
        </w:rPr>
        <w:t>.</w:t>
      </w:r>
    </w:p>
    <w:p w:rsidR="00021448" w:rsidRPr="00060685" w:rsidRDefault="00021448" w:rsidP="00F80EA1">
      <w:pPr>
        <w:spacing w:before="120" w:after="120" w:line="240" w:lineRule="auto"/>
        <w:ind w:firstLine="720"/>
        <w:jc w:val="both"/>
        <w:rPr>
          <w:rFonts w:cs="Times New Roman"/>
          <w:szCs w:val="28"/>
          <w:lang w:val="en-US"/>
        </w:rPr>
      </w:pPr>
      <w:r w:rsidRPr="00060685">
        <w:rPr>
          <w:rFonts w:cs="Times New Roman"/>
          <w:szCs w:val="28"/>
        </w:rPr>
        <w:t>-  Cung cấp tham vấn và các dịch vụ cần thiết khác cho thanh niên và gia đình họ trải qua giai đoạn thanh niên chịu thử thách</w:t>
      </w:r>
      <w:r w:rsidRPr="00060685">
        <w:rPr>
          <w:rFonts w:cs="Times New Roman"/>
          <w:szCs w:val="28"/>
          <w:lang w:val="en-US"/>
        </w:rPr>
        <w:t>.</w:t>
      </w:r>
    </w:p>
    <w:p w:rsidR="00021448" w:rsidRPr="00060685" w:rsidRDefault="00021448" w:rsidP="00F80EA1">
      <w:pPr>
        <w:spacing w:before="120" w:after="120" w:line="240" w:lineRule="auto"/>
        <w:ind w:firstLine="720"/>
        <w:jc w:val="both"/>
        <w:rPr>
          <w:rFonts w:cs="Times New Roman"/>
          <w:szCs w:val="28"/>
          <w:lang w:val="en-US"/>
        </w:rPr>
      </w:pPr>
      <w:r w:rsidRPr="00060685">
        <w:rPr>
          <w:rFonts w:cs="Times New Roman"/>
          <w:szCs w:val="28"/>
        </w:rPr>
        <w:t>-  Chuyển giao và huy động các nguồn lực cộng đồng cho thanh niên và/ hoặc gia đình họ</w:t>
      </w:r>
      <w:r w:rsidRPr="00060685">
        <w:rPr>
          <w:rFonts w:cs="Times New Roman"/>
          <w:szCs w:val="28"/>
          <w:lang w:val="en-US"/>
        </w:rPr>
        <w:t>.</w:t>
      </w:r>
    </w:p>
    <w:p w:rsidR="00021448" w:rsidRPr="00060685" w:rsidRDefault="00021448" w:rsidP="00F80EA1">
      <w:pPr>
        <w:spacing w:before="120" w:after="120" w:line="240" w:lineRule="auto"/>
        <w:ind w:firstLine="720"/>
        <w:jc w:val="both"/>
        <w:rPr>
          <w:rFonts w:cs="Times New Roman"/>
          <w:szCs w:val="28"/>
          <w:lang w:val="en-US"/>
        </w:rPr>
      </w:pPr>
      <w:r w:rsidRPr="00060685">
        <w:rPr>
          <w:rFonts w:cs="Times New Roman"/>
          <w:szCs w:val="28"/>
        </w:rPr>
        <w:t>-  Cộng tác với các nhóm/cơ sở khác đang tham gia vào các hoạt động liên quan đến những người thử thách</w:t>
      </w:r>
      <w:r w:rsidRPr="00060685">
        <w:rPr>
          <w:rFonts w:cs="Times New Roman"/>
          <w:szCs w:val="28"/>
          <w:lang w:val="en-US"/>
        </w:rPr>
        <w:t>.</w:t>
      </w:r>
    </w:p>
    <w:p w:rsidR="00243DCB" w:rsidRPr="00060685" w:rsidRDefault="00243DCB" w:rsidP="00F80EA1">
      <w:pPr>
        <w:spacing w:before="120" w:after="120" w:line="240" w:lineRule="auto"/>
        <w:ind w:firstLine="720"/>
        <w:jc w:val="both"/>
        <w:rPr>
          <w:rFonts w:cs="Times New Roman"/>
          <w:szCs w:val="28"/>
        </w:rPr>
      </w:pPr>
      <w:r w:rsidRPr="00060685">
        <w:rPr>
          <w:rFonts w:cs="Times New Roman"/>
          <w:szCs w:val="28"/>
        </w:rPr>
        <w:t>-  Chuẩn bị báo cáo/ đề xuất về những  người thử thách chuẩn bị cho việc đưa ra quyết định bởi toàn án.</w:t>
      </w:r>
    </w:p>
    <w:p w:rsidR="00243DCB" w:rsidRPr="00060685" w:rsidRDefault="00243DCB" w:rsidP="00F80EA1">
      <w:pPr>
        <w:spacing w:before="120" w:after="120" w:line="240" w:lineRule="auto"/>
        <w:ind w:firstLine="720"/>
        <w:jc w:val="both"/>
        <w:rPr>
          <w:rFonts w:cs="Times New Roman"/>
          <w:b/>
          <w:szCs w:val="28"/>
        </w:rPr>
      </w:pPr>
      <w:r w:rsidRPr="00060685">
        <w:rPr>
          <w:rFonts w:cs="Times New Roman"/>
          <w:b/>
          <w:szCs w:val="28"/>
          <w:lang w:val="en-US"/>
        </w:rPr>
        <w:t>2.1.</w:t>
      </w:r>
      <w:r w:rsidRPr="00060685">
        <w:rPr>
          <w:rFonts w:cs="Times New Roman"/>
          <w:b/>
          <w:szCs w:val="28"/>
        </w:rPr>
        <w:t>6.2</w:t>
      </w:r>
      <w:r w:rsidRPr="00060685">
        <w:rPr>
          <w:rFonts w:cs="Times New Roman"/>
          <w:b/>
          <w:szCs w:val="28"/>
          <w:lang w:val="en-US"/>
        </w:rPr>
        <w:t>.</w:t>
      </w:r>
      <w:r w:rsidRPr="00060685">
        <w:rPr>
          <w:rFonts w:cs="Times New Roman"/>
          <w:b/>
          <w:szCs w:val="28"/>
        </w:rPr>
        <w:t xml:space="preserve"> Công tác xã hội trong tòa án đặc biệt</w:t>
      </w:r>
    </w:p>
    <w:p w:rsidR="00243DCB" w:rsidRPr="00060685" w:rsidRDefault="00243DCB" w:rsidP="00F80EA1">
      <w:pPr>
        <w:spacing w:before="120" w:after="120" w:line="240" w:lineRule="auto"/>
        <w:ind w:firstLine="720"/>
        <w:jc w:val="both"/>
        <w:rPr>
          <w:rFonts w:cs="Times New Roman"/>
          <w:szCs w:val="28"/>
        </w:rPr>
      </w:pPr>
      <w:r w:rsidRPr="00060685">
        <w:rPr>
          <w:rFonts w:cs="Times New Roman"/>
          <w:szCs w:val="28"/>
        </w:rPr>
        <w:t>Trong nhiều quốc gia, tòa án đặc biệt được tạo ra để giải quyết các trường hợp đặc biệt như là xung đột vợ chồng và li hôn, các trường hợp liên quan đến trẻ em và thanh niên, bạo lực đối với phụ nữ, buôn bán người và lạm dụng tình dục, nhập cư và các trường hợp có yếu tố người nước ngoài, các trường hợp sửa đổi về đất và các tranh chấp về đất đai tổ tiên để lại… nhân viên xã hội hỗ trợ tòa án trong điều tra, cung cấp hỗ trợ hợp pháp và tham vấn, các dịch vụ hòa giải và chuyển tuyến.</w:t>
      </w:r>
    </w:p>
    <w:p w:rsidR="00243DCB" w:rsidRPr="00060685" w:rsidRDefault="000E4608" w:rsidP="00F80EA1">
      <w:pPr>
        <w:spacing w:before="120" w:after="120" w:line="240" w:lineRule="auto"/>
        <w:ind w:firstLine="720"/>
        <w:jc w:val="both"/>
        <w:rPr>
          <w:rFonts w:cs="Times New Roman"/>
          <w:szCs w:val="28"/>
        </w:rPr>
      </w:pPr>
      <w:r w:rsidRPr="00060685">
        <w:rPr>
          <w:rFonts w:cs="Times New Roman"/>
          <w:szCs w:val="28"/>
          <w:lang w:val="en-US"/>
        </w:rPr>
        <w:t>2.1.</w:t>
      </w:r>
      <w:r w:rsidR="00243DCB" w:rsidRPr="00060685">
        <w:rPr>
          <w:rFonts w:cs="Times New Roman"/>
          <w:szCs w:val="28"/>
        </w:rPr>
        <w:t>7. Công tác xã cho nhóm người có nhu cầu đặc biệt</w:t>
      </w:r>
    </w:p>
    <w:p w:rsidR="00243DCB" w:rsidRPr="00060685" w:rsidRDefault="00243DCB" w:rsidP="00F80EA1">
      <w:pPr>
        <w:spacing w:before="120" w:after="120" w:line="240" w:lineRule="auto"/>
        <w:ind w:firstLine="720"/>
        <w:jc w:val="both"/>
        <w:rPr>
          <w:rFonts w:cs="Times New Roman"/>
          <w:szCs w:val="28"/>
        </w:rPr>
      </w:pPr>
      <w:r w:rsidRPr="00060685">
        <w:rPr>
          <w:rFonts w:cs="Times New Roman"/>
          <w:szCs w:val="28"/>
        </w:rPr>
        <w:t>Nhiều nhân viên xã hội làm việc trong các cơ sở xã hội dành cho những người có hoàn cảnh đặc biệt. Những người này bao gồm người nghiện, phụ nữ trong hoàn cảnh đặc biệt khó khăn, người được tha tù và bệnh  nhân  của các trại tâm thần, người già và người tàn tật.</w:t>
      </w:r>
    </w:p>
    <w:p w:rsidR="00243DCB" w:rsidRPr="00060685" w:rsidRDefault="000E4608" w:rsidP="00F80EA1">
      <w:pPr>
        <w:spacing w:before="120" w:after="120" w:line="240" w:lineRule="auto"/>
        <w:ind w:firstLine="720"/>
        <w:jc w:val="both"/>
        <w:rPr>
          <w:rFonts w:cs="Times New Roman"/>
          <w:szCs w:val="28"/>
        </w:rPr>
      </w:pPr>
      <w:r w:rsidRPr="00060685">
        <w:rPr>
          <w:rFonts w:cs="Times New Roman"/>
          <w:szCs w:val="28"/>
          <w:lang w:val="en-US"/>
        </w:rPr>
        <w:t>2.1.</w:t>
      </w:r>
      <w:r w:rsidR="00243DCB" w:rsidRPr="00060685">
        <w:rPr>
          <w:rFonts w:cs="Times New Roman"/>
          <w:szCs w:val="28"/>
        </w:rPr>
        <w:t>7.1. Người nghiện</w:t>
      </w:r>
    </w:p>
    <w:p w:rsidR="00243DCB" w:rsidRPr="00060685" w:rsidRDefault="00243DCB" w:rsidP="00F80EA1">
      <w:pPr>
        <w:spacing w:before="120" w:after="120" w:line="240" w:lineRule="auto"/>
        <w:ind w:firstLine="720"/>
        <w:jc w:val="both"/>
        <w:rPr>
          <w:rFonts w:cs="Times New Roman"/>
          <w:szCs w:val="28"/>
        </w:rPr>
      </w:pPr>
      <w:r w:rsidRPr="00060685">
        <w:rPr>
          <w:rFonts w:cs="Times New Roman"/>
          <w:szCs w:val="28"/>
        </w:rPr>
        <w:t>Làm việc với người nghiện là một trong các lĩnh vực hoạt động của nhiều nhân viên xã hội. Lạm dụng thuốc là thuật ngữ chung bao gồm tất cả các dạng sử dụng thuốc.</w:t>
      </w:r>
    </w:p>
    <w:p w:rsidR="00243DCB" w:rsidRPr="00060685" w:rsidRDefault="00243DCB" w:rsidP="00F80EA1">
      <w:pPr>
        <w:spacing w:before="120" w:after="120" w:line="240" w:lineRule="auto"/>
        <w:ind w:firstLine="720"/>
        <w:jc w:val="both"/>
        <w:rPr>
          <w:rFonts w:cs="Times New Roman"/>
          <w:szCs w:val="28"/>
        </w:rPr>
      </w:pPr>
      <w:r w:rsidRPr="00060685">
        <w:rPr>
          <w:rFonts w:cs="Times New Roman"/>
          <w:szCs w:val="28"/>
        </w:rPr>
        <w:t>Mục đích của trị liệu và phục hồi những người nghiện thuốc là phục hồi về xã hội, tâm lý, hướng nghiệp  và nghề  nghiệp  cho người nghiện  thuốc  với mức độ phù hợp với tiềm năng của thân chủ.</w:t>
      </w:r>
    </w:p>
    <w:p w:rsidR="00243DCB" w:rsidRPr="00060685" w:rsidRDefault="000E4608" w:rsidP="00F80EA1">
      <w:pPr>
        <w:spacing w:before="120" w:after="120" w:line="240" w:lineRule="auto"/>
        <w:ind w:firstLine="720"/>
        <w:jc w:val="both"/>
        <w:rPr>
          <w:rFonts w:cs="Times New Roman"/>
          <w:szCs w:val="28"/>
        </w:rPr>
      </w:pPr>
      <w:r w:rsidRPr="00060685">
        <w:rPr>
          <w:rFonts w:cs="Times New Roman"/>
          <w:szCs w:val="28"/>
          <w:lang w:val="en-US"/>
        </w:rPr>
        <w:t>2.1.</w:t>
      </w:r>
      <w:r w:rsidR="00243DCB" w:rsidRPr="00060685">
        <w:rPr>
          <w:rFonts w:cs="Times New Roman"/>
          <w:szCs w:val="28"/>
        </w:rPr>
        <w:t>7.2. Phụ nữ bị thiệt thòi về mặt xã hội</w:t>
      </w:r>
    </w:p>
    <w:p w:rsidR="00243DCB" w:rsidRPr="00060685" w:rsidRDefault="00243DCB" w:rsidP="00F80EA1">
      <w:pPr>
        <w:spacing w:before="120" w:after="120" w:line="240" w:lineRule="auto"/>
        <w:ind w:firstLine="720"/>
        <w:jc w:val="both"/>
        <w:rPr>
          <w:rFonts w:cs="Times New Roman"/>
          <w:szCs w:val="28"/>
        </w:rPr>
      </w:pPr>
      <w:r w:rsidRPr="00060685">
        <w:rPr>
          <w:rFonts w:cs="Times New Roman"/>
          <w:szCs w:val="28"/>
        </w:rPr>
        <w:t>Các mục đích là bảo vệ phụ nữ. Các dịch vụ bao gồm cung cấp nhà tạm lánh (nơi mà có các điều kiện sống như tại nhà), các dịch vụ về y tế, tâm thần, nha khoa, tâm lý, xã hội và tinh thần. làm việc với gia đình họ; giám sát các chương trình phục hồi như huấn luyện các kỹ năng và định hướng tìm việc làm; bố trí việc làm; huy động các nguồn lực cộng đồng; giáo dục cộng đồng để giúp đỡ phụ nữ thiệt thòi.</w:t>
      </w:r>
    </w:p>
    <w:p w:rsidR="00243DCB" w:rsidRPr="00060685" w:rsidRDefault="000E4608" w:rsidP="00F80EA1">
      <w:pPr>
        <w:spacing w:before="120" w:after="120" w:line="240" w:lineRule="auto"/>
        <w:ind w:firstLine="720"/>
        <w:jc w:val="both"/>
        <w:rPr>
          <w:rFonts w:cs="Times New Roman"/>
          <w:szCs w:val="28"/>
        </w:rPr>
      </w:pPr>
      <w:r w:rsidRPr="00060685">
        <w:rPr>
          <w:rFonts w:cs="Times New Roman"/>
          <w:szCs w:val="28"/>
          <w:lang w:val="en-US"/>
        </w:rPr>
        <w:lastRenderedPageBreak/>
        <w:t>2.1.</w:t>
      </w:r>
      <w:r w:rsidR="00243DCB" w:rsidRPr="00060685">
        <w:rPr>
          <w:rFonts w:cs="Times New Roman"/>
          <w:szCs w:val="28"/>
        </w:rPr>
        <w:t>7.3. Tù nhân được tha</w:t>
      </w:r>
    </w:p>
    <w:p w:rsidR="00243DCB" w:rsidRPr="00060685" w:rsidRDefault="00243DCB" w:rsidP="00F80EA1">
      <w:pPr>
        <w:spacing w:before="120" w:after="120" w:line="240" w:lineRule="auto"/>
        <w:ind w:firstLine="720"/>
        <w:jc w:val="both"/>
        <w:rPr>
          <w:rFonts w:cs="Times New Roman"/>
          <w:szCs w:val="28"/>
        </w:rPr>
      </w:pPr>
      <w:r w:rsidRPr="00060685">
        <w:rPr>
          <w:rFonts w:cs="Times New Roman"/>
          <w:szCs w:val="28"/>
        </w:rPr>
        <w:t>Các hoạt động đặc biệt của nhân viên xã hội với các tù nhân được thả bao gồm thực hiện việc đánh giá tù nhân trước khi tha để xác định tiềm năng và những hạn chế của họ, cung cấp các dịch vụ xã hội cần thiết khác nhau cho tù nhân / gia đình họ trước và sau khi được tha, bao gồm hướng dẫn và giúp đỡ liên quan đến việc làm; huy động các nguồn lực cộng đồng cần thiết thay mặt tù nhân và đảm trách các hoạt động nhất định cùng với các nhóm người dân và tổ chức thúc đẩy các quan điểm cộng đồng tích cực hơn về tù nhân được thả.</w:t>
      </w:r>
    </w:p>
    <w:p w:rsidR="00243DCB" w:rsidRPr="00060685" w:rsidRDefault="000E4608" w:rsidP="00F80EA1">
      <w:pPr>
        <w:spacing w:before="120" w:after="120" w:line="240" w:lineRule="auto"/>
        <w:ind w:firstLine="720"/>
        <w:jc w:val="both"/>
        <w:rPr>
          <w:rFonts w:cs="Times New Roman"/>
          <w:szCs w:val="28"/>
        </w:rPr>
      </w:pPr>
      <w:r w:rsidRPr="00060685">
        <w:rPr>
          <w:rFonts w:cs="Times New Roman"/>
          <w:szCs w:val="28"/>
          <w:lang w:val="en-US"/>
        </w:rPr>
        <w:t>2.1.</w:t>
      </w:r>
      <w:r w:rsidR="00243DCB" w:rsidRPr="00060685">
        <w:rPr>
          <w:rFonts w:cs="Times New Roman"/>
          <w:szCs w:val="28"/>
        </w:rPr>
        <w:t>7.4. Người già</w:t>
      </w:r>
    </w:p>
    <w:p w:rsidR="00243DCB" w:rsidRPr="00060685" w:rsidRDefault="00243DCB" w:rsidP="00F80EA1">
      <w:pPr>
        <w:spacing w:before="120" w:after="120" w:line="240" w:lineRule="auto"/>
        <w:ind w:firstLine="720"/>
        <w:jc w:val="both"/>
        <w:rPr>
          <w:rFonts w:cs="Times New Roman"/>
          <w:szCs w:val="28"/>
        </w:rPr>
      </w:pPr>
      <w:r w:rsidRPr="00060685">
        <w:rPr>
          <w:rFonts w:cs="Times New Roman"/>
          <w:szCs w:val="28"/>
        </w:rPr>
        <w:t>Lão khoa, một nhánh khoa học nghiên cứu về hiện tượng và các vấn đề của tuổi già là một lĩnh vực hoạt động của nghiên cứu ở nước ngoài thu hút sự quan tâm của nhiều sinh viên, bao gồm cả nhân viên xã hội.</w:t>
      </w:r>
    </w:p>
    <w:p w:rsidR="00700DF3" w:rsidRPr="00060685" w:rsidRDefault="00700DF3" w:rsidP="00F80EA1">
      <w:pPr>
        <w:spacing w:before="120" w:after="120" w:line="240" w:lineRule="auto"/>
        <w:ind w:firstLine="720"/>
        <w:jc w:val="both"/>
        <w:rPr>
          <w:rFonts w:cs="Times New Roman"/>
          <w:szCs w:val="28"/>
        </w:rPr>
      </w:pPr>
      <w:r w:rsidRPr="00060685">
        <w:rPr>
          <w:rFonts w:cs="Times New Roman"/>
          <w:szCs w:val="28"/>
        </w:rPr>
        <w:t>Khi các chương trình và dịch vụ dành cho khu vực này được thể chế hoá, nhân viên xã hội sẽ phải thực hiện các chức năng sau đây: quản trị và quản lý cơ sở, giám sát bộ máy, phát triển chương trình, huy động cộng đồng, cộng tác và phối hợp với các nghề nghiệp khác, cung cấp các dịch vụ trực tiếp dưới hình thức tham vấn cá nhân và nhóm và các dạng giúp đỡ khác (ví dụ nhóm ủng hộ, nhóm tự giúp…), thực hành, chuyển tuyến.</w:t>
      </w:r>
    </w:p>
    <w:p w:rsidR="00700DF3" w:rsidRPr="00060685" w:rsidRDefault="00FC4EE9" w:rsidP="00F80EA1">
      <w:pPr>
        <w:spacing w:before="120" w:after="120" w:line="240" w:lineRule="auto"/>
        <w:ind w:firstLine="720"/>
        <w:jc w:val="both"/>
        <w:rPr>
          <w:rFonts w:cs="Times New Roman"/>
          <w:szCs w:val="28"/>
        </w:rPr>
      </w:pPr>
      <w:r w:rsidRPr="00060685">
        <w:rPr>
          <w:rFonts w:cs="Times New Roman"/>
          <w:szCs w:val="28"/>
          <w:lang w:val="en-US"/>
        </w:rPr>
        <w:t>2.1.</w:t>
      </w:r>
      <w:r w:rsidR="00700DF3" w:rsidRPr="00060685">
        <w:rPr>
          <w:rFonts w:cs="Times New Roman"/>
          <w:szCs w:val="28"/>
        </w:rPr>
        <w:t>7.5. Người khuyết tật</w:t>
      </w:r>
    </w:p>
    <w:p w:rsidR="00700DF3" w:rsidRPr="00060685" w:rsidRDefault="00700DF3" w:rsidP="00F80EA1">
      <w:pPr>
        <w:spacing w:before="120" w:after="120" w:line="240" w:lineRule="auto"/>
        <w:ind w:firstLine="720"/>
        <w:jc w:val="both"/>
        <w:rPr>
          <w:rFonts w:cs="Times New Roman"/>
          <w:szCs w:val="28"/>
        </w:rPr>
      </w:pPr>
      <w:r w:rsidRPr="00060685">
        <w:rPr>
          <w:rFonts w:cs="Times New Roman"/>
          <w:szCs w:val="28"/>
        </w:rPr>
        <w:t>Hoạt động công tác xã hội liên quan đến người tật nguyền và người tàn tật thường rơi vào hai loại sau:</w:t>
      </w:r>
    </w:p>
    <w:p w:rsidR="00700DF3" w:rsidRPr="00060685" w:rsidRDefault="00700DF3" w:rsidP="00F80EA1">
      <w:pPr>
        <w:spacing w:before="120" w:after="120" w:line="240" w:lineRule="auto"/>
        <w:ind w:firstLine="720"/>
        <w:jc w:val="both"/>
        <w:rPr>
          <w:rFonts w:cs="Times New Roman"/>
          <w:szCs w:val="28"/>
        </w:rPr>
      </w:pPr>
      <w:r w:rsidRPr="00060685">
        <w:rPr>
          <w:rFonts w:cs="Times New Roman"/>
          <w:szCs w:val="28"/>
        </w:rPr>
        <w:t>-  Quản trị, bao gồm xây dựng và đề xuất các chính sách đáp ứng các nhu cầu và vấn đề của nhóm người đặc biệt này, tuyển dụng  và huấn luyện bộ máy, xây dựng kế hoạch giúp đỡ và phát triển các chương trình và các điều kiện đặc biệt, huy động tình nguyện viên và trợ giúp cộng đồng</w:t>
      </w:r>
      <w:r w:rsidRPr="00060685">
        <w:rPr>
          <w:rFonts w:cs="Times New Roman"/>
          <w:szCs w:val="28"/>
          <w:lang w:val="en-US"/>
        </w:rPr>
        <w:t>.</w:t>
      </w:r>
    </w:p>
    <w:p w:rsidR="00700DF3" w:rsidRPr="00060685" w:rsidRDefault="00700DF3" w:rsidP="00F80EA1">
      <w:pPr>
        <w:spacing w:before="120" w:after="120" w:line="240" w:lineRule="auto"/>
        <w:ind w:firstLine="720"/>
        <w:jc w:val="both"/>
        <w:rPr>
          <w:rFonts w:cs="Times New Roman"/>
          <w:szCs w:val="28"/>
        </w:rPr>
      </w:pPr>
      <w:r w:rsidRPr="00060685">
        <w:rPr>
          <w:rFonts w:cs="Times New Roman"/>
          <w:szCs w:val="28"/>
        </w:rPr>
        <w:t>-  Cung cấp dịch vụ trực tiếp, bao gồm sự tham  gia vào quản  lý ca, thực hành nhóm phục hồi, đối với nhân viên xã hội, bắt đầu với nghiên cứu ca xã hội cung cấp thông tin về cá nhân, gia đình cũng như cộng đồng của người tàn tật, hoặc thông  qua việc xây dựng kế hoạch và thực hiện các can thiệp công tác xã hội nhất định có thể giúp cho người tàn tật.</w:t>
      </w:r>
    </w:p>
    <w:p w:rsidR="00700DF3" w:rsidRPr="00060685" w:rsidRDefault="00FC4EE9" w:rsidP="00F80EA1">
      <w:pPr>
        <w:spacing w:before="120" w:after="120" w:line="240" w:lineRule="auto"/>
        <w:ind w:firstLine="720"/>
        <w:jc w:val="both"/>
        <w:rPr>
          <w:rFonts w:cs="Times New Roman"/>
          <w:szCs w:val="28"/>
        </w:rPr>
      </w:pPr>
      <w:r w:rsidRPr="00060685">
        <w:rPr>
          <w:rFonts w:cs="Times New Roman"/>
          <w:szCs w:val="28"/>
          <w:lang w:val="en-US"/>
        </w:rPr>
        <w:t>2.1.</w:t>
      </w:r>
      <w:r w:rsidR="00700DF3" w:rsidRPr="00060685">
        <w:rPr>
          <w:rFonts w:cs="Times New Roman"/>
          <w:szCs w:val="28"/>
        </w:rPr>
        <w:t>8. Công tác xã hội trong công nghiệp, lao động và việc làm</w:t>
      </w:r>
    </w:p>
    <w:p w:rsidR="00700DF3" w:rsidRPr="00060685" w:rsidRDefault="00700DF3" w:rsidP="00F80EA1">
      <w:pPr>
        <w:spacing w:before="120" w:after="120" w:line="240" w:lineRule="auto"/>
        <w:ind w:firstLine="720"/>
        <w:jc w:val="both"/>
        <w:rPr>
          <w:rFonts w:cs="Times New Roman"/>
          <w:szCs w:val="28"/>
        </w:rPr>
      </w:pPr>
      <w:r w:rsidRPr="00060685">
        <w:rPr>
          <w:rFonts w:cs="Times New Roman"/>
          <w:szCs w:val="28"/>
        </w:rPr>
        <w:t>Các dịch vụ phúc lợi xã hội trong lĩnh vực hoạt động  công nghiệp  hiện đại có liên quan đến các nội dung sau:</w:t>
      </w:r>
    </w:p>
    <w:p w:rsidR="00700DF3" w:rsidRPr="00060685" w:rsidRDefault="00700DF3" w:rsidP="00F80EA1">
      <w:pPr>
        <w:spacing w:before="120" w:after="120" w:line="240" w:lineRule="auto"/>
        <w:ind w:firstLine="720"/>
        <w:jc w:val="both"/>
        <w:rPr>
          <w:rFonts w:cs="Times New Roman"/>
          <w:szCs w:val="28"/>
        </w:rPr>
      </w:pPr>
      <w:r w:rsidRPr="00060685">
        <w:rPr>
          <w:rFonts w:cs="Times New Roman"/>
          <w:szCs w:val="28"/>
        </w:rPr>
        <w:t>-  Các nỗ lực thiết lập và nâng cao an sinh xã hội, phúc lợi sức khỏe và phúc lợi chung cho người lao động và gia đình họ</w:t>
      </w:r>
      <w:r w:rsidRPr="00060685">
        <w:rPr>
          <w:rFonts w:cs="Times New Roman"/>
          <w:szCs w:val="28"/>
          <w:lang w:val="en-US"/>
        </w:rPr>
        <w:t>.</w:t>
      </w:r>
    </w:p>
    <w:p w:rsidR="00700DF3" w:rsidRPr="00060685" w:rsidRDefault="00700DF3" w:rsidP="00F80EA1">
      <w:pPr>
        <w:spacing w:before="120" w:after="120" w:line="240" w:lineRule="auto"/>
        <w:ind w:firstLine="720"/>
        <w:jc w:val="both"/>
        <w:rPr>
          <w:rFonts w:cs="Times New Roman"/>
          <w:szCs w:val="28"/>
          <w:lang w:val="en-US"/>
        </w:rPr>
      </w:pPr>
      <w:r w:rsidRPr="00060685">
        <w:rPr>
          <w:rFonts w:cs="Times New Roman"/>
          <w:szCs w:val="28"/>
        </w:rPr>
        <w:t>-  Tìm người lao động thích hợp nhất cho các chủ lao động và công việc phù hợp cho người lao động đang tìm việc làm</w:t>
      </w:r>
      <w:r w:rsidRPr="00060685">
        <w:rPr>
          <w:rFonts w:cs="Times New Roman"/>
          <w:szCs w:val="28"/>
          <w:lang w:val="en-US"/>
        </w:rPr>
        <w:t>.</w:t>
      </w:r>
    </w:p>
    <w:p w:rsidR="00700DF3" w:rsidRPr="00060685" w:rsidRDefault="00700DF3" w:rsidP="00F80EA1">
      <w:pPr>
        <w:spacing w:before="120" w:after="120" w:line="240" w:lineRule="auto"/>
        <w:ind w:firstLine="720"/>
        <w:jc w:val="both"/>
        <w:rPr>
          <w:rFonts w:cs="Times New Roman"/>
          <w:szCs w:val="28"/>
          <w:lang w:val="en-US"/>
        </w:rPr>
      </w:pPr>
      <w:r w:rsidRPr="00060685">
        <w:rPr>
          <w:rFonts w:cs="Times New Roman"/>
          <w:szCs w:val="28"/>
        </w:rPr>
        <w:t>-  Sử dụng nhân viên xã hội để hỗ trợ người lao động và gia đình họ trong các vấn đề và khó khăn về cá nhân, sức khỏe và tài chính</w:t>
      </w:r>
      <w:r w:rsidRPr="00060685">
        <w:rPr>
          <w:rFonts w:cs="Times New Roman"/>
          <w:szCs w:val="28"/>
          <w:lang w:val="en-US"/>
        </w:rPr>
        <w:t>.</w:t>
      </w:r>
    </w:p>
    <w:p w:rsidR="00700DF3" w:rsidRPr="00060685" w:rsidRDefault="00700DF3" w:rsidP="00F80EA1">
      <w:pPr>
        <w:spacing w:before="120" w:after="120" w:line="240" w:lineRule="auto"/>
        <w:ind w:firstLine="720"/>
        <w:jc w:val="both"/>
        <w:rPr>
          <w:rFonts w:cs="Times New Roman"/>
          <w:szCs w:val="28"/>
        </w:rPr>
      </w:pPr>
      <w:r w:rsidRPr="00060685">
        <w:rPr>
          <w:rFonts w:cs="Times New Roman"/>
          <w:szCs w:val="28"/>
        </w:rPr>
        <w:t>-  Phát triển và duy trì các dịch vụ phúc lợi cộng đồng.</w:t>
      </w:r>
    </w:p>
    <w:p w:rsidR="00700DF3" w:rsidRPr="00060685" w:rsidRDefault="00700DF3" w:rsidP="00F80EA1">
      <w:pPr>
        <w:spacing w:before="120" w:after="120" w:line="240" w:lineRule="auto"/>
        <w:ind w:firstLine="720"/>
        <w:jc w:val="both"/>
        <w:rPr>
          <w:rFonts w:cs="Times New Roman"/>
          <w:szCs w:val="28"/>
        </w:rPr>
      </w:pPr>
      <w:r w:rsidRPr="00060685">
        <w:rPr>
          <w:rFonts w:cs="Times New Roman"/>
          <w:szCs w:val="28"/>
        </w:rPr>
        <w:lastRenderedPageBreak/>
        <w:t>Sau đây là một số hoạt động của nhân viên xã hội được nhận làm việc trong các lĩnh vực hoạt động của công nghiệp:</w:t>
      </w:r>
    </w:p>
    <w:p w:rsidR="00700DF3" w:rsidRPr="00060685" w:rsidRDefault="00700DF3" w:rsidP="00F80EA1">
      <w:pPr>
        <w:spacing w:before="120" w:after="120" w:line="240" w:lineRule="auto"/>
        <w:ind w:firstLine="720"/>
        <w:jc w:val="both"/>
        <w:rPr>
          <w:rFonts w:cs="Times New Roman"/>
          <w:szCs w:val="28"/>
          <w:lang w:val="en-US"/>
        </w:rPr>
      </w:pPr>
      <w:r w:rsidRPr="00060685">
        <w:rPr>
          <w:rFonts w:cs="Times New Roman"/>
          <w:szCs w:val="28"/>
        </w:rPr>
        <w:t>-  Tham vấn cho người lao động  trong vấn đề liên quan đến việc làm và/ hoặc không việc làm</w:t>
      </w:r>
      <w:r w:rsidRPr="00060685">
        <w:rPr>
          <w:rFonts w:cs="Times New Roman"/>
          <w:szCs w:val="28"/>
          <w:lang w:val="en-US"/>
        </w:rPr>
        <w:t>.</w:t>
      </w:r>
    </w:p>
    <w:p w:rsidR="00700DF3" w:rsidRPr="00060685" w:rsidRDefault="00700DF3" w:rsidP="00F80EA1">
      <w:pPr>
        <w:spacing w:before="120" w:after="120" w:line="240" w:lineRule="auto"/>
        <w:ind w:firstLine="720"/>
        <w:jc w:val="both"/>
        <w:rPr>
          <w:rFonts w:cs="Times New Roman"/>
          <w:szCs w:val="28"/>
          <w:lang w:val="en-US"/>
        </w:rPr>
      </w:pPr>
      <w:r w:rsidRPr="00060685">
        <w:rPr>
          <w:rFonts w:cs="Times New Roman"/>
          <w:szCs w:val="28"/>
        </w:rPr>
        <w:t>-  Cung cấp tham vấn và các dạng giúp đỡ khác cho gia đình của người lao động, như thúc đẩy xây dựng kế hoạch gia đình, làm trung gian hòa giải thay mặt các thành viên gia đình đang có các ca của tòa án</w:t>
      </w:r>
      <w:r w:rsidRPr="00060685">
        <w:rPr>
          <w:rFonts w:cs="Times New Roman"/>
          <w:szCs w:val="28"/>
          <w:lang w:val="en-US"/>
        </w:rPr>
        <w:t>.</w:t>
      </w:r>
    </w:p>
    <w:p w:rsidR="00700DF3" w:rsidRPr="00060685" w:rsidRDefault="00700DF3" w:rsidP="00F80EA1">
      <w:pPr>
        <w:spacing w:before="120" w:after="120" w:line="240" w:lineRule="auto"/>
        <w:ind w:firstLine="720"/>
        <w:jc w:val="both"/>
        <w:rPr>
          <w:rFonts w:cs="Times New Roman"/>
          <w:szCs w:val="28"/>
        </w:rPr>
      </w:pPr>
      <w:r w:rsidRPr="00060685">
        <w:rPr>
          <w:rFonts w:cs="Times New Roman"/>
          <w:szCs w:val="28"/>
        </w:rPr>
        <w:t>-  Tham gia vào các chương trình thông  tin và giáo dục để mở rộng các dịch vụ người lao động và công ty</w:t>
      </w:r>
      <w:r w:rsidRPr="00060685">
        <w:rPr>
          <w:rFonts w:cs="Times New Roman"/>
          <w:szCs w:val="28"/>
          <w:lang w:val="en-US"/>
        </w:rPr>
        <w:t>.</w:t>
      </w:r>
    </w:p>
    <w:p w:rsidR="00021448" w:rsidRPr="00060685" w:rsidRDefault="00700DF3" w:rsidP="00F80EA1">
      <w:pPr>
        <w:spacing w:before="120" w:after="120" w:line="240" w:lineRule="auto"/>
        <w:ind w:firstLine="720"/>
        <w:jc w:val="both"/>
        <w:rPr>
          <w:rFonts w:cs="Times New Roman"/>
          <w:szCs w:val="28"/>
          <w:lang w:val="en-US"/>
        </w:rPr>
      </w:pPr>
      <w:r w:rsidRPr="00060685">
        <w:rPr>
          <w:rFonts w:cs="Times New Roman"/>
          <w:szCs w:val="28"/>
        </w:rPr>
        <w:t>-  Hỗ trợ quản lý trong hướng dẫn người lao động nhận thức các chính sách và điều lệ của công ty</w:t>
      </w:r>
      <w:r w:rsidRPr="00060685">
        <w:rPr>
          <w:rFonts w:cs="Times New Roman"/>
          <w:szCs w:val="28"/>
          <w:lang w:val="en-US"/>
        </w:rPr>
        <w:t>.</w:t>
      </w:r>
    </w:p>
    <w:p w:rsidR="00FC4EE9" w:rsidRPr="00060685" w:rsidRDefault="00FC4EE9" w:rsidP="00F80EA1">
      <w:pPr>
        <w:spacing w:before="120" w:after="120" w:line="240" w:lineRule="auto"/>
        <w:ind w:firstLine="720"/>
        <w:jc w:val="both"/>
        <w:rPr>
          <w:rFonts w:cs="Times New Roman"/>
          <w:szCs w:val="28"/>
        </w:rPr>
      </w:pPr>
      <w:r w:rsidRPr="00060685">
        <w:rPr>
          <w:rFonts w:cs="Times New Roman"/>
          <w:szCs w:val="28"/>
        </w:rPr>
        <w:t>-  Giải thích các nhu cầu và vấn đề của người lao động với người quản lý/ chủ lao động và hỗ trợ họ trong phát triển các dịch vụ mang tính trách nhiệm dành cho người lao động</w:t>
      </w:r>
      <w:r w:rsidRPr="00060685">
        <w:rPr>
          <w:rFonts w:cs="Times New Roman"/>
          <w:szCs w:val="28"/>
          <w:lang w:val="en-US"/>
        </w:rPr>
        <w:t>.</w:t>
      </w:r>
    </w:p>
    <w:p w:rsidR="00FC4EE9" w:rsidRPr="00060685" w:rsidRDefault="00FC4EE9" w:rsidP="00F80EA1">
      <w:pPr>
        <w:spacing w:before="120" w:after="120" w:line="240" w:lineRule="auto"/>
        <w:ind w:firstLine="720"/>
        <w:jc w:val="both"/>
        <w:rPr>
          <w:rFonts w:cs="Times New Roman"/>
          <w:szCs w:val="28"/>
        </w:rPr>
      </w:pPr>
      <w:r w:rsidRPr="00060685">
        <w:rPr>
          <w:rFonts w:cs="Times New Roman"/>
          <w:szCs w:val="28"/>
        </w:rPr>
        <w:t>-  Cung cấp sự chuyển tuyến người lao động và thành viên gia đình họ cho các dịch vụ hướng vào cộng đồng mà nó mang lại lợi ích cho các cộng đồng nơi người lao động sống, đặc biệt khi các vấn đề của họ bắt nguồn từ tình trạng cộng đồng</w:t>
      </w:r>
      <w:r w:rsidRPr="00060685">
        <w:rPr>
          <w:rFonts w:cs="Times New Roman"/>
          <w:szCs w:val="28"/>
          <w:lang w:val="en-US"/>
        </w:rPr>
        <w:t>.</w:t>
      </w:r>
    </w:p>
    <w:p w:rsidR="00FC4EE9" w:rsidRPr="00060685" w:rsidRDefault="00FC4EE9" w:rsidP="00F80EA1">
      <w:pPr>
        <w:spacing w:before="120" w:after="120" w:line="240" w:lineRule="auto"/>
        <w:ind w:firstLine="720"/>
        <w:jc w:val="both"/>
        <w:rPr>
          <w:rFonts w:cs="Times New Roman"/>
          <w:szCs w:val="28"/>
        </w:rPr>
      </w:pPr>
      <w:r w:rsidRPr="00060685">
        <w:rPr>
          <w:rFonts w:cs="Times New Roman"/>
          <w:szCs w:val="28"/>
        </w:rPr>
        <w:t>-  Phát triển các chương trình huấn luyện hướng vào người lao động.</w:t>
      </w:r>
    </w:p>
    <w:p w:rsidR="00FA0AC0" w:rsidRPr="00060685" w:rsidRDefault="00FC4EE9" w:rsidP="00F80EA1">
      <w:pPr>
        <w:spacing w:before="120" w:after="120" w:line="240" w:lineRule="auto"/>
        <w:ind w:firstLine="720"/>
        <w:jc w:val="both"/>
        <w:rPr>
          <w:rFonts w:eastAsia="Times New Roman" w:cs="Times New Roman"/>
          <w:b/>
          <w:szCs w:val="28"/>
          <w:lang w:val="en-US"/>
        </w:rPr>
      </w:pPr>
      <w:r w:rsidRPr="00060685">
        <w:rPr>
          <w:rFonts w:cs="Times New Roman"/>
          <w:szCs w:val="28"/>
        </w:rPr>
        <w:t>Huấn luyện các kỹ năng hướng nghiệp với thực hành việc làm công nghiệp là một lĩnh vực hoạt động khác bắt đầu nổi lên ở nhiều nước đang phát triển.</w:t>
      </w:r>
    </w:p>
    <w:p w:rsidR="004107FE" w:rsidRPr="00060685" w:rsidRDefault="004107FE" w:rsidP="00F80EA1">
      <w:pPr>
        <w:spacing w:before="120" w:after="120" w:line="240" w:lineRule="auto"/>
        <w:jc w:val="both"/>
        <w:rPr>
          <w:rFonts w:eastAsia="Times New Roman" w:cs="Times New Roman"/>
          <w:b/>
          <w:szCs w:val="28"/>
          <w:lang w:val="en-US"/>
        </w:rPr>
      </w:pPr>
      <w:r w:rsidRPr="00060685">
        <w:rPr>
          <w:rFonts w:eastAsia="Times New Roman" w:cs="Times New Roman"/>
          <w:b/>
          <w:szCs w:val="28"/>
          <w:lang w:val="en-US"/>
        </w:rPr>
        <w:t>2.2. Các cơ quan làm công tác xã hội (bao gồm các tổ chức đoàn thể)</w:t>
      </w:r>
    </w:p>
    <w:p w:rsidR="00D07697" w:rsidRPr="00060685" w:rsidRDefault="00D07697" w:rsidP="00F80EA1">
      <w:pPr>
        <w:spacing w:before="120" w:after="120" w:line="240" w:lineRule="auto"/>
        <w:ind w:firstLine="720"/>
        <w:jc w:val="both"/>
        <w:rPr>
          <w:rFonts w:cs="Times New Roman"/>
          <w:szCs w:val="28"/>
        </w:rPr>
      </w:pPr>
      <w:r w:rsidRPr="00060685">
        <w:rPr>
          <w:rFonts w:cs="Times New Roman"/>
          <w:szCs w:val="28"/>
        </w:rPr>
        <w:t>Để triển khai các hoạt động liên quan tới công tác xã hội đã nêu ở các bài trên cần có một hệ thống cơ quan tổ chức ở nhiều lĩnh vực, các cơ quan tổ chức công lập hay ngoài công lập, các tổ chức NGOs, tổ chức đoàn thể từ cấp trung ương tới địa phương cơ sở. Đó cũng có thể là cơ quan quản lý nhà nước tham gia xây dựng chính sách, quản lý tổ chức chính sách, hay cơ quan cung cấp dịch vụ có liên quan.</w:t>
      </w:r>
    </w:p>
    <w:p w:rsidR="00D07697" w:rsidRPr="00060685" w:rsidRDefault="00D07697" w:rsidP="00F80EA1">
      <w:pPr>
        <w:spacing w:before="120" w:after="120" w:line="240" w:lineRule="auto"/>
        <w:ind w:firstLine="720"/>
        <w:jc w:val="both"/>
        <w:rPr>
          <w:rFonts w:cs="Times New Roman"/>
          <w:b/>
          <w:szCs w:val="28"/>
        </w:rPr>
      </w:pPr>
      <w:r w:rsidRPr="00060685">
        <w:rPr>
          <w:rFonts w:cs="Times New Roman"/>
          <w:b/>
          <w:szCs w:val="28"/>
          <w:lang w:val="en-US"/>
        </w:rPr>
        <w:t>2.2.</w:t>
      </w:r>
      <w:r w:rsidRPr="00060685">
        <w:rPr>
          <w:rFonts w:cs="Times New Roman"/>
          <w:b/>
          <w:szCs w:val="28"/>
        </w:rPr>
        <w:t>1. Cơ quan quản lý nhà nước</w:t>
      </w:r>
    </w:p>
    <w:p w:rsidR="00D07697" w:rsidRPr="00060685" w:rsidRDefault="00D07697" w:rsidP="00F80EA1">
      <w:pPr>
        <w:spacing w:before="120" w:after="120" w:line="240" w:lineRule="auto"/>
        <w:ind w:firstLine="720"/>
        <w:jc w:val="both"/>
        <w:rPr>
          <w:rFonts w:cs="Times New Roman"/>
          <w:szCs w:val="28"/>
        </w:rPr>
      </w:pPr>
      <w:r w:rsidRPr="00060685">
        <w:rPr>
          <w:rFonts w:cs="Times New Roman"/>
          <w:szCs w:val="28"/>
        </w:rPr>
        <w:t>Tùy theo cấu trúc các cơ quan quyền lực trong bộ máy chính phủ và quan điểm phân quyền quản lý xã hội của mỗi nước, từng thời kỳ mà hệ thống tổ chức các cơ quan làm công tác xã hội ở từng nước có sự khác nhau.</w:t>
      </w:r>
    </w:p>
    <w:p w:rsidR="00D07697" w:rsidRPr="00060685" w:rsidRDefault="00D07697" w:rsidP="00F80EA1">
      <w:pPr>
        <w:spacing w:before="120" w:after="120" w:line="240" w:lineRule="auto"/>
        <w:ind w:firstLine="720"/>
        <w:jc w:val="both"/>
        <w:rPr>
          <w:rFonts w:cs="Times New Roman"/>
          <w:szCs w:val="28"/>
        </w:rPr>
      </w:pPr>
      <w:r w:rsidRPr="00060685">
        <w:rPr>
          <w:rFonts w:cs="Times New Roman"/>
          <w:szCs w:val="28"/>
        </w:rPr>
        <w:t>Ở nước ta hiện nay, cơ quan quản lý Nhà nước về an sinh xã hội và công tác xã hội được Chính phủ giao Bộ Lao động- Thương binh và Xã hội. Bên cạnh đó, các cơ quan tổ chức nhà nước khác cũng cùng là cơ quan phối hợp thực hiện các dịch vụ công tác xã hội như: Bộ Y tế, và hệ thống ngành dọc của Ngành; Bộ Giáo dục và hệ thống ngành dọc của Ngành; Bộ Tư pháp; Bộ Công an.</w:t>
      </w:r>
    </w:p>
    <w:p w:rsidR="00D07697" w:rsidRPr="00060685" w:rsidRDefault="00D07697" w:rsidP="00F80EA1">
      <w:pPr>
        <w:spacing w:before="120" w:after="120" w:line="240" w:lineRule="auto"/>
        <w:ind w:firstLine="720"/>
        <w:jc w:val="both"/>
        <w:rPr>
          <w:rFonts w:cs="Times New Roman"/>
          <w:szCs w:val="28"/>
        </w:rPr>
      </w:pPr>
      <w:r w:rsidRPr="00060685">
        <w:rPr>
          <w:rFonts w:cs="Times New Roman"/>
          <w:szCs w:val="28"/>
          <w:lang w:val="en-US"/>
        </w:rPr>
        <w:t>2.2.</w:t>
      </w:r>
      <w:r w:rsidRPr="00060685">
        <w:rPr>
          <w:rFonts w:cs="Times New Roman"/>
          <w:szCs w:val="28"/>
        </w:rPr>
        <w:t>1.1</w:t>
      </w:r>
      <w:r w:rsidRPr="00060685">
        <w:rPr>
          <w:rFonts w:cs="Times New Roman"/>
          <w:szCs w:val="28"/>
          <w:lang w:val="en-US"/>
        </w:rPr>
        <w:t>.</w:t>
      </w:r>
      <w:r w:rsidRPr="00060685">
        <w:rPr>
          <w:rFonts w:cs="Times New Roman"/>
          <w:szCs w:val="28"/>
        </w:rPr>
        <w:t xml:space="preserve"> Ngành Lao động- Thương binh và Xã hội</w:t>
      </w:r>
    </w:p>
    <w:p w:rsidR="00D07697" w:rsidRPr="00060685" w:rsidRDefault="00D07697" w:rsidP="00F80EA1">
      <w:pPr>
        <w:spacing w:before="120" w:after="120" w:line="240" w:lineRule="auto"/>
        <w:ind w:firstLine="720"/>
        <w:jc w:val="both"/>
        <w:rPr>
          <w:rFonts w:cs="Times New Roman"/>
          <w:szCs w:val="28"/>
        </w:rPr>
      </w:pPr>
      <w:r w:rsidRPr="00060685">
        <w:rPr>
          <w:rFonts w:cs="Times New Roman"/>
          <w:szCs w:val="28"/>
        </w:rPr>
        <w:lastRenderedPageBreak/>
        <w:t>Bộ Lao động- Thương binh và Xã hội là cơ quan của của Chính phủ vừa có chức năng quản lý nhà nước, vừa có chức năng tổ chức, thực hiện các hoạt động sự nghiệp thuộc lĩnh vực phụ trách. Theo quy định của Chính phủ, Bộ Lao động- Thương binh và Xã hội có nhiệm vụ: Thực hiện chức năng quản lý nhà nước về lao động, việc làm, an toàn lao động, dạy nghề, chính sách đối với thương  binh, liệt sỹ và người có công, bảo trợ xã hội, phòng  chống tệ nạn xã hội trong phạm vi cả nước; quản lý nhà nước các dịch vụ công thuộc lĩnh vực lao động, thương binh và xã hội.</w:t>
      </w:r>
    </w:p>
    <w:p w:rsidR="00D07697" w:rsidRPr="00060685" w:rsidRDefault="00D07697" w:rsidP="00F80EA1">
      <w:pPr>
        <w:spacing w:before="120" w:after="120" w:line="240" w:lineRule="auto"/>
        <w:ind w:firstLine="720"/>
        <w:jc w:val="both"/>
        <w:rPr>
          <w:rFonts w:cs="Times New Roman"/>
          <w:szCs w:val="28"/>
        </w:rPr>
      </w:pPr>
      <w:r w:rsidRPr="00060685">
        <w:rPr>
          <w:rFonts w:cs="Times New Roman"/>
          <w:szCs w:val="28"/>
        </w:rPr>
        <w:t>Nhiệm vụ của Bộ Lao động- Thương binh và Xã hội trong công tác xã hội là vừa quản lý vĩ mô đưa ra các chính sách, chương trình hỗ trợ đối tượng của công tác xã hội, vừa giám sát thực thi chính sách, chương trình hỗ trợ, vừa là nhiệm vụ vi mô thực hiện các dịch vụ công tác xã hội trực tiếp thông qua hệ thống cơ quan ngành dọc của Ngành từ sở xuống quận/huyện và xã/phường.</w:t>
      </w:r>
    </w:p>
    <w:p w:rsidR="00D07697" w:rsidRPr="00060685" w:rsidRDefault="00D07697" w:rsidP="00F80EA1">
      <w:pPr>
        <w:spacing w:before="120" w:after="120" w:line="240" w:lineRule="auto"/>
        <w:ind w:firstLine="720"/>
        <w:jc w:val="both"/>
        <w:rPr>
          <w:rFonts w:cs="Times New Roman"/>
          <w:szCs w:val="28"/>
        </w:rPr>
      </w:pPr>
      <w:r w:rsidRPr="00060685">
        <w:rPr>
          <w:rFonts w:cs="Times New Roman"/>
          <w:szCs w:val="28"/>
        </w:rPr>
        <w:t>Nhân viên xã hội có thể làm việc ở Bộ Lao động-Thương binh và Xã hội trong các Vụ, Cục có liên quan đến các đối tượng công tác xã hội như Cục Bảo trợ xã hội, Cục Phòng chống tệ nạn xã hội, Cục Bảo vệ trẻ em...</w:t>
      </w:r>
    </w:p>
    <w:p w:rsidR="00D07697" w:rsidRPr="00060685" w:rsidRDefault="00D07697" w:rsidP="00F80EA1">
      <w:pPr>
        <w:spacing w:before="120" w:after="120" w:line="240" w:lineRule="auto"/>
        <w:ind w:firstLine="720"/>
        <w:jc w:val="both"/>
        <w:rPr>
          <w:rFonts w:cs="Times New Roman"/>
          <w:szCs w:val="28"/>
        </w:rPr>
      </w:pPr>
      <w:r w:rsidRPr="00060685">
        <w:rPr>
          <w:rFonts w:cs="Times New Roman"/>
          <w:szCs w:val="28"/>
        </w:rPr>
        <w:t>Trong lĩnh ngành Lao động Thương binh- Xã hội các nhân viên công tác xã hội thường làm việc với các nhóm đối tượng khác nhau như người cao tuổi, người nghèo, trẻ em, người khuyết tật, hay nói cách khác là làm việc trong những lĩnh vực khác nhau như công tác xã hội với người cao tuổi, công tác xã hội với người nghèo, công tác xã hội với trẻ em… (như đã đề cập ở phần trên).</w:t>
      </w:r>
    </w:p>
    <w:p w:rsidR="00D07697" w:rsidRPr="00060685" w:rsidRDefault="00D07697" w:rsidP="00F80EA1">
      <w:pPr>
        <w:spacing w:before="120" w:after="120" w:line="240" w:lineRule="auto"/>
        <w:ind w:firstLine="720"/>
        <w:jc w:val="both"/>
        <w:rPr>
          <w:rFonts w:cs="Times New Roman"/>
          <w:szCs w:val="28"/>
        </w:rPr>
      </w:pPr>
      <w:r w:rsidRPr="00060685">
        <w:rPr>
          <w:rFonts w:cs="Times New Roman"/>
          <w:szCs w:val="28"/>
        </w:rPr>
        <w:t>Bên cạnh đó một lượng lớn nhân viên xã hội có thể làm việc trong các sở, các phòng tại quận huyện và đặc biệt là trong hệ thống tuyến xã /phường.</w:t>
      </w:r>
    </w:p>
    <w:p w:rsidR="00D07697" w:rsidRPr="00060685" w:rsidRDefault="00D07697" w:rsidP="00F80EA1">
      <w:pPr>
        <w:spacing w:before="120" w:after="120" w:line="240" w:lineRule="auto"/>
        <w:ind w:firstLine="720"/>
        <w:jc w:val="both"/>
        <w:rPr>
          <w:rFonts w:cs="Times New Roman"/>
          <w:szCs w:val="28"/>
        </w:rPr>
      </w:pPr>
      <w:r w:rsidRPr="00060685">
        <w:rPr>
          <w:rFonts w:cs="Times New Roman"/>
          <w:szCs w:val="28"/>
          <w:lang w:val="en-US"/>
        </w:rPr>
        <w:t>2.2.</w:t>
      </w:r>
      <w:r w:rsidRPr="00060685">
        <w:rPr>
          <w:rFonts w:cs="Times New Roman"/>
          <w:szCs w:val="28"/>
        </w:rPr>
        <w:t>1.2</w:t>
      </w:r>
      <w:r w:rsidRPr="00060685">
        <w:rPr>
          <w:rFonts w:cs="Times New Roman"/>
          <w:szCs w:val="28"/>
          <w:lang w:val="en-US"/>
        </w:rPr>
        <w:t>.</w:t>
      </w:r>
      <w:r w:rsidRPr="00060685">
        <w:rPr>
          <w:rFonts w:cs="Times New Roman"/>
          <w:szCs w:val="28"/>
        </w:rPr>
        <w:t xml:space="preserve"> Ngành Y tế</w:t>
      </w:r>
    </w:p>
    <w:p w:rsidR="00D07697" w:rsidRPr="00060685" w:rsidRDefault="00D07697" w:rsidP="00F80EA1">
      <w:pPr>
        <w:spacing w:before="120" w:after="120" w:line="240" w:lineRule="auto"/>
        <w:ind w:firstLine="720"/>
        <w:jc w:val="both"/>
        <w:rPr>
          <w:rFonts w:cs="Times New Roman"/>
          <w:szCs w:val="28"/>
        </w:rPr>
      </w:pPr>
      <w:r w:rsidRPr="00060685">
        <w:rPr>
          <w:rFonts w:cs="Times New Roman"/>
          <w:szCs w:val="28"/>
        </w:rPr>
        <w:t>Trên thế giới một lượng lớn nhân viên xã hội làm việc trong các bệnh viện cơ sở chăm sóc y tế. Vì vậy, vai trò của Bộ Y tế trong lĩnh vực quản lý, đề xuất các chính sách và đưa các dịch vụ công tác xã hội vào lĩnh vực chăm sóc sức khoẻ, đặc biệt là tại các bệnh viện và cơ sở y tế.</w:t>
      </w:r>
    </w:p>
    <w:p w:rsidR="00D07697" w:rsidRPr="00060685" w:rsidRDefault="00D07697" w:rsidP="00F80EA1">
      <w:pPr>
        <w:spacing w:before="120" w:after="120" w:line="240" w:lineRule="auto"/>
        <w:ind w:firstLine="720"/>
        <w:jc w:val="both"/>
        <w:rPr>
          <w:rFonts w:cs="Times New Roman"/>
          <w:szCs w:val="28"/>
        </w:rPr>
      </w:pPr>
      <w:r w:rsidRPr="00060685">
        <w:rPr>
          <w:rFonts w:cs="Times New Roman"/>
          <w:szCs w:val="28"/>
          <w:lang w:val="en-US"/>
        </w:rPr>
        <w:t>2.2.</w:t>
      </w:r>
      <w:r w:rsidRPr="00060685">
        <w:rPr>
          <w:rFonts w:cs="Times New Roman"/>
          <w:szCs w:val="28"/>
        </w:rPr>
        <w:t>1.3</w:t>
      </w:r>
      <w:r w:rsidRPr="00060685">
        <w:rPr>
          <w:rFonts w:cs="Times New Roman"/>
          <w:szCs w:val="28"/>
          <w:lang w:val="en-US"/>
        </w:rPr>
        <w:t>.</w:t>
      </w:r>
      <w:r w:rsidRPr="00060685">
        <w:rPr>
          <w:rFonts w:cs="Times New Roman"/>
          <w:szCs w:val="28"/>
        </w:rPr>
        <w:t xml:space="preserve"> Ngành Giáo dục và Đào tạo</w:t>
      </w:r>
    </w:p>
    <w:p w:rsidR="00D07697" w:rsidRPr="00060685" w:rsidRDefault="00D07697" w:rsidP="00F80EA1">
      <w:pPr>
        <w:spacing w:before="120" w:after="120" w:line="240" w:lineRule="auto"/>
        <w:ind w:firstLine="720"/>
        <w:jc w:val="both"/>
        <w:rPr>
          <w:rFonts w:cs="Times New Roman"/>
          <w:szCs w:val="28"/>
        </w:rPr>
      </w:pPr>
      <w:r w:rsidRPr="00060685">
        <w:rPr>
          <w:rFonts w:cs="Times New Roman"/>
          <w:szCs w:val="28"/>
        </w:rPr>
        <w:t>Như đã trình bày ở phần trên, các dịch vụ công tác xã hội có vai trò rất lớn trong lĩnh vực giáo dục, hỗ trợ giáo dục làm tốt nhiệm vụ trồng người. Vì vậy, Bộ Giáo dục và Đào tạo cùng với hệ thống  ngành  dọc của Ngành có vai trò quan trọng trong việc tạo ra cơ chế, vị trí làm việc cung cấp dịch vụ công tác xã hội cho học sinh, sinh viên và gia đình. Nhân viên xã hội có thể làm việc tại các cơ sở giáo dục, các trường học từ cấp học phổ thông đến các trường cao đẳng, đại học, các viện đào tạo. Bên cạnh đó nhân viên xã hội có thể cung cấp dịch vụ công tác xã hội thông qua loại hình các trung tâm hỗ trợ/tham vấn trong các trường học.</w:t>
      </w:r>
    </w:p>
    <w:p w:rsidR="00D07697" w:rsidRPr="00060685" w:rsidRDefault="00D07697" w:rsidP="00F80EA1">
      <w:pPr>
        <w:spacing w:before="120" w:after="120" w:line="240" w:lineRule="auto"/>
        <w:ind w:firstLine="720"/>
        <w:jc w:val="both"/>
        <w:rPr>
          <w:rFonts w:cs="Times New Roman"/>
          <w:szCs w:val="28"/>
        </w:rPr>
      </w:pPr>
      <w:r w:rsidRPr="00060685">
        <w:rPr>
          <w:rFonts w:cs="Times New Roman"/>
          <w:szCs w:val="28"/>
          <w:lang w:val="en-US"/>
        </w:rPr>
        <w:t>2.2.</w:t>
      </w:r>
      <w:r w:rsidRPr="00060685">
        <w:rPr>
          <w:rFonts w:cs="Times New Roman"/>
          <w:szCs w:val="28"/>
        </w:rPr>
        <w:t>1.4</w:t>
      </w:r>
      <w:r w:rsidRPr="00060685">
        <w:rPr>
          <w:rFonts w:cs="Times New Roman"/>
          <w:szCs w:val="28"/>
          <w:lang w:val="en-US"/>
        </w:rPr>
        <w:t>.</w:t>
      </w:r>
      <w:r w:rsidRPr="00060685">
        <w:rPr>
          <w:rFonts w:cs="Times New Roman"/>
          <w:szCs w:val="28"/>
        </w:rPr>
        <w:t xml:space="preserve"> Ngành Tư Pháp</w:t>
      </w:r>
    </w:p>
    <w:p w:rsidR="00D07697" w:rsidRPr="00060685" w:rsidRDefault="00D07697" w:rsidP="00F80EA1">
      <w:pPr>
        <w:spacing w:before="120" w:after="120" w:line="240" w:lineRule="auto"/>
        <w:ind w:firstLine="720"/>
        <w:jc w:val="both"/>
        <w:rPr>
          <w:rFonts w:cs="Times New Roman"/>
          <w:szCs w:val="28"/>
        </w:rPr>
      </w:pPr>
      <w:r w:rsidRPr="00060685">
        <w:rPr>
          <w:rFonts w:cs="Times New Roman"/>
          <w:szCs w:val="28"/>
        </w:rPr>
        <w:t xml:space="preserve">Vai trò của ngành tư pháp trong phát triển dịch vụ công tác xã hội cho các đối tượng của ngành là rất lớn. Các dịch vụ công tác xã hội sẽ là công cụ hữu hiệu hỗ trợ ngành tư pháp thực hiện nhiệm vụ tố tụng, toà án... Nhân viên xã hội làm </w:t>
      </w:r>
      <w:r w:rsidRPr="00060685">
        <w:rPr>
          <w:rFonts w:cs="Times New Roman"/>
          <w:szCs w:val="28"/>
        </w:rPr>
        <w:lastRenderedPageBreak/>
        <w:t>việc trong các vị trí tại các văn phòng  tố tụng đặc biệt với đối tượng trẻ em vi phạm pháp luật và toà án để có trợ giúp kịp thời cho đối tượng yếu thế vi phạm pháp luật.</w:t>
      </w:r>
    </w:p>
    <w:p w:rsidR="00D07697" w:rsidRPr="00060685" w:rsidRDefault="00D07697" w:rsidP="00F80EA1">
      <w:pPr>
        <w:spacing w:before="120" w:after="120" w:line="240" w:lineRule="auto"/>
        <w:ind w:firstLine="720"/>
        <w:jc w:val="both"/>
        <w:rPr>
          <w:rFonts w:cs="Times New Roman"/>
          <w:szCs w:val="28"/>
        </w:rPr>
      </w:pPr>
      <w:r w:rsidRPr="00060685">
        <w:rPr>
          <w:rFonts w:cs="Times New Roman"/>
          <w:szCs w:val="28"/>
          <w:lang w:val="en-US"/>
        </w:rPr>
        <w:t>2.2.</w:t>
      </w:r>
      <w:r w:rsidRPr="00060685">
        <w:rPr>
          <w:rFonts w:cs="Times New Roman"/>
          <w:szCs w:val="28"/>
        </w:rPr>
        <w:t>1.5</w:t>
      </w:r>
      <w:r w:rsidRPr="00060685">
        <w:rPr>
          <w:rFonts w:cs="Times New Roman"/>
          <w:szCs w:val="28"/>
          <w:lang w:val="en-US"/>
        </w:rPr>
        <w:t>.</w:t>
      </w:r>
      <w:r w:rsidRPr="00060685">
        <w:rPr>
          <w:rFonts w:cs="Times New Roman"/>
          <w:szCs w:val="28"/>
        </w:rPr>
        <w:t xml:space="preserve"> Ngành Công an</w:t>
      </w:r>
    </w:p>
    <w:p w:rsidR="00D07697" w:rsidRPr="00060685" w:rsidRDefault="00D07697" w:rsidP="00F80EA1">
      <w:pPr>
        <w:spacing w:before="120" w:after="120" w:line="240" w:lineRule="auto"/>
        <w:ind w:firstLine="720"/>
        <w:jc w:val="both"/>
        <w:rPr>
          <w:rFonts w:cs="Times New Roman"/>
          <w:szCs w:val="28"/>
        </w:rPr>
      </w:pPr>
      <w:r w:rsidRPr="00060685">
        <w:rPr>
          <w:rFonts w:cs="Times New Roman"/>
          <w:szCs w:val="28"/>
        </w:rPr>
        <w:t>Nhân viên xã hội có thể làm việc trong hệ thống  ngành  Công an, đặc biệt là trong các trường giáo dưỡng cho những trẻ em, trong công tác hỗ trợ ban đầu với các đối tượng là nạn nhân của hành vi vi phạm pháp luật như nạn nhân của buôn bán người trong thời gian tiếp nhận đối tượng này chờ hình thức xử lý.</w:t>
      </w:r>
    </w:p>
    <w:p w:rsidR="00D07697" w:rsidRPr="00060685" w:rsidRDefault="00D07697" w:rsidP="00F80EA1">
      <w:pPr>
        <w:spacing w:before="120" w:after="120" w:line="240" w:lineRule="auto"/>
        <w:ind w:firstLine="720"/>
        <w:jc w:val="both"/>
        <w:rPr>
          <w:rFonts w:cs="Times New Roman"/>
          <w:b/>
          <w:szCs w:val="28"/>
        </w:rPr>
      </w:pPr>
      <w:r w:rsidRPr="00060685">
        <w:rPr>
          <w:rFonts w:cs="Times New Roman"/>
          <w:b/>
          <w:szCs w:val="28"/>
          <w:lang w:val="en-US"/>
        </w:rPr>
        <w:t>2.2.</w:t>
      </w:r>
      <w:r w:rsidRPr="00060685">
        <w:rPr>
          <w:rFonts w:cs="Times New Roman"/>
          <w:b/>
          <w:szCs w:val="28"/>
        </w:rPr>
        <w:t>2. Các tổ chức xã hội</w:t>
      </w:r>
    </w:p>
    <w:p w:rsidR="00D07697" w:rsidRPr="00060685" w:rsidRDefault="00D07697" w:rsidP="00F80EA1">
      <w:pPr>
        <w:spacing w:before="120" w:after="120" w:line="240" w:lineRule="auto"/>
        <w:ind w:firstLine="720"/>
        <w:jc w:val="both"/>
        <w:rPr>
          <w:rFonts w:cs="Times New Roman"/>
          <w:szCs w:val="28"/>
        </w:rPr>
      </w:pPr>
      <w:r w:rsidRPr="00060685">
        <w:rPr>
          <w:rFonts w:cs="Times New Roman"/>
          <w:szCs w:val="28"/>
        </w:rPr>
        <w:t>Các tổ chức chính trị - xã hội tham gia hoạt động công tác xã hội ở nước ta hiện nay là Đoàn Thanh niên Cộng sản Hồ Chí Minh, Hội Liên hiệp Phụ nữ Việt Nam, Công đoàn, Hội chữ thập đỏ, Hội nông dân Việt Nam, Hội người cao tuổi, Hội Cựu chiến binh, Hội Bảo trợ Người tàn tật và Trẻ em mồ côi Việt Nam.v.v. có hệ thống  tổ chức từ Trung ương đến cơ sở (xã, phường). Trong thời gian qua những tổ chức này đã và đang có những đóng góp to lớn phục vụ những đối tượng yếu thế trong xã hội. Nhân viên xã hội có thể làm việc trong các cơ quan, tổ chức và hội trên.</w:t>
      </w:r>
    </w:p>
    <w:p w:rsidR="00220566" w:rsidRPr="00060685" w:rsidRDefault="00220566" w:rsidP="00F80EA1">
      <w:pPr>
        <w:spacing w:before="120" w:after="120" w:line="240" w:lineRule="auto"/>
        <w:ind w:firstLine="720"/>
        <w:jc w:val="both"/>
        <w:rPr>
          <w:rFonts w:cs="Times New Roman"/>
          <w:szCs w:val="28"/>
        </w:rPr>
      </w:pPr>
      <w:r w:rsidRPr="00060685">
        <w:rPr>
          <w:rFonts w:cs="Times New Roman"/>
          <w:szCs w:val="28"/>
        </w:rPr>
        <w:t>Trước hết cần kể tới vai trò của Hội liên hiệp Phụ nữ Việt Nam cũng như Hội Chữ thập đỏ Việt Nam. Đây là hai tổ chức chính trị xã hội đi tiên phong trong việc thúc đẩy và sử dụng công tác xã hội chuyên nghiệp rất sớm ở Việt Nam trong quá trình trợ giúp các nhóm đối tượng do tổ chức chịu trách nhiệm.</w:t>
      </w:r>
    </w:p>
    <w:p w:rsidR="00220566" w:rsidRPr="00060685" w:rsidRDefault="00220566" w:rsidP="00F80EA1">
      <w:pPr>
        <w:spacing w:before="120" w:after="120" w:line="240" w:lineRule="auto"/>
        <w:ind w:firstLine="720"/>
        <w:jc w:val="both"/>
        <w:rPr>
          <w:rFonts w:cs="Times New Roman"/>
          <w:szCs w:val="28"/>
        </w:rPr>
      </w:pPr>
      <w:r w:rsidRPr="00060685">
        <w:rPr>
          <w:rFonts w:cs="Times New Roman"/>
          <w:szCs w:val="28"/>
        </w:rPr>
        <w:t>Hội liên hiệp Phụ nữ Việt nam và Chữ thập đỏ Việt Nam đã tăng cường đào tạo tập huấn các kiến thức kỹ năng công tác xã hội chuyên nghiệp cho hệ thống  cán bộ của mình từ Trung ương tới địa phương để chuyển tải các chính sách xã hội tới các thành viên tại cộng đồng có hiệu quả.</w:t>
      </w:r>
    </w:p>
    <w:p w:rsidR="00220566" w:rsidRPr="00060685" w:rsidRDefault="00220566" w:rsidP="00F80EA1">
      <w:pPr>
        <w:spacing w:before="120" w:after="120" w:line="240" w:lineRule="auto"/>
        <w:ind w:firstLine="720"/>
        <w:jc w:val="both"/>
        <w:rPr>
          <w:rFonts w:cs="Times New Roman"/>
          <w:szCs w:val="28"/>
        </w:rPr>
      </w:pPr>
      <w:r w:rsidRPr="00060685">
        <w:rPr>
          <w:rFonts w:cs="Times New Roman"/>
          <w:szCs w:val="28"/>
        </w:rPr>
        <w:t>Hội liên hiệp Phụ nữ Việt Nam với hàng ngàn hội viên là những cá nhân, gia đình có hoàn cảnh khó khăn cần sự trợ giúp. Với những dịch vụ và sự trợ giúp của Hội Phụ nữ thông qua các hoạt động chuyên nghiệp nên nhiều phụ nữ và gia đình đã nhận được sự trợ giúp có hiệu quả. Nhiều vấn đề xã hội đã được giải quyết như vấn đề về bạo lực gia đình, vấn đề kế hoạch hoá gia đình, phụ nữ làm kinh tế xoá đói giảm nghèo, tạo việc làm, giải quyết vấn đề phụ nữ lấy chồng người nước ngoài...</w:t>
      </w:r>
    </w:p>
    <w:p w:rsidR="00220566" w:rsidRPr="00060685" w:rsidRDefault="00220566" w:rsidP="00F80EA1">
      <w:pPr>
        <w:spacing w:before="120" w:after="120" w:line="240" w:lineRule="auto"/>
        <w:ind w:firstLine="720"/>
        <w:jc w:val="both"/>
        <w:rPr>
          <w:rFonts w:cs="Times New Roman"/>
          <w:szCs w:val="28"/>
        </w:rPr>
      </w:pPr>
      <w:r w:rsidRPr="00060685">
        <w:rPr>
          <w:rFonts w:cs="Times New Roman"/>
          <w:szCs w:val="28"/>
        </w:rPr>
        <w:t>Hội Chữ thập đỏ Việt Nam cũng đã sớm đưa công tác xã hội chuyên nghiệp vào để trợ giúp những gia đình khó khăn, gia đình có người khuyết tật, trẻ em trong hoàn cảnh khó khăn, người già neo đơn, trợ giúp những gia đình bị thiên tai. Ngay từ những năm1995-1996 Hội Chữ thập đỏ Việt Nam đã triển khai xây dựng chương trình tập huấn kỹ năng công tác xã hội cho các hội viên ở các cấp để thực thi các chính sách xã hội có hiệu quả hơn so với những năm trước đây để phù hợp với chủ trương trợ giúp cho cần câu để câu cá.</w:t>
      </w:r>
    </w:p>
    <w:p w:rsidR="00220566" w:rsidRPr="00060685" w:rsidRDefault="00220566" w:rsidP="00F80EA1">
      <w:pPr>
        <w:spacing w:before="120" w:after="120" w:line="240" w:lineRule="auto"/>
        <w:ind w:firstLine="720"/>
        <w:jc w:val="both"/>
        <w:rPr>
          <w:rFonts w:cs="Times New Roman"/>
          <w:b/>
          <w:szCs w:val="28"/>
        </w:rPr>
      </w:pPr>
      <w:r w:rsidRPr="00060685">
        <w:rPr>
          <w:rFonts w:cs="Times New Roman"/>
          <w:b/>
          <w:szCs w:val="28"/>
          <w:lang w:val="en-US"/>
        </w:rPr>
        <w:t>2.2.</w:t>
      </w:r>
      <w:r w:rsidRPr="00060685">
        <w:rPr>
          <w:rFonts w:cs="Times New Roman"/>
          <w:b/>
          <w:szCs w:val="28"/>
        </w:rPr>
        <w:t>3. Các tổ chức quốc tế</w:t>
      </w:r>
    </w:p>
    <w:p w:rsidR="00220566" w:rsidRPr="00060685" w:rsidRDefault="00220566" w:rsidP="00F80EA1">
      <w:pPr>
        <w:spacing w:before="120" w:after="120" w:line="240" w:lineRule="auto"/>
        <w:ind w:firstLine="720"/>
        <w:jc w:val="both"/>
        <w:rPr>
          <w:rFonts w:cs="Times New Roman"/>
          <w:szCs w:val="28"/>
        </w:rPr>
      </w:pPr>
      <w:r w:rsidRPr="00060685">
        <w:rPr>
          <w:rFonts w:cs="Times New Roman"/>
          <w:szCs w:val="28"/>
        </w:rPr>
        <w:lastRenderedPageBreak/>
        <w:t>Trong lĩnh vực an sinh xã hội và công tác xã hội phải đặc biệt kể đến vai trò của UNDP (Chương trình phát triển Liên hợp quốc), UNICEF (Quỹ Nhi đồng Liên hợp quốc), UNV (Tổ chức Tình nguyện viên Liên hợp quốc), UNFPA (Quỹ dân số Liên hợp quốc), Tổ chức y tế thế giới (WHO), Tổ chức UNFPA, UNIFEM... Những cơ quan quốc tế này đã có đóng góp quan  trọng  trong  việc thúc đẩy các dịch vụ trợ giúp xã hội mang  tính chuyên nghiệp nhằm trợ giúp các nhóm đối tượng đặc biệt là nhóm đối tượng yếu thế ở các vùng miền của Việt Nam. Các tổ chức trên cũng góp phần thúc đẩy sự phát triển công tác xã hội có tính chuyên nghiệp ở Việt Nam. Trong đó cần kể tới vai trò của UNICEF - đây là một trong tổ chức quốc tế tiên phong trong thúc đẩy phát triển ngành công tác xã hội nói chung và trong công tác bảo vệ trẻ em nói riêng ở Việt Nam.</w:t>
      </w:r>
    </w:p>
    <w:p w:rsidR="00220566" w:rsidRPr="00060685" w:rsidRDefault="00220566" w:rsidP="00F80EA1">
      <w:pPr>
        <w:spacing w:before="120" w:after="120" w:line="240" w:lineRule="auto"/>
        <w:ind w:firstLine="720"/>
        <w:jc w:val="both"/>
        <w:rPr>
          <w:rFonts w:cs="Times New Roman"/>
          <w:szCs w:val="28"/>
        </w:rPr>
      </w:pPr>
      <w:r w:rsidRPr="00060685">
        <w:rPr>
          <w:rFonts w:cs="Times New Roman"/>
          <w:szCs w:val="28"/>
        </w:rPr>
        <w:t>Các tổ chức phi chính phủ quốc tế cũng có vai trò đặc biệt quan trọng trong hệ thống các cơ quan tổ chức tham gia vào lĩnh vực công tác xã hội.</w:t>
      </w:r>
    </w:p>
    <w:p w:rsidR="00220566" w:rsidRPr="00060685" w:rsidRDefault="00220566" w:rsidP="00F80EA1">
      <w:pPr>
        <w:spacing w:before="120" w:after="120" w:line="240" w:lineRule="auto"/>
        <w:ind w:firstLine="720"/>
        <w:jc w:val="both"/>
        <w:rPr>
          <w:rFonts w:cs="Times New Roman"/>
          <w:szCs w:val="28"/>
        </w:rPr>
      </w:pPr>
      <w:r w:rsidRPr="00060685">
        <w:rPr>
          <w:rFonts w:cs="Times New Roman"/>
          <w:szCs w:val="28"/>
        </w:rPr>
        <w:t>Trong xu thế hội nhập quốc tế, nhiều tổ chức quốc tế đã có mặt tại Việt Nam. Hiện nay có một số tổ chức quốc tế có đặt văn phòng  đại diện tại nước ta đã và đang giúp đỡ chúng ta về chuyên gia, tài chính, kỹ thuật cho sự phát triển công tác xã hội và đào tạo công tác xã hội ở Việt Nam. Đó là các tổ chức phi chính phủ (NGO) quốc tế.</w:t>
      </w:r>
    </w:p>
    <w:p w:rsidR="00220566" w:rsidRPr="00060685" w:rsidRDefault="00220566" w:rsidP="00F80EA1">
      <w:pPr>
        <w:spacing w:before="120" w:after="120" w:line="240" w:lineRule="auto"/>
        <w:ind w:firstLine="720"/>
        <w:jc w:val="both"/>
        <w:rPr>
          <w:rFonts w:cs="Times New Roman"/>
          <w:szCs w:val="28"/>
        </w:rPr>
      </w:pPr>
      <w:r w:rsidRPr="00060685">
        <w:rPr>
          <w:rFonts w:cs="Times New Roman"/>
          <w:szCs w:val="28"/>
        </w:rPr>
        <w:t>Hiện có nhiều tổ chức phi Chính phủ quốc tế trong  hệ thống  tổ chức NGO có văn phòng đại diện tại Việt Nam, đã hỗ trợ đáng kể về tài chính và kỹ thuật trong việc thúc đẩy phát triển công tác xã hội và đào tạo công tác xã hội ở Việt Nam.</w:t>
      </w:r>
    </w:p>
    <w:p w:rsidR="00220566" w:rsidRPr="00060685" w:rsidRDefault="00220566" w:rsidP="00F80EA1">
      <w:pPr>
        <w:spacing w:before="120" w:after="120" w:line="240" w:lineRule="auto"/>
        <w:ind w:firstLine="720"/>
        <w:jc w:val="both"/>
        <w:rPr>
          <w:rFonts w:cs="Times New Roman"/>
          <w:szCs w:val="28"/>
        </w:rPr>
      </w:pPr>
      <w:r w:rsidRPr="00060685">
        <w:rPr>
          <w:rFonts w:cs="Times New Roman"/>
          <w:szCs w:val="28"/>
        </w:rPr>
        <w:t>Có nhiều tổ chức phi chính phủ hay các tổ chức Tầm nhìn thế giới (World Vision), tổ chức Tổ chức dịch vụ Gia đình và Cộng đồng  quốc tế (CFSI), tổ chức Care, tổ chức Action Aid, tổ chức CWS, Quỹ Nhi đồng Thụy Điển (Rada Barnen), Quỹ nhi đồng Anh, Quỹ nhi đồng Nhật Bản,... trong nhiều năm qua đã có những cố gắng nỗ lực thúc đẩy cung cấp các dịch vụ xã hội nhằm góp phần đảm bảo an sinh xã hội ở Việt nam. Các tổ chức cứu trợ trẻ em Thụy Điển (Radda Barnen), tổ chức Tổ chức dịch vụ Gia đình và Cộng đồng quốc tế (CFSI), tổ chức Tầm nhìn thế giới (World Vision), tổ chức Care, tổ chức Action Aid, tổ chức CWS... trong nhiều năm qua đã trợ giúp các cơ quan nhà nước, các trường đào tạo để thúc đẩy phát  triển công tác xã hội chuyên nghiệp  ở nước ta.</w:t>
      </w:r>
    </w:p>
    <w:p w:rsidR="00220566" w:rsidRPr="00060685" w:rsidRDefault="00220566" w:rsidP="00F80EA1">
      <w:pPr>
        <w:spacing w:before="120" w:after="120" w:line="240" w:lineRule="auto"/>
        <w:ind w:firstLine="720"/>
        <w:jc w:val="both"/>
        <w:rPr>
          <w:rFonts w:cs="Times New Roman"/>
          <w:b/>
          <w:szCs w:val="28"/>
        </w:rPr>
      </w:pPr>
      <w:r w:rsidRPr="00060685">
        <w:rPr>
          <w:rFonts w:cs="Times New Roman"/>
          <w:b/>
          <w:szCs w:val="28"/>
          <w:lang w:val="en-US"/>
        </w:rPr>
        <w:t>2.2.</w:t>
      </w:r>
      <w:r w:rsidRPr="00060685">
        <w:rPr>
          <w:rFonts w:cs="Times New Roman"/>
          <w:b/>
          <w:szCs w:val="28"/>
        </w:rPr>
        <w:t>4. Tổ chức phi chính phủ, tư nhân trong nước</w:t>
      </w:r>
    </w:p>
    <w:p w:rsidR="00220566" w:rsidRPr="00060685" w:rsidRDefault="00220566" w:rsidP="00F80EA1">
      <w:pPr>
        <w:spacing w:before="120" w:after="120" w:line="240" w:lineRule="auto"/>
        <w:ind w:firstLine="720"/>
        <w:jc w:val="both"/>
        <w:rPr>
          <w:rFonts w:cs="Times New Roman"/>
          <w:szCs w:val="28"/>
        </w:rPr>
      </w:pPr>
      <w:r w:rsidRPr="00060685">
        <w:rPr>
          <w:rFonts w:cs="Times New Roman"/>
          <w:szCs w:val="28"/>
        </w:rPr>
        <w:t>Ở các nước có nghề công tác xã hội phát triển, chính phủ cho phép  các tổ chức tư nhân hoạt động công tác xã hội. Các tổ chức tư nhân này tồn tại song song với các cơ quan công tác xã hội của Nhà nước, hoạt động trong khuôn khổ pháp luật quốc gia quy định. Những nhân viên xã hội hoạt động trong lĩnh vực tư nhân được đào tạo tại các trường công tác xã hội, được cấp phép khi hành nghề. Thù lao làm việc theo các hợp đồng giữa nhân viên xã hội với đối tượng.</w:t>
      </w:r>
    </w:p>
    <w:p w:rsidR="00FA0AC0" w:rsidRPr="00060685" w:rsidRDefault="00220566" w:rsidP="00F80EA1">
      <w:pPr>
        <w:spacing w:before="120" w:after="120" w:line="240" w:lineRule="auto"/>
        <w:ind w:firstLine="720"/>
        <w:jc w:val="both"/>
        <w:rPr>
          <w:rFonts w:eastAsia="Times New Roman" w:cs="Times New Roman"/>
          <w:b/>
          <w:szCs w:val="28"/>
          <w:lang w:val="en-US"/>
        </w:rPr>
      </w:pPr>
      <w:r w:rsidRPr="00060685">
        <w:rPr>
          <w:rFonts w:cs="Times New Roman"/>
          <w:szCs w:val="28"/>
        </w:rPr>
        <w:t xml:space="preserve">Ở Việt Nam, với quan điểm xã hội hoá giải quyết các vấn đề xã hội, Nhà nước khuyến khích các tổ chức, cá nhân tham gia các hoạt động công tác xã hội để góp phần cùng với Nhà nước và xã hội giải quyết tốt các vấn đề xã hội. Hiện </w:t>
      </w:r>
      <w:r w:rsidRPr="00060685">
        <w:rPr>
          <w:rFonts w:cs="Times New Roman"/>
          <w:szCs w:val="28"/>
        </w:rPr>
        <w:lastRenderedPageBreak/>
        <w:t>nay có khá nhiều tổ chức, cơ sơ xã hội tư nhân đang tồn tại và tham gia vào trợ giúp những nhóm người yếu thế ở Việt Nam.</w:t>
      </w:r>
    </w:p>
    <w:p w:rsidR="004107FE" w:rsidRPr="00060685" w:rsidRDefault="004107FE" w:rsidP="00F80EA1">
      <w:pPr>
        <w:pStyle w:val="Heading2"/>
        <w:spacing w:before="120" w:after="120" w:line="240" w:lineRule="auto"/>
        <w:rPr>
          <w:rFonts w:ascii="Times New Roman" w:eastAsia="Times New Roman" w:hAnsi="Times New Roman" w:cs="Times New Roman"/>
          <w:color w:val="auto"/>
          <w:sz w:val="28"/>
          <w:szCs w:val="28"/>
          <w:lang w:val="en-US"/>
        </w:rPr>
      </w:pPr>
      <w:bookmarkStart w:id="18" w:name="_Toc33438577"/>
      <w:r w:rsidRPr="00060685">
        <w:rPr>
          <w:rFonts w:ascii="Times New Roman" w:eastAsia="Times New Roman" w:hAnsi="Times New Roman" w:cs="Times New Roman"/>
          <w:color w:val="auto"/>
          <w:sz w:val="28"/>
          <w:szCs w:val="28"/>
          <w:lang w:val="en-US"/>
        </w:rPr>
        <w:t>3. Nhân viên xã hội chuyên nghiệ</w:t>
      </w:r>
      <w:r w:rsidR="00D73A7A" w:rsidRPr="00060685">
        <w:rPr>
          <w:rFonts w:ascii="Times New Roman" w:eastAsia="Times New Roman" w:hAnsi="Times New Roman" w:cs="Times New Roman"/>
          <w:color w:val="auto"/>
          <w:sz w:val="28"/>
          <w:szCs w:val="28"/>
          <w:lang w:val="en-US"/>
        </w:rPr>
        <w:t>p</w:t>
      </w:r>
      <w:bookmarkEnd w:id="18"/>
    </w:p>
    <w:p w:rsidR="004107FE" w:rsidRPr="00060685" w:rsidRDefault="004107FE" w:rsidP="00F80EA1">
      <w:pPr>
        <w:spacing w:before="120" w:after="120" w:line="240" w:lineRule="auto"/>
        <w:jc w:val="both"/>
        <w:rPr>
          <w:rFonts w:eastAsia="Times New Roman" w:cs="Times New Roman"/>
          <w:b/>
          <w:szCs w:val="28"/>
          <w:lang w:val="en-US"/>
        </w:rPr>
      </w:pPr>
      <w:r w:rsidRPr="00060685">
        <w:rPr>
          <w:rFonts w:eastAsia="Times New Roman" w:cs="Times New Roman"/>
          <w:b/>
          <w:szCs w:val="28"/>
          <w:lang w:val="en-US"/>
        </w:rPr>
        <w:t>3.1. Vị trí làm việc</w:t>
      </w:r>
    </w:p>
    <w:p w:rsidR="00FA0AC0" w:rsidRPr="00060685" w:rsidRDefault="00566CB3" w:rsidP="00F80EA1">
      <w:pPr>
        <w:spacing w:before="120" w:after="120" w:line="240" w:lineRule="auto"/>
        <w:ind w:firstLine="720"/>
        <w:jc w:val="both"/>
        <w:rPr>
          <w:rFonts w:eastAsia="Times New Roman" w:cs="Times New Roman"/>
          <w:szCs w:val="28"/>
          <w:lang w:val="en-US"/>
        </w:rPr>
      </w:pPr>
      <w:r w:rsidRPr="00060685">
        <w:rPr>
          <w:rFonts w:eastAsia="Times New Roman" w:cs="Times New Roman"/>
          <w:szCs w:val="28"/>
          <w:lang w:val="en-US"/>
        </w:rPr>
        <w:t xml:space="preserve">Với </w:t>
      </w:r>
      <w:r w:rsidRPr="00060685">
        <w:rPr>
          <w:rFonts w:cs="Times New Roman"/>
          <w:szCs w:val="28"/>
        </w:rPr>
        <w:t>tính</w:t>
      </w:r>
      <w:r w:rsidRPr="00060685">
        <w:rPr>
          <w:rFonts w:eastAsia="Times New Roman" w:cs="Times New Roman"/>
          <w:szCs w:val="28"/>
          <w:lang w:val="en-US"/>
        </w:rPr>
        <w:t xml:space="preserve"> chất </w:t>
      </w:r>
      <w:r w:rsidR="00857017" w:rsidRPr="00060685">
        <w:rPr>
          <w:rFonts w:eastAsia="Times New Roman" w:cs="Times New Roman"/>
          <w:szCs w:val="28"/>
          <w:lang w:val="en-US"/>
        </w:rPr>
        <w:t>chức năng khá rộng rãi và phổ quát trong xã hội của nghề công tác xã hội, nhân viên xã hội có thể làm việc ở phạm vi khá rộng như trong các lĩnh vực:</w:t>
      </w:r>
    </w:p>
    <w:p w:rsidR="00857017" w:rsidRPr="00060685" w:rsidRDefault="00857017" w:rsidP="00F80EA1">
      <w:pPr>
        <w:spacing w:before="120" w:after="120" w:line="240" w:lineRule="auto"/>
        <w:ind w:firstLine="720"/>
        <w:jc w:val="both"/>
        <w:rPr>
          <w:rFonts w:eastAsia="Times New Roman" w:cs="Times New Roman"/>
          <w:szCs w:val="28"/>
          <w:lang w:val="en-US"/>
        </w:rPr>
      </w:pPr>
      <w:r w:rsidRPr="00060685">
        <w:rPr>
          <w:rFonts w:eastAsia="Times New Roman" w:cs="Times New Roman"/>
          <w:szCs w:val="28"/>
          <w:lang w:val="en-US"/>
        </w:rPr>
        <w:t xml:space="preserve">Lĩnh vực phụ trách về giải quyết các vấn đề xã hội </w:t>
      </w:r>
      <w:r w:rsidR="00EF6DA9" w:rsidRPr="00060685">
        <w:rPr>
          <w:rFonts w:eastAsia="Times New Roman" w:cs="Times New Roman"/>
          <w:szCs w:val="28"/>
          <w:lang w:val="en-US"/>
        </w:rPr>
        <w:t>(như Bộ Lao động – Thương binh và Xã hội).</w:t>
      </w:r>
    </w:p>
    <w:p w:rsidR="00EF6DA9" w:rsidRPr="00060685" w:rsidRDefault="00C341B1" w:rsidP="00F80EA1">
      <w:pPr>
        <w:spacing w:before="120" w:after="120" w:line="240" w:lineRule="auto"/>
        <w:ind w:firstLine="720"/>
        <w:jc w:val="both"/>
        <w:rPr>
          <w:rFonts w:eastAsia="Times New Roman" w:cs="Times New Roman"/>
          <w:szCs w:val="28"/>
          <w:lang w:val="en-US"/>
        </w:rPr>
      </w:pPr>
      <w:r w:rsidRPr="00060685">
        <w:rPr>
          <w:rFonts w:eastAsia="Times New Roman" w:cs="Times New Roman"/>
          <w:szCs w:val="28"/>
          <w:lang w:val="en-US"/>
        </w:rPr>
        <w:t>Lĩnh vực về y</w:t>
      </w:r>
      <w:r w:rsidR="007E467A" w:rsidRPr="00060685">
        <w:rPr>
          <w:rFonts w:eastAsia="Times New Roman" w:cs="Times New Roman"/>
          <w:szCs w:val="28"/>
          <w:lang w:val="en-US"/>
        </w:rPr>
        <w:t xml:space="preserve"> tế: trong các bệnh viện, cơ sở y tế công cộng,…</w:t>
      </w:r>
    </w:p>
    <w:p w:rsidR="007E467A" w:rsidRPr="00060685" w:rsidRDefault="00C341B1" w:rsidP="00F80EA1">
      <w:pPr>
        <w:spacing w:before="120" w:after="120" w:line="240" w:lineRule="auto"/>
        <w:ind w:firstLine="720"/>
        <w:jc w:val="both"/>
        <w:rPr>
          <w:rFonts w:eastAsia="Times New Roman" w:cs="Times New Roman"/>
          <w:szCs w:val="28"/>
          <w:lang w:val="en-US"/>
        </w:rPr>
      </w:pPr>
      <w:r w:rsidRPr="00060685">
        <w:rPr>
          <w:rFonts w:eastAsia="Times New Roman" w:cs="Times New Roman"/>
          <w:szCs w:val="28"/>
          <w:lang w:val="en-US"/>
        </w:rPr>
        <w:t>Lĩnh vực giáo dục: trong các trường học, cơ sở đào tạo.</w:t>
      </w:r>
    </w:p>
    <w:p w:rsidR="00C341B1" w:rsidRPr="00060685" w:rsidRDefault="00C341B1" w:rsidP="00F80EA1">
      <w:pPr>
        <w:spacing w:before="120" w:after="120" w:line="240" w:lineRule="auto"/>
        <w:ind w:firstLine="720"/>
        <w:jc w:val="both"/>
        <w:rPr>
          <w:rFonts w:eastAsia="Times New Roman" w:cs="Times New Roman"/>
          <w:szCs w:val="28"/>
          <w:lang w:val="en-US"/>
        </w:rPr>
      </w:pPr>
      <w:r w:rsidRPr="00060685">
        <w:rPr>
          <w:rFonts w:eastAsia="Times New Roman" w:cs="Times New Roman"/>
          <w:szCs w:val="28"/>
          <w:lang w:val="en-US"/>
        </w:rPr>
        <w:t xml:space="preserve">Lĩnh vực luật pháp: </w:t>
      </w:r>
      <w:r w:rsidR="00075FC9" w:rsidRPr="00060685">
        <w:rPr>
          <w:rFonts w:eastAsia="Times New Roman" w:cs="Times New Roman"/>
          <w:szCs w:val="28"/>
          <w:lang w:val="en-US"/>
        </w:rPr>
        <w:t>trong các tòa án, nhà tù,…</w:t>
      </w:r>
    </w:p>
    <w:p w:rsidR="00075FC9" w:rsidRPr="00060685" w:rsidRDefault="0091405F" w:rsidP="00F80EA1">
      <w:pPr>
        <w:spacing w:before="120" w:after="120" w:line="240" w:lineRule="auto"/>
        <w:ind w:firstLine="720"/>
        <w:jc w:val="both"/>
        <w:rPr>
          <w:rFonts w:eastAsia="Times New Roman" w:cs="Times New Roman"/>
          <w:szCs w:val="28"/>
          <w:lang w:val="en-US"/>
        </w:rPr>
      </w:pPr>
      <w:r w:rsidRPr="00060685">
        <w:rPr>
          <w:rFonts w:eastAsia="Times New Roman" w:cs="Times New Roman"/>
          <w:szCs w:val="28"/>
          <w:lang w:val="en-US"/>
        </w:rPr>
        <w:t>Lĩnh vực chính trị (tham gia vào các nghị viện nhằm đưa tiếng nói của đông đảo quần chúng, nhóm yếu thế tới nghị viện khi thông qua các luật pháp, chính sách an sinh xã hội,…).</w:t>
      </w:r>
    </w:p>
    <w:p w:rsidR="00BB56C2" w:rsidRPr="00060685" w:rsidRDefault="00BB56C2" w:rsidP="00F80EA1">
      <w:pPr>
        <w:spacing w:before="120" w:after="120" w:line="240" w:lineRule="auto"/>
        <w:ind w:firstLine="720"/>
        <w:jc w:val="both"/>
        <w:rPr>
          <w:rFonts w:eastAsia="Times New Roman" w:cs="Times New Roman"/>
          <w:szCs w:val="28"/>
          <w:lang w:val="en-US"/>
        </w:rPr>
      </w:pPr>
      <w:r w:rsidRPr="00060685">
        <w:rPr>
          <w:rFonts w:eastAsia="Times New Roman" w:cs="Times New Roman"/>
          <w:szCs w:val="28"/>
          <w:lang w:val="en-US"/>
        </w:rPr>
        <w:t>Ngoài ra còn làm trong các cơ quan nghiên cứu, các tổ chức NGOs, các tổ chức đoàn thể (đặc biệt như ở Việt Nam là làm trong các Hội phụ nữ, Chữ thập đỏ, Đoàn thanh niên,…).</w:t>
      </w:r>
    </w:p>
    <w:p w:rsidR="004107FE" w:rsidRPr="00060685" w:rsidRDefault="004107FE" w:rsidP="00F80EA1">
      <w:pPr>
        <w:spacing w:before="120" w:after="120" w:line="240" w:lineRule="auto"/>
        <w:jc w:val="both"/>
        <w:rPr>
          <w:rFonts w:eastAsia="Times New Roman" w:cs="Times New Roman"/>
          <w:b/>
          <w:szCs w:val="28"/>
          <w:lang w:val="en-US"/>
        </w:rPr>
      </w:pPr>
      <w:r w:rsidRPr="00060685">
        <w:rPr>
          <w:rFonts w:eastAsia="Times New Roman" w:cs="Times New Roman"/>
          <w:b/>
          <w:szCs w:val="28"/>
          <w:lang w:val="en-US"/>
        </w:rPr>
        <w:t>3.2. Vai trò của nhân viên xã hội</w:t>
      </w:r>
    </w:p>
    <w:p w:rsidR="00000569" w:rsidRPr="00060685" w:rsidRDefault="00000569" w:rsidP="00F80EA1">
      <w:pPr>
        <w:spacing w:before="120" w:after="120" w:line="240" w:lineRule="auto"/>
        <w:ind w:firstLine="720"/>
        <w:jc w:val="both"/>
        <w:rPr>
          <w:rFonts w:cs="Times New Roman"/>
          <w:szCs w:val="28"/>
        </w:rPr>
      </w:pPr>
      <w:r w:rsidRPr="00060685">
        <w:rPr>
          <w:rFonts w:cs="Times New Roman"/>
          <w:szCs w:val="28"/>
        </w:rPr>
        <w:t>Khi nhân viên xã hội ở những vị trí khác nhau thì họ thực</w:t>
      </w:r>
      <w:r w:rsidR="005668C9" w:rsidRPr="00060685">
        <w:rPr>
          <w:rFonts w:cs="Times New Roman"/>
          <w:szCs w:val="28"/>
        </w:rPr>
        <w:t xml:space="preserve"> hiện các vai trò khác nhau. tùy theo chức năng và nhóm đ</w:t>
      </w:r>
      <w:r w:rsidRPr="00060685">
        <w:rPr>
          <w:rFonts w:cs="Times New Roman"/>
          <w:szCs w:val="28"/>
        </w:rPr>
        <w:t>ối tượng mà họ làm việc.</w:t>
      </w:r>
    </w:p>
    <w:p w:rsidR="00000569" w:rsidRPr="00060685" w:rsidRDefault="005668C9" w:rsidP="00F80EA1">
      <w:pPr>
        <w:spacing w:before="120" w:after="120" w:line="240" w:lineRule="auto"/>
        <w:jc w:val="both"/>
        <w:rPr>
          <w:rFonts w:cs="Times New Roman"/>
          <w:szCs w:val="28"/>
        </w:rPr>
      </w:pPr>
      <w:r w:rsidRPr="00060685">
        <w:rPr>
          <w:rFonts w:cs="Times New Roman"/>
          <w:szCs w:val="28"/>
        </w:rPr>
        <w:t>T</w:t>
      </w:r>
      <w:r w:rsidR="00000569" w:rsidRPr="00060685">
        <w:rPr>
          <w:rFonts w:cs="Times New Roman"/>
          <w:szCs w:val="28"/>
        </w:rPr>
        <w:t xml:space="preserve">heo Feyerico </w:t>
      </w:r>
      <w:r w:rsidRPr="00060685">
        <w:rPr>
          <w:rFonts w:cs="Times New Roman"/>
          <w:szCs w:val="28"/>
        </w:rPr>
        <w:t>(1973) người nhân viên xã hội có những vai trò sau đ</w:t>
      </w:r>
      <w:r w:rsidR="00000569" w:rsidRPr="00060685">
        <w:rPr>
          <w:rFonts w:cs="Times New Roman"/>
          <w:szCs w:val="28"/>
        </w:rPr>
        <w:t>ây:</w:t>
      </w:r>
    </w:p>
    <w:p w:rsidR="00000569" w:rsidRPr="00060685" w:rsidRDefault="005668C9" w:rsidP="00F80EA1">
      <w:pPr>
        <w:spacing w:before="120" w:after="120" w:line="240" w:lineRule="auto"/>
        <w:ind w:firstLine="720"/>
        <w:jc w:val="both"/>
        <w:rPr>
          <w:rFonts w:cs="Times New Roman"/>
          <w:szCs w:val="28"/>
        </w:rPr>
      </w:pPr>
      <w:r w:rsidRPr="00060685">
        <w:rPr>
          <w:rFonts w:cs="Times New Roman"/>
          <w:szCs w:val="28"/>
        </w:rPr>
        <w:t>Vai trò là người vận động nguồn lực: là người trợ giúp đối tượng (cá nhân, gia đình, cộng đồ</w:t>
      </w:r>
      <w:r w:rsidR="00000569" w:rsidRPr="00060685">
        <w:rPr>
          <w:rFonts w:cs="Times New Roman"/>
          <w:szCs w:val="28"/>
        </w:rPr>
        <w:t>ng</w:t>
      </w:r>
      <w:r w:rsidRPr="00060685">
        <w:rPr>
          <w:rFonts w:cs="Times New Roman"/>
          <w:szCs w:val="28"/>
        </w:rPr>
        <w:t>,</w:t>
      </w:r>
      <w:r w:rsidR="00000569" w:rsidRPr="00060685">
        <w:rPr>
          <w:rFonts w:cs="Times New Roman"/>
          <w:szCs w:val="28"/>
        </w:rPr>
        <w:t>...) tìm kiếm nguồn lực (nội lực</w:t>
      </w:r>
      <w:r w:rsidRPr="00060685">
        <w:rPr>
          <w:rFonts w:cs="Times New Roman"/>
          <w:szCs w:val="28"/>
        </w:rPr>
        <w:t>, ng</w:t>
      </w:r>
      <w:r w:rsidR="00000569" w:rsidRPr="00060685">
        <w:rPr>
          <w:rFonts w:cs="Times New Roman"/>
          <w:szCs w:val="28"/>
        </w:rPr>
        <w:t>oại lực) cho giả</w:t>
      </w:r>
      <w:r w:rsidRPr="00060685">
        <w:rPr>
          <w:rFonts w:cs="Times New Roman"/>
          <w:szCs w:val="28"/>
        </w:rPr>
        <w:t>i quyết vấn đề. Nguồn lực có thể</w:t>
      </w:r>
      <w:r w:rsidR="00000569" w:rsidRPr="00060685">
        <w:rPr>
          <w:rFonts w:cs="Times New Roman"/>
          <w:szCs w:val="28"/>
        </w:rPr>
        <w:t xml:space="preserve"> bao gồm v</w:t>
      </w:r>
      <w:r w:rsidRPr="00060685">
        <w:rPr>
          <w:rFonts w:cs="Times New Roman"/>
          <w:szCs w:val="28"/>
        </w:rPr>
        <w:t>ề con người, về cơ sở vật chất, về tài chính, kỹ thuật,</w:t>
      </w:r>
      <w:r w:rsidR="00000569" w:rsidRPr="00060685">
        <w:rPr>
          <w:rFonts w:cs="Times New Roman"/>
          <w:szCs w:val="28"/>
        </w:rPr>
        <w:t xml:space="preserve"> thông tin, sự ủng hộ về chính sách, chính trị và quan </w:t>
      </w:r>
      <w:r w:rsidRPr="00060685">
        <w:rPr>
          <w:rFonts w:cs="Times New Roman"/>
          <w:szCs w:val="28"/>
        </w:rPr>
        <w:t>đ</w:t>
      </w:r>
      <w:r w:rsidR="00000569" w:rsidRPr="00060685">
        <w:rPr>
          <w:rFonts w:cs="Times New Roman"/>
          <w:szCs w:val="28"/>
        </w:rPr>
        <w:t>i</w:t>
      </w:r>
      <w:r w:rsidRPr="00060685">
        <w:rPr>
          <w:rFonts w:cs="Times New Roman"/>
          <w:szCs w:val="28"/>
        </w:rPr>
        <w:t>ể</w:t>
      </w:r>
      <w:r w:rsidR="00000569" w:rsidRPr="00060685">
        <w:rPr>
          <w:rFonts w:cs="Times New Roman"/>
          <w:szCs w:val="28"/>
        </w:rPr>
        <w:t>m</w:t>
      </w:r>
      <w:r w:rsidRPr="00060685">
        <w:rPr>
          <w:rFonts w:cs="Times New Roman"/>
          <w:szCs w:val="28"/>
        </w:rPr>
        <w:t>,</w:t>
      </w:r>
      <w:r w:rsidR="00000569" w:rsidRPr="00060685">
        <w:rPr>
          <w:rFonts w:cs="Times New Roman"/>
          <w:szCs w:val="28"/>
        </w:rPr>
        <w:t>...</w:t>
      </w:r>
    </w:p>
    <w:p w:rsidR="00000569" w:rsidRPr="00060685" w:rsidRDefault="00000569" w:rsidP="00F80EA1">
      <w:pPr>
        <w:spacing w:before="120" w:after="120" w:line="240" w:lineRule="auto"/>
        <w:ind w:firstLine="720"/>
        <w:jc w:val="both"/>
        <w:rPr>
          <w:rFonts w:cs="Times New Roman"/>
          <w:szCs w:val="28"/>
        </w:rPr>
      </w:pPr>
      <w:r w:rsidRPr="00060685">
        <w:rPr>
          <w:rFonts w:cs="Times New Roman"/>
          <w:szCs w:val="28"/>
        </w:rPr>
        <w:t>Vai trò là người kết n</w:t>
      </w:r>
      <w:r w:rsidR="005668C9" w:rsidRPr="00060685">
        <w:rPr>
          <w:rFonts w:cs="Times New Roman"/>
          <w:szCs w:val="28"/>
        </w:rPr>
        <w:t>ố</w:t>
      </w:r>
      <w:r w:rsidRPr="00060685">
        <w:rPr>
          <w:rFonts w:cs="Times New Roman"/>
          <w:szCs w:val="28"/>
        </w:rPr>
        <w:t xml:space="preserve">i - còn gọi là trung gian: nhân viên xã hội là người có được những thông tin về các dịch vụ, chính sách và giới </w:t>
      </w:r>
      <w:r w:rsidR="005668C9" w:rsidRPr="00060685">
        <w:rPr>
          <w:rFonts w:cs="Times New Roman"/>
          <w:szCs w:val="28"/>
        </w:rPr>
        <w:t>thiệu cho đối tượng các chính sách, dịch vụ, nguồn tài nguyên đang sẵn có từ các cá nhân, cơ quan tổ chức để họ tiếp cận với nhữ</w:t>
      </w:r>
      <w:r w:rsidRPr="00060685">
        <w:rPr>
          <w:rFonts w:cs="Times New Roman"/>
          <w:szCs w:val="28"/>
        </w:rPr>
        <w:t>ng nguồn lực</w:t>
      </w:r>
      <w:r w:rsidR="005668C9" w:rsidRPr="00060685">
        <w:rPr>
          <w:rFonts w:cs="Times New Roman"/>
          <w:szCs w:val="28"/>
        </w:rPr>
        <w:t>,</w:t>
      </w:r>
      <w:r w:rsidRPr="00060685">
        <w:rPr>
          <w:rFonts w:cs="Times New Roman"/>
          <w:szCs w:val="28"/>
        </w:rPr>
        <w:t xml:space="preserve"> ch</w:t>
      </w:r>
      <w:r w:rsidR="005668C9" w:rsidRPr="00060685">
        <w:rPr>
          <w:rFonts w:cs="Times New Roman"/>
          <w:szCs w:val="28"/>
        </w:rPr>
        <w:t>ính sách, tài chính, kỹ thuật để</w:t>
      </w:r>
      <w:r w:rsidRPr="00060685">
        <w:rPr>
          <w:rFonts w:cs="Times New Roman"/>
          <w:szCs w:val="28"/>
        </w:rPr>
        <w:t xml:space="preserve"> có thêm</w:t>
      </w:r>
      <w:r w:rsidR="005668C9" w:rsidRPr="00060685">
        <w:rPr>
          <w:rFonts w:cs="Times New Roman"/>
          <w:szCs w:val="28"/>
        </w:rPr>
        <w:t xml:space="preserve"> sức mạnh trong giải quyết vấn đ</w:t>
      </w:r>
      <w:r w:rsidRPr="00060685">
        <w:rPr>
          <w:rFonts w:cs="Times New Roman"/>
          <w:szCs w:val="28"/>
        </w:rPr>
        <w:t>ề.</w:t>
      </w:r>
    </w:p>
    <w:p w:rsidR="008A6C37" w:rsidRPr="00060685" w:rsidRDefault="00000569" w:rsidP="00F80EA1">
      <w:pPr>
        <w:spacing w:before="120" w:after="120" w:line="240" w:lineRule="auto"/>
        <w:ind w:firstLine="720"/>
        <w:jc w:val="both"/>
        <w:rPr>
          <w:rFonts w:cs="Times New Roman"/>
          <w:szCs w:val="28"/>
        </w:rPr>
      </w:pPr>
      <w:r w:rsidRPr="00060685">
        <w:rPr>
          <w:rFonts w:cs="Times New Roman"/>
          <w:szCs w:val="28"/>
        </w:rPr>
        <w:t>Vai trò là người biện hộ: là người</w:t>
      </w:r>
      <w:r w:rsidR="005668C9" w:rsidRPr="00060685">
        <w:rPr>
          <w:rFonts w:cs="Times New Roman"/>
          <w:szCs w:val="28"/>
        </w:rPr>
        <w:t xml:space="preserve"> bảo vệ quyền lợi cho đối tượng để họ được hưởng những dịch vụ,</w:t>
      </w:r>
      <w:r w:rsidRPr="00060685">
        <w:rPr>
          <w:rFonts w:cs="Times New Roman"/>
          <w:szCs w:val="28"/>
        </w:rPr>
        <w:t xml:space="preserve"> chính sách, quyền lợi của họ đặc biệt trong những trường hợp họ bị từ</w:t>
      </w:r>
      <w:r w:rsidR="008A6C37" w:rsidRPr="00060685">
        <w:rPr>
          <w:rFonts w:cs="Times New Roman"/>
          <w:szCs w:val="28"/>
        </w:rPr>
        <w:t>chối những dịch vụ</w:t>
      </w:r>
      <w:r w:rsidR="008A6C37" w:rsidRPr="00060685">
        <w:rPr>
          <w:rFonts w:cs="Times New Roman"/>
          <w:szCs w:val="28"/>
          <w:lang w:val="en-US"/>
        </w:rPr>
        <w:t>,</w:t>
      </w:r>
      <w:r w:rsidR="008A6C37" w:rsidRPr="00060685">
        <w:rPr>
          <w:rFonts w:cs="Times New Roman"/>
          <w:szCs w:val="28"/>
        </w:rPr>
        <w:t xml:space="preserve"> chính sách lẽ ra họ được hưởng.</w:t>
      </w:r>
    </w:p>
    <w:p w:rsidR="0005035B" w:rsidRPr="00060685" w:rsidRDefault="008A6C37" w:rsidP="00F80EA1">
      <w:pPr>
        <w:spacing w:before="120" w:after="120" w:line="240" w:lineRule="auto"/>
        <w:ind w:firstLine="720"/>
        <w:jc w:val="both"/>
        <w:rPr>
          <w:rFonts w:cs="Times New Roman"/>
          <w:szCs w:val="28"/>
          <w:lang w:val="en-US"/>
        </w:rPr>
      </w:pPr>
      <w:r w:rsidRPr="00060685">
        <w:rPr>
          <w:rFonts w:cs="Times New Roman"/>
          <w:szCs w:val="28"/>
        </w:rPr>
        <w:t>Vai trò là người vân độ</w:t>
      </w:r>
      <w:r w:rsidR="0005035B" w:rsidRPr="00060685">
        <w:rPr>
          <w:rFonts w:cs="Times New Roman"/>
          <w:szCs w:val="28"/>
        </w:rPr>
        <w:t>ng/h</w:t>
      </w:r>
      <w:r w:rsidR="0005035B" w:rsidRPr="00060685">
        <w:rPr>
          <w:rFonts w:cs="Times New Roman"/>
          <w:szCs w:val="28"/>
          <w:lang w:val="en-US"/>
        </w:rPr>
        <w:t>ọa</w:t>
      </w:r>
      <w:r w:rsidR="0005035B" w:rsidRPr="00060685">
        <w:rPr>
          <w:rFonts w:cs="Times New Roman"/>
          <w:szCs w:val="28"/>
        </w:rPr>
        <w:t xml:space="preserve">t </w:t>
      </w:r>
      <w:r w:rsidR="0005035B" w:rsidRPr="00060685">
        <w:rPr>
          <w:rFonts w:cs="Times New Roman"/>
          <w:szCs w:val="28"/>
          <w:lang w:val="en-US"/>
        </w:rPr>
        <w:t>độ</w:t>
      </w:r>
      <w:r w:rsidRPr="00060685">
        <w:rPr>
          <w:rFonts w:cs="Times New Roman"/>
          <w:szCs w:val="28"/>
        </w:rPr>
        <w:t xml:space="preserve">ng xã hội: </w:t>
      </w:r>
      <w:r w:rsidR="0005035B" w:rsidRPr="00060685">
        <w:rPr>
          <w:rFonts w:cs="Times New Roman"/>
          <w:szCs w:val="28"/>
          <w:lang w:val="en-US"/>
        </w:rPr>
        <w:t xml:space="preserve">là nhà vận động xã hội tổ chức các </w:t>
      </w:r>
      <w:r w:rsidRPr="00060685">
        <w:rPr>
          <w:rFonts w:cs="Times New Roman"/>
          <w:szCs w:val="28"/>
        </w:rPr>
        <w:t>hoạ</w:t>
      </w:r>
      <w:r w:rsidR="0005035B" w:rsidRPr="00060685">
        <w:rPr>
          <w:rFonts w:cs="Times New Roman"/>
          <w:szCs w:val="28"/>
        </w:rPr>
        <w:t xml:space="preserve">t </w:t>
      </w:r>
      <w:r w:rsidR="0005035B" w:rsidRPr="00060685">
        <w:rPr>
          <w:rFonts w:cs="Times New Roman"/>
          <w:szCs w:val="28"/>
          <w:lang w:val="en-US"/>
        </w:rPr>
        <w:t>đ</w:t>
      </w:r>
      <w:r w:rsidRPr="00060685">
        <w:rPr>
          <w:rFonts w:cs="Times New Roman"/>
          <w:szCs w:val="28"/>
        </w:rPr>
        <w:t>ộng xã hộ</w:t>
      </w:r>
      <w:r w:rsidR="0005035B" w:rsidRPr="00060685">
        <w:rPr>
          <w:rFonts w:cs="Times New Roman"/>
          <w:szCs w:val="28"/>
        </w:rPr>
        <w:t>i đ</w:t>
      </w:r>
      <w:r w:rsidR="0005035B" w:rsidRPr="00060685">
        <w:rPr>
          <w:rFonts w:cs="Times New Roman"/>
          <w:szCs w:val="28"/>
          <w:lang w:val="en-US"/>
        </w:rPr>
        <w:t>ể</w:t>
      </w:r>
      <w:r w:rsidRPr="00060685">
        <w:rPr>
          <w:rFonts w:cs="Times New Roman"/>
          <w:szCs w:val="28"/>
        </w:rPr>
        <w:t xml:space="preserve"> biện hộ</w:t>
      </w:r>
      <w:r w:rsidR="0005035B" w:rsidRPr="00060685">
        <w:rPr>
          <w:rFonts w:cs="Times New Roman"/>
          <w:szCs w:val="28"/>
          <w:lang w:val="en-US"/>
        </w:rPr>
        <w:t>,</w:t>
      </w:r>
      <w:r w:rsidRPr="00060685">
        <w:rPr>
          <w:rFonts w:cs="Times New Roman"/>
          <w:szCs w:val="28"/>
        </w:rPr>
        <w:t xml:space="preserve"> bảo vệ quyền lợ</w:t>
      </w:r>
      <w:r w:rsidR="0005035B" w:rsidRPr="00060685">
        <w:rPr>
          <w:rFonts w:cs="Times New Roman"/>
          <w:szCs w:val="28"/>
        </w:rPr>
        <w:t>i cho đ</w:t>
      </w:r>
      <w:r w:rsidR="0005035B" w:rsidRPr="00060685">
        <w:rPr>
          <w:rFonts w:cs="Times New Roman"/>
          <w:szCs w:val="28"/>
          <w:lang w:val="en-US"/>
        </w:rPr>
        <w:t>ố</w:t>
      </w:r>
      <w:r w:rsidRPr="00060685">
        <w:rPr>
          <w:rFonts w:cs="Times New Roman"/>
          <w:szCs w:val="28"/>
        </w:rPr>
        <w:t xml:space="preserve">i tượng, </w:t>
      </w:r>
      <w:r w:rsidR="0005035B" w:rsidRPr="00060685">
        <w:rPr>
          <w:rFonts w:cs="Times New Roman"/>
          <w:szCs w:val="28"/>
          <w:lang w:val="en-US"/>
        </w:rPr>
        <w:t xml:space="preserve">cổ vũ tuyên truyền. Ví dụ hư </w:t>
      </w:r>
      <w:r w:rsidRPr="00060685">
        <w:rPr>
          <w:rFonts w:cs="Times New Roman"/>
          <w:szCs w:val="28"/>
        </w:rPr>
        <w:t>sự</w:t>
      </w:r>
      <w:r w:rsidR="0005035B" w:rsidRPr="00060685">
        <w:rPr>
          <w:rFonts w:cs="Times New Roman"/>
          <w:szCs w:val="28"/>
        </w:rPr>
        <w:t xml:space="preserve"> v</w:t>
      </w:r>
      <w:r w:rsidRPr="00060685">
        <w:rPr>
          <w:rFonts w:cs="Times New Roman"/>
          <w:szCs w:val="28"/>
        </w:rPr>
        <w:t>ậ</w:t>
      </w:r>
      <w:r w:rsidR="0005035B" w:rsidRPr="00060685">
        <w:rPr>
          <w:rFonts w:cs="Times New Roman"/>
          <w:szCs w:val="28"/>
        </w:rPr>
        <w:t xml:space="preserve">n </w:t>
      </w:r>
      <w:r w:rsidR="0005035B" w:rsidRPr="00060685">
        <w:rPr>
          <w:rFonts w:cs="Times New Roman"/>
          <w:szCs w:val="28"/>
          <w:lang w:val="en-US"/>
        </w:rPr>
        <w:t>độ</w:t>
      </w:r>
      <w:r w:rsidRPr="00060685">
        <w:rPr>
          <w:rFonts w:cs="Times New Roman"/>
          <w:szCs w:val="28"/>
        </w:rPr>
        <w:t xml:space="preserve">ng cho quyền lợi của những người khuyết tật </w:t>
      </w:r>
      <w:r w:rsidR="0005035B" w:rsidRPr="00060685">
        <w:rPr>
          <w:rFonts w:cs="Times New Roman"/>
          <w:szCs w:val="28"/>
          <w:lang w:val="en-US"/>
        </w:rPr>
        <w:t>đ</w:t>
      </w:r>
      <w:r w:rsidRPr="00060685">
        <w:rPr>
          <w:rFonts w:cs="Times New Roman"/>
          <w:szCs w:val="28"/>
        </w:rPr>
        <w:t>ược hư</w:t>
      </w:r>
      <w:r w:rsidR="0005035B" w:rsidRPr="00060685">
        <w:rPr>
          <w:rFonts w:cs="Times New Roman"/>
          <w:szCs w:val="28"/>
          <w:lang w:val="en-US"/>
        </w:rPr>
        <w:t>ở</w:t>
      </w:r>
      <w:r w:rsidR="0005035B" w:rsidRPr="00060685">
        <w:rPr>
          <w:rFonts w:cs="Times New Roman"/>
          <w:szCs w:val="28"/>
        </w:rPr>
        <w:t>ng ch</w:t>
      </w:r>
      <w:r w:rsidR="0005035B" w:rsidRPr="00060685">
        <w:rPr>
          <w:rFonts w:cs="Times New Roman"/>
          <w:szCs w:val="28"/>
          <w:lang w:val="en-US"/>
        </w:rPr>
        <w:t>í</w:t>
      </w:r>
      <w:r w:rsidRPr="00060685">
        <w:rPr>
          <w:rFonts w:cs="Times New Roman"/>
          <w:szCs w:val="28"/>
        </w:rPr>
        <w:t xml:space="preserve">nh </w:t>
      </w:r>
      <w:r w:rsidR="0005035B" w:rsidRPr="00060685">
        <w:rPr>
          <w:rFonts w:cs="Times New Roman"/>
          <w:szCs w:val="28"/>
          <w:lang w:val="en-US"/>
        </w:rPr>
        <w:t>sách hòa nhập.</w:t>
      </w:r>
    </w:p>
    <w:p w:rsidR="008A6C37" w:rsidRPr="00060685" w:rsidRDefault="008A6C37" w:rsidP="00F80EA1">
      <w:pPr>
        <w:spacing w:before="120" w:after="120" w:line="240" w:lineRule="auto"/>
        <w:ind w:firstLine="720"/>
        <w:jc w:val="both"/>
        <w:rPr>
          <w:rFonts w:cs="Times New Roman"/>
          <w:szCs w:val="28"/>
        </w:rPr>
      </w:pPr>
      <w:r w:rsidRPr="00060685">
        <w:rPr>
          <w:rFonts w:cs="Times New Roman"/>
          <w:szCs w:val="28"/>
        </w:rPr>
        <w:lastRenderedPageBreak/>
        <w:t>Vai trò là người giáo dục: là người cung cấp kiến thức kỹ</w:t>
      </w:r>
      <w:r w:rsidR="0005035B" w:rsidRPr="00060685">
        <w:rPr>
          <w:rFonts w:cs="Times New Roman"/>
          <w:szCs w:val="28"/>
        </w:rPr>
        <w:t xml:space="preserve"> năng li</w:t>
      </w:r>
      <w:r w:rsidR="0005035B" w:rsidRPr="00060685">
        <w:rPr>
          <w:rFonts w:cs="Times New Roman"/>
          <w:szCs w:val="28"/>
          <w:lang w:val="en-US"/>
        </w:rPr>
        <w:t>ê</w:t>
      </w:r>
      <w:r w:rsidRPr="00060685">
        <w:rPr>
          <w:rFonts w:cs="Times New Roman"/>
          <w:szCs w:val="28"/>
        </w:rPr>
        <w:t>n quan tơihọ cầ</w:t>
      </w:r>
      <w:r w:rsidR="0005035B" w:rsidRPr="00060685">
        <w:rPr>
          <w:rFonts w:cs="Times New Roman"/>
          <w:szCs w:val="28"/>
        </w:rPr>
        <w:t>n gi</w:t>
      </w:r>
      <w:r w:rsidR="0005035B" w:rsidRPr="00060685">
        <w:rPr>
          <w:rFonts w:cs="Times New Roman"/>
          <w:szCs w:val="28"/>
          <w:lang w:val="en-US"/>
        </w:rPr>
        <w:t>ả</w:t>
      </w:r>
      <w:r w:rsidRPr="00060685">
        <w:rPr>
          <w:rFonts w:cs="Times New Roman"/>
          <w:szCs w:val="28"/>
        </w:rPr>
        <w:t>i quyế</w:t>
      </w:r>
      <w:r w:rsidR="0005035B" w:rsidRPr="00060685">
        <w:rPr>
          <w:rFonts w:cs="Times New Roman"/>
          <w:szCs w:val="28"/>
        </w:rPr>
        <w:t>t, nâng cao n</w:t>
      </w:r>
      <w:r w:rsidR="0005035B" w:rsidRPr="00060685">
        <w:rPr>
          <w:rFonts w:cs="Times New Roman"/>
          <w:szCs w:val="28"/>
          <w:lang w:val="en-US"/>
        </w:rPr>
        <w:t>ă</w:t>
      </w:r>
      <w:r w:rsidRPr="00060685">
        <w:rPr>
          <w:rFonts w:cs="Times New Roman"/>
          <w:szCs w:val="28"/>
        </w:rPr>
        <w:t xml:space="preserve">ng lực cho cá nhân, gia </w:t>
      </w:r>
      <w:r w:rsidR="0005035B" w:rsidRPr="00060685">
        <w:rPr>
          <w:rFonts w:cs="Times New Roman"/>
          <w:szCs w:val="28"/>
          <w:lang w:val="en-US"/>
        </w:rPr>
        <w:t>đì</w:t>
      </w:r>
      <w:r w:rsidRPr="00060685">
        <w:rPr>
          <w:rFonts w:cs="Times New Roman"/>
          <w:szCs w:val="28"/>
        </w:rPr>
        <w:t>nh, nh</w:t>
      </w:r>
      <w:r w:rsidR="0005035B" w:rsidRPr="00060685">
        <w:rPr>
          <w:rFonts w:cs="Times New Roman"/>
          <w:szCs w:val="28"/>
          <w:lang w:val="en-US"/>
        </w:rPr>
        <w:t>óm</w:t>
      </w:r>
      <w:r w:rsidRPr="00060685">
        <w:rPr>
          <w:rFonts w:cs="Times New Roman"/>
          <w:szCs w:val="28"/>
        </w:rPr>
        <w:t xml:space="preserve"> hay c</w:t>
      </w:r>
      <w:r w:rsidR="0005035B" w:rsidRPr="00060685">
        <w:rPr>
          <w:rFonts w:cs="Times New Roman"/>
          <w:szCs w:val="28"/>
          <w:lang w:val="en-US"/>
        </w:rPr>
        <w:t>ộ</w:t>
      </w:r>
      <w:r w:rsidR="0005035B" w:rsidRPr="00060685">
        <w:rPr>
          <w:rFonts w:cs="Times New Roman"/>
          <w:szCs w:val="28"/>
        </w:rPr>
        <w:t xml:space="preserve">ng </w:t>
      </w:r>
      <w:r w:rsidR="0005035B" w:rsidRPr="00060685">
        <w:rPr>
          <w:rFonts w:cs="Times New Roman"/>
          <w:szCs w:val="28"/>
          <w:lang w:val="en-US"/>
        </w:rPr>
        <w:t>đồ</w:t>
      </w:r>
      <w:r w:rsidRPr="00060685">
        <w:rPr>
          <w:rFonts w:cs="Times New Roman"/>
          <w:szCs w:val="28"/>
        </w:rPr>
        <w:t>ng qua t</w:t>
      </w:r>
      <w:r w:rsidR="0005035B" w:rsidRPr="00060685">
        <w:rPr>
          <w:rFonts w:cs="Times New Roman"/>
          <w:szCs w:val="28"/>
          <w:lang w:val="en-US"/>
        </w:rPr>
        <w:t>ậ</w:t>
      </w:r>
      <w:r w:rsidRPr="00060685">
        <w:rPr>
          <w:rFonts w:cs="Times New Roman"/>
          <w:szCs w:val="28"/>
        </w:rPr>
        <w:t>p huấn, giáo dục cộng đồng để họ c</w:t>
      </w:r>
      <w:r w:rsidR="0005035B" w:rsidRPr="00060685">
        <w:rPr>
          <w:rFonts w:cs="Times New Roman"/>
          <w:szCs w:val="28"/>
          <w:lang w:val="en-US"/>
        </w:rPr>
        <w:t>ó</w:t>
      </w:r>
      <w:r w:rsidRPr="00060685">
        <w:rPr>
          <w:rFonts w:cs="Times New Roman"/>
          <w:szCs w:val="28"/>
        </w:rPr>
        <w:t xml:space="preserve"> hiểu biết, tự tin v</w:t>
      </w:r>
      <w:r w:rsidR="0005035B" w:rsidRPr="00060685">
        <w:rPr>
          <w:rFonts w:cs="Times New Roman"/>
          <w:szCs w:val="28"/>
          <w:lang w:val="en-US"/>
        </w:rPr>
        <w:t>à</w:t>
      </w:r>
      <w:r w:rsidRPr="00060685">
        <w:rPr>
          <w:rFonts w:cs="Times New Roman"/>
          <w:szCs w:val="28"/>
        </w:rPr>
        <w:t xml:space="preserve"> tự</w:t>
      </w:r>
      <w:r w:rsidR="0005035B" w:rsidRPr="00060685">
        <w:rPr>
          <w:rFonts w:cs="Times New Roman"/>
          <w:szCs w:val="28"/>
        </w:rPr>
        <w:t xml:space="preserve"> m</w:t>
      </w:r>
      <w:r w:rsidR="0005035B" w:rsidRPr="00060685">
        <w:rPr>
          <w:rFonts w:cs="Times New Roman"/>
          <w:szCs w:val="28"/>
          <w:lang w:val="en-US"/>
        </w:rPr>
        <w:t>ì</w:t>
      </w:r>
      <w:r w:rsidRPr="00060685">
        <w:rPr>
          <w:rFonts w:cs="Times New Roman"/>
          <w:szCs w:val="28"/>
        </w:rPr>
        <w:t>nh nhìn nhậ</w:t>
      </w:r>
      <w:r w:rsidR="0005035B" w:rsidRPr="00060685">
        <w:rPr>
          <w:rFonts w:cs="Times New Roman"/>
          <w:szCs w:val="28"/>
        </w:rPr>
        <w:t>n v</w:t>
      </w:r>
      <w:r w:rsidR="0005035B" w:rsidRPr="00060685">
        <w:rPr>
          <w:rFonts w:cs="Times New Roman"/>
          <w:szCs w:val="28"/>
          <w:lang w:val="en-US"/>
        </w:rPr>
        <w:t>ấ</w:t>
      </w:r>
      <w:r w:rsidR="0005035B" w:rsidRPr="00060685">
        <w:rPr>
          <w:rFonts w:cs="Times New Roman"/>
          <w:szCs w:val="28"/>
        </w:rPr>
        <w:t xml:space="preserve">n </w:t>
      </w:r>
      <w:r w:rsidR="0005035B" w:rsidRPr="00060685">
        <w:rPr>
          <w:rFonts w:cs="Times New Roman"/>
          <w:szCs w:val="28"/>
          <w:lang w:val="en-US"/>
        </w:rPr>
        <w:t>đề,đá</w:t>
      </w:r>
      <w:r w:rsidR="0005035B" w:rsidRPr="00060685">
        <w:rPr>
          <w:rFonts w:cs="Times New Roman"/>
          <w:szCs w:val="28"/>
        </w:rPr>
        <w:t>nh gi</w:t>
      </w:r>
      <w:r w:rsidR="0005035B" w:rsidRPr="00060685">
        <w:rPr>
          <w:rFonts w:cs="Times New Roman"/>
          <w:szCs w:val="28"/>
          <w:lang w:val="en-US"/>
        </w:rPr>
        <w:t>á</w:t>
      </w:r>
      <w:r w:rsidR="0005035B" w:rsidRPr="00060685">
        <w:rPr>
          <w:rFonts w:cs="Times New Roman"/>
          <w:szCs w:val="28"/>
        </w:rPr>
        <w:t xml:space="preserve"> v</w:t>
      </w:r>
      <w:r w:rsidR="0005035B" w:rsidRPr="00060685">
        <w:rPr>
          <w:rFonts w:cs="Times New Roman"/>
          <w:szCs w:val="28"/>
          <w:lang w:val="en-US"/>
        </w:rPr>
        <w:t>ấ</w:t>
      </w:r>
      <w:r w:rsidRPr="00060685">
        <w:rPr>
          <w:rFonts w:cs="Times New Roman"/>
          <w:szCs w:val="28"/>
        </w:rPr>
        <w:t>n</w:t>
      </w:r>
      <w:r w:rsidR="0005035B" w:rsidRPr="00060685">
        <w:rPr>
          <w:rFonts w:cs="Times New Roman"/>
          <w:szCs w:val="28"/>
          <w:lang w:val="en-US"/>
        </w:rPr>
        <w:t xml:space="preserve"> đ</w:t>
      </w:r>
      <w:r w:rsidRPr="00060685">
        <w:rPr>
          <w:rFonts w:cs="Times New Roman"/>
          <w:szCs w:val="28"/>
        </w:rPr>
        <w:t>ề</w:t>
      </w:r>
      <w:r w:rsidR="0005035B" w:rsidRPr="00060685">
        <w:rPr>
          <w:rFonts w:cs="Times New Roman"/>
          <w:szCs w:val="28"/>
        </w:rPr>
        <w:t xml:space="preserve"> phân tích và t</w:t>
      </w:r>
      <w:r w:rsidR="0005035B" w:rsidRPr="00060685">
        <w:rPr>
          <w:rFonts w:cs="Times New Roman"/>
          <w:szCs w:val="28"/>
          <w:lang w:val="en-US"/>
        </w:rPr>
        <w:t>ì</w:t>
      </w:r>
      <w:r w:rsidRPr="00060685">
        <w:rPr>
          <w:rFonts w:cs="Times New Roman"/>
          <w:szCs w:val="28"/>
        </w:rPr>
        <w:t>m kiếm nguồn lực cho vấ</w:t>
      </w:r>
      <w:r w:rsidR="0005035B" w:rsidRPr="00060685">
        <w:rPr>
          <w:rFonts w:cs="Times New Roman"/>
          <w:szCs w:val="28"/>
        </w:rPr>
        <w:t xml:space="preserve">n </w:t>
      </w:r>
      <w:r w:rsidR="0005035B" w:rsidRPr="00060685">
        <w:rPr>
          <w:rFonts w:cs="Times New Roman"/>
          <w:szCs w:val="28"/>
          <w:lang w:val="en-US"/>
        </w:rPr>
        <w:t>đ</w:t>
      </w:r>
      <w:r w:rsidRPr="00060685">
        <w:rPr>
          <w:rFonts w:cs="Times New Roman"/>
          <w:szCs w:val="28"/>
        </w:rPr>
        <w:t>ề cần giải quyết.</w:t>
      </w:r>
    </w:p>
    <w:p w:rsidR="00FA0AC0" w:rsidRPr="00060685" w:rsidRDefault="008A6C37" w:rsidP="00F80EA1">
      <w:pPr>
        <w:spacing w:before="120" w:after="120" w:line="240" w:lineRule="auto"/>
        <w:jc w:val="both"/>
        <w:rPr>
          <w:rFonts w:cs="Times New Roman"/>
          <w:szCs w:val="28"/>
          <w:lang w:val="en-US"/>
        </w:rPr>
      </w:pPr>
      <w:r w:rsidRPr="00060685">
        <w:rPr>
          <w:rFonts w:cs="Times New Roman"/>
          <w:szCs w:val="28"/>
        </w:rPr>
        <w:t>Vai trò người tạo sự thay đổi: người nhân viên xã hộ</w:t>
      </w:r>
      <w:r w:rsidR="0005035B" w:rsidRPr="00060685">
        <w:rPr>
          <w:rFonts w:cs="Times New Roman"/>
          <w:szCs w:val="28"/>
        </w:rPr>
        <w:t xml:space="preserve">i </w:t>
      </w:r>
      <w:r w:rsidR="0005035B" w:rsidRPr="00060685">
        <w:rPr>
          <w:rFonts w:cs="Times New Roman"/>
          <w:szCs w:val="28"/>
          <w:lang w:val="en-US"/>
        </w:rPr>
        <w:t>đ</w:t>
      </w:r>
      <w:r w:rsidRPr="00060685">
        <w:rPr>
          <w:rFonts w:cs="Times New Roman"/>
          <w:szCs w:val="28"/>
        </w:rPr>
        <w:t>ược xem như người tạo rasự</w:t>
      </w:r>
      <w:r w:rsidR="0005035B" w:rsidRPr="00060685">
        <w:rPr>
          <w:rFonts w:cs="Times New Roman"/>
          <w:szCs w:val="28"/>
        </w:rPr>
        <w:t xml:space="preserve"> thay </w:t>
      </w:r>
      <w:r w:rsidR="0005035B" w:rsidRPr="00060685">
        <w:rPr>
          <w:rFonts w:cs="Times New Roman"/>
          <w:szCs w:val="28"/>
          <w:lang w:val="en-US"/>
        </w:rPr>
        <w:t>đ</w:t>
      </w:r>
      <w:r w:rsidRPr="00060685">
        <w:rPr>
          <w:rFonts w:cs="Times New Roman"/>
          <w:szCs w:val="28"/>
        </w:rPr>
        <w:t>ổi cho cá nhân, giúp họ</w:t>
      </w:r>
      <w:r w:rsidR="0005035B" w:rsidRPr="00060685">
        <w:rPr>
          <w:rFonts w:cs="Times New Roman"/>
          <w:szCs w:val="28"/>
        </w:rPr>
        <w:t xml:space="preserve"> thay </w:t>
      </w:r>
      <w:r w:rsidR="0005035B" w:rsidRPr="00060685">
        <w:rPr>
          <w:rFonts w:cs="Times New Roman"/>
          <w:szCs w:val="28"/>
          <w:lang w:val="en-US"/>
        </w:rPr>
        <w:t>đổ</w:t>
      </w:r>
      <w:r w:rsidRPr="00060685">
        <w:rPr>
          <w:rFonts w:cs="Times New Roman"/>
          <w:szCs w:val="28"/>
        </w:rPr>
        <w:t>i suy nghĩ, thay đổ</w:t>
      </w:r>
      <w:r w:rsidR="0005035B" w:rsidRPr="00060685">
        <w:rPr>
          <w:rFonts w:cs="Times New Roman"/>
          <w:szCs w:val="28"/>
        </w:rPr>
        <w:t xml:space="preserve">i hành </w:t>
      </w:r>
      <w:r w:rsidR="0005035B" w:rsidRPr="00060685">
        <w:rPr>
          <w:rFonts w:cs="Times New Roman"/>
          <w:szCs w:val="28"/>
          <w:lang w:val="en-US"/>
        </w:rPr>
        <w:t>vi</w:t>
      </w:r>
      <w:r w:rsidRPr="00060685">
        <w:rPr>
          <w:rFonts w:cs="Times New Roman"/>
          <w:szCs w:val="28"/>
        </w:rPr>
        <w:t xml:space="preserve"> tiêu cực hướng tới những suy nghĩ và hành vi tố</w:t>
      </w:r>
      <w:r w:rsidR="0005035B" w:rsidRPr="00060685">
        <w:rPr>
          <w:rFonts w:cs="Times New Roman"/>
          <w:szCs w:val="28"/>
        </w:rPr>
        <w:t xml:space="preserve">t </w:t>
      </w:r>
      <w:r w:rsidR="0005035B" w:rsidRPr="00060685">
        <w:rPr>
          <w:rFonts w:cs="Times New Roman"/>
          <w:szCs w:val="28"/>
          <w:lang w:val="en-US"/>
        </w:rPr>
        <w:t>đ</w:t>
      </w:r>
      <w:r w:rsidRPr="00060685">
        <w:rPr>
          <w:rFonts w:cs="Times New Roman"/>
          <w:szCs w:val="28"/>
        </w:rPr>
        <w:t>ẹp hơn.</w:t>
      </w:r>
    </w:p>
    <w:p w:rsidR="002E5CAD" w:rsidRPr="00060685" w:rsidRDefault="004C62EE" w:rsidP="00F80EA1">
      <w:pPr>
        <w:spacing w:before="120" w:after="120" w:line="240" w:lineRule="auto"/>
        <w:jc w:val="both"/>
        <w:rPr>
          <w:rFonts w:cs="Times New Roman"/>
          <w:szCs w:val="28"/>
          <w:lang w:val="en-US"/>
        </w:rPr>
      </w:pPr>
      <w:r w:rsidRPr="00060685">
        <w:rPr>
          <w:rFonts w:cs="Times New Roman"/>
          <w:szCs w:val="28"/>
          <w:lang w:val="en-US"/>
        </w:rPr>
        <w:tab/>
        <w:t>Vai trò là người tham vấn, tư vấn</w:t>
      </w:r>
      <w:r w:rsidR="00C0302B" w:rsidRPr="00060685">
        <w:rPr>
          <w:rFonts w:cs="Times New Roman"/>
          <w:szCs w:val="28"/>
          <w:lang w:val="en-US"/>
        </w:rPr>
        <w:t xml:space="preserve">: </w:t>
      </w:r>
      <w:r w:rsidR="00C0302B" w:rsidRPr="00060685">
        <w:rPr>
          <w:rFonts w:cs="Times New Roman"/>
          <w:szCs w:val="28"/>
        </w:rPr>
        <w:t>nhân viên xã hội tham gia như người cung c</w:t>
      </w:r>
      <w:r w:rsidR="00C0302B" w:rsidRPr="00060685">
        <w:rPr>
          <w:rFonts w:cs="Times New Roman"/>
          <w:szCs w:val="28"/>
          <w:lang w:val="en-US"/>
        </w:rPr>
        <w:t>ấ</w:t>
      </w:r>
      <w:r w:rsidR="00C0302B" w:rsidRPr="00060685">
        <w:rPr>
          <w:rFonts w:cs="Times New Roman"/>
          <w:szCs w:val="28"/>
        </w:rPr>
        <w:t xml:space="preserve">p thông tin tư vấn cho các đối </w:t>
      </w:r>
      <w:r w:rsidR="00C0302B" w:rsidRPr="00060685">
        <w:rPr>
          <w:rFonts w:cs="Times New Roman"/>
          <w:szCs w:val="28"/>
          <w:lang w:val="en-US"/>
        </w:rPr>
        <w:t>tượng</w:t>
      </w:r>
      <w:r w:rsidR="00C0302B" w:rsidRPr="00060685">
        <w:rPr>
          <w:rFonts w:cs="Times New Roman"/>
          <w:szCs w:val="28"/>
        </w:rPr>
        <w:t xml:space="preserve"> c</w:t>
      </w:r>
      <w:r w:rsidR="00C0302B" w:rsidRPr="00060685">
        <w:rPr>
          <w:rFonts w:cs="Times New Roman"/>
          <w:szCs w:val="28"/>
          <w:lang w:val="en-US"/>
        </w:rPr>
        <w:t>ầ</w:t>
      </w:r>
      <w:r w:rsidR="00C0302B" w:rsidRPr="00060685">
        <w:rPr>
          <w:rFonts w:cs="Times New Roman"/>
          <w:szCs w:val="28"/>
        </w:rPr>
        <w:t>n có những thông tin như th</w:t>
      </w:r>
      <w:r w:rsidR="00C0302B" w:rsidRPr="00060685">
        <w:rPr>
          <w:rFonts w:cs="Times New Roman"/>
          <w:szCs w:val="28"/>
          <w:lang w:val="en-US"/>
        </w:rPr>
        <w:t>ô</w:t>
      </w:r>
      <w:r w:rsidR="00C0302B" w:rsidRPr="00060685">
        <w:rPr>
          <w:rFonts w:cs="Times New Roman"/>
          <w:szCs w:val="28"/>
        </w:rPr>
        <w:t>ng tin v</w:t>
      </w:r>
      <w:r w:rsidR="00C0302B" w:rsidRPr="00060685">
        <w:rPr>
          <w:rFonts w:cs="Times New Roman"/>
          <w:szCs w:val="28"/>
          <w:lang w:val="en-US"/>
        </w:rPr>
        <w:t>ề</w:t>
      </w:r>
      <w:r w:rsidR="00C0302B" w:rsidRPr="00060685">
        <w:rPr>
          <w:rFonts w:cs="Times New Roman"/>
          <w:szCs w:val="28"/>
        </w:rPr>
        <w:t xml:space="preserve"> chăm s</w:t>
      </w:r>
      <w:r w:rsidR="00C0302B" w:rsidRPr="00060685">
        <w:rPr>
          <w:rFonts w:cs="Times New Roman"/>
          <w:szCs w:val="28"/>
          <w:lang w:val="en-US"/>
        </w:rPr>
        <w:t>ó</w:t>
      </w:r>
      <w:r w:rsidR="00C0302B" w:rsidRPr="00060685">
        <w:rPr>
          <w:rFonts w:cs="Times New Roman"/>
          <w:szCs w:val="28"/>
        </w:rPr>
        <w:t>c s</w:t>
      </w:r>
      <w:r w:rsidR="00C0302B" w:rsidRPr="00060685">
        <w:rPr>
          <w:rFonts w:cs="Times New Roman"/>
          <w:szCs w:val="28"/>
          <w:lang w:val="en-US"/>
        </w:rPr>
        <w:t>ứ</w:t>
      </w:r>
      <w:r w:rsidR="00C0302B" w:rsidRPr="00060685">
        <w:rPr>
          <w:rFonts w:cs="Times New Roman"/>
          <w:szCs w:val="28"/>
        </w:rPr>
        <w:t>c khoẻ sinh s</w:t>
      </w:r>
      <w:r w:rsidR="00C0302B" w:rsidRPr="00060685">
        <w:rPr>
          <w:rFonts w:cs="Times New Roman"/>
          <w:szCs w:val="28"/>
          <w:lang w:val="en-US"/>
        </w:rPr>
        <w:t>ả</w:t>
      </w:r>
      <w:r w:rsidR="00C0302B" w:rsidRPr="00060685">
        <w:rPr>
          <w:rFonts w:cs="Times New Roman"/>
          <w:szCs w:val="28"/>
        </w:rPr>
        <w:t>n</w:t>
      </w:r>
      <w:r w:rsidR="00C0302B" w:rsidRPr="00060685">
        <w:rPr>
          <w:rFonts w:cs="Times New Roman"/>
          <w:szCs w:val="28"/>
          <w:lang w:val="en-US"/>
        </w:rPr>
        <w:t>,</w:t>
      </w:r>
      <w:r w:rsidR="00C0302B" w:rsidRPr="00060685">
        <w:rPr>
          <w:rFonts w:cs="Times New Roman"/>
          <w:szCs w:val="28"/>
        </w:rPr>
        <w:t xml:space="preserve"> thông tin về </w:t>
      </w:r>
      <w:r w:rsidR="00C0302B" w:rsidRPr="00060685">
        <w:rPr>
          <w:rFonts w:cs="Times New Roman"/>
          <w:szCs w:val="28"/>
          <w:lang w:val="en-US"/>
        </w:rPr>
        <w:t>bảo</w:t>
      </w:r>
      <w:r w:rsidR="00C0302B" w:rsidRPr="00060685">
        <w:rPr>
          <w:rFonts w:cs="Times New Roman"/>
          <w:szCs w:val="28"/>
        </w:rPr>
        <w:t xml:space="preserve"> vệ môi trường, </w:t>
      </w:r>
      <w:r w:rsidR="00C0302B" w:rsidRPr="00060685">
        <w:rPr>
          <w:rFonts w:cs="Times New Roman"/>
          <w:szCs w:val="28"/>
          <w:lang w:val="en-US"/>
        </w:rPr>
        <w:t>d</w:t>
      </w:r>
      <w:r w:rsidR="00C0302B" w:rsidRPr="00060685">
        <w:rPr>
          <w:rFonts w:cs="Times New Roman"/>
          <w:szCs w:val="28"/>
        </w:rPr>
        <w:t>inh dưỡng cho trẻ nhỏ hay người già.</w:t>
      </w:r>
      <w:r w:rsidR="00C0302B" w:rsidRPr="00060685">
        <w:rPr>
          <w:rFonts w:cs="Times New Roman"/>
          <w:szCs w:val="28"/>
          <w:lang w:val="en-US"/>
        </w:rPr>
        <w:t xml:space="preserve"> V</w:t>
      </w:r>
      <w:r w:rsidR="00C0302B" w:rsidRPr="00060685">
        <w:rPr>
          <w:rFonts w:cs="Times New Roman"/>
          <w:szCs w:val="28"/>
        </w:rPr>
        <w:t>ai trò là người tham vấn: nh</w:t>
      </w:r>
      <w:r w:rsidR="00C0302B" w:rsidRPr="00060685">
        <w:rPr>
          <w:rFonts w:cs="Times New Roman"/>
          <w:szCs w:val="28"/>
          <w:lang w:val="en-US"/>
        </w:rPr>
        <w:t>â</w:t>
      </w:r>
      <w:r w:rsidR="00C0302B" w:rsidRPr="00060685">
        <w:rPr>
          <w:rFonts w:cs="Times New Roman"/>
          <w:szCs w:val="28"/>
        </w:rPr>
        <w:t xml:space="preserve">n viên xã hội trợ giúp gia </w:t>
      </w:r>
      <w:r w:rsidR="00C0302B" w:rsidRPr="00060685">
        <w:rPr>
          <w:rFonts w:cs="Times New Roman"/>
          <w:szCs w:val="28"/>
          <w:lang w:val="en-US"/>
        </w:rPr>
        <w:t>đì</w:t>
      </w:r>
      <w:r w:rsidR="00C0302B" w:rsidRPr="00060685">
        <w:rPr>
          <w:rFonts w:cs="Times New Roman"/>
          <w:szCs w:val="28"/>
        </w:rPr>
        <w:t>nh và cá nhân tự mình xem xét v</w:t>
      </w:r>
      <w:r w:rsidR="00C0302B" w:rsidRPr="00060685">
        <w:rPr>
          <w:rFonts w:cs="Times New Roman"/>
          <w:szCs w:val="28"/>
          <w:lang w:val="en-US"/>
        </w:rPr>
        <w:t>ấ</w:t>
      </w:r>
      <w:r w:rsidR="00C0302B" w:rsidRPr="00060685">
        <w:rPr>
          <w:rFonts w:cs="Times New Roman"/>
          <w:szCs w:val="28"/>
        </w:rPr>
        <w:t xml:space="preserve">n </w:t>
      </w:r>
      <w:r w:rsidR="00C0302B" w:rsidRPr="00060685">
        <w:rPr>
          <w:rFonts w:cs="Times New Roman"/>
          <w:szCs w:val="28"/>
          <w:lang w:val="en-US"/>
        </w:rPr>
        <w:t>đề</w:t>
      </w:r>
      <w:r w:rsidR="00C0302B" w:rsidRPr="00060685">
        <w:rPr>
          <w:rFonts w:cs="Times New Roman"/>
          <w:szCs w:val="28"/>
        </w:rPr>
        <w:t xml:space="preserve"> và tự thay </w:t>
      </w:r>
      <w:r w:rsidR="00C0302B" w:rsidRPr="00060685">
        <w:rPr>
          <w:rFonts w:cs="Times New Roman"/>
          <w:szCs w:val="28"/>
          <w:lang w:val="en-US"/>
        </w:rPr>
        <w:t>đổi</w:t>
      </w:r>
      <w:r w:rsidR="00C0302B" w:rsidRPr="00060685">
        <w:rPr>
          <w:rFonts w:cs="Times New Roman"/>
          <w:szCs w:val="28"/>
        </w:rPr>
        <w:t>. Ví dụ như nhân viên xã hội tham gia tham vấn giúp trẻ em bị xâm hại tình dục hay phụ nữ bị bạo hành vượt qua kh</w:t>
      </w:r>
      <w:r w:rsidR="00C0302B" w:rsidRPr="00060685">
        <w:rPr>
          <w:rFonts w:cs="Times New Roman"/>
          <w:szCs w:val="28"/>
          <w:lang w:val="en-US"/>
        </w:rPr>
        <w:t>ủ</w:t>
      </w:r>
      <w:r w:rsidR="00C0302B" w:rsidRPr="00060685">
        <w:rPr>
          <w:rFonts w:cs="Times New Roman"/>
          <w:szCs w:val="28"/>
        </w:rPr>
        <w:t xml:space="preserve">ng </w:t>
      </w:r>
      <w:r w:rsidR="00C0302B" w:rsidRPr="00060685">
        <w:rPr>
          <w:rFonts w:cs="Times New Roman"/>
          <w:szCs w:val="28"/>
          <w:lang w:val="en-US"/>
        </w:rPr>
        <w:t>hoảng</w:t>
      </w:r>
      <w:r w:rsidR="00C0302B" w:rsidRPr="00060685">
        <w:rPr>
          <w:rFonts w:cs="Times New Roman"/>
          <w:szCs w:val="28"/>
        </w:rPr>
        <w:t>.</w:t>
      </w:r>
    </w:p>
    <w:p w:rsidR="00C0302B" w:rsidRPr="00060685" w:rsidRDefault="00C0302B" w:rsidP="00F80EA1">
      <w:pPr>
        <w:spacing w:before="120" w:after="120" w:line="240" w:lineRule="auto"/>
        <w:ind w:firstLine="720"/>
        <w:jc w:val="both"/>
        <w:rPr>
          <w:rFonts w:cs="Times New Roman"/>
          <w:szCs w:val="28"/>
        </w:rPr>
      </w:pPr>
      <w:r w:rsidRPr="00060685">
        <w:rPr>
          <w:rFonts w:cs="Times New Roman"/>
          <w:szCs w:val="28"/>
        </w:rPr>
        <w:t>Vai trò là người trợ giúp xây dựng và thực hiệ</w:t>
      </w:r>
      <w:r w:rsidR="002E5CAD" w:rsidRPr="00060685">
        <w:rPr>
          <w:rFonts w:cs="Times New Roman"/>
          <w:szCs w:val="28"/>
        </w:rPr>
        <w:t>n k</w:t>
      </w:r>
      <w:r w:rsidR="002E5CAD" w:rsidRPr="00060685">
        <w:rPr>
          <w:rFonts w:cs="Times New Roman"/>
          <w:szCs w:val="28"/>
          <w:lang w:val="en-US"/>
        </w:rPr>
        <w:t>ế</w:t>
      </w:r>
      <w:r w:rsidRPr="00060685">
        <w:rPr>
          <w:rFonts w:cs="Times New Roman"/>
          <w:szCs w:val="28"/>
        </w:rPr>
        <w:t xml:space="preserve"> hoạch cộ</w:t>
      </w:r>
      <w:r w:rsidR="002E5CAD" w:rsidRPr="00060685">
        <w:rPr>
          <w:rFonts w:cs="Times New Roman"/>
          <w:szCs w:val="28"/>
        </w:rPr>
        <w:t xml:space="preserve">ng </w:t>
      </w:r>
      <w:r w:rsidR="002E5CAD" w:rsidRPr="00060685">
        <w:rPr>
          <w:rFonts w:cs="Times New Roman"/>
          <w:szCs w:val="28"/>
          <w:lang w:val="en-US"/>
        </w:rPr>
        <w:t>đ</w:t>
      </w:r>
      <w:r w:rsidRPr="00060685">
        <w:rPr>
          <w:rFonts w:cs="Times New Roman"/>
          <w:szCs w:val="28"/>
        </w:rPr>
        <w:t>ồng: trên cơ sờ nhu cầ</w:t>
      </w:r>
      <w:r w:rsidR="002E5CAD" w:rsidRPr="00060685">
        <w:rPr>
          <w:rFonts w:cs="Times New Roman"/>
          <w:szCs w:val="28"/>
        </w:rPr>
        <w:t>u c</w:t>
      </w:r>
      <w:r w:rsidR="002E5CAD" w:rsidRPr="00060685">
        <w:rPr>
          <w:rFonts w:cs="Times New Roman"/>
          <w:szCs w:val="28"/>
          <w:lang w:val="en-US"/>
        </w:rPr>
        <w:t>ủ</w:t>
      </w:r>
      <w:r w:rsidRPr="00060685">
        <w:rPr>
          <w:rFonts w:cs="Times New Roman"/>
          <w:szCs w:val="28"/>
        </w:rPr>
        <w:t>a cộng đồng đã được cộ</w:t>
      </w:r>
      <w:r w:rsidR="002E5CAD" w:rsidRPr="00060685">
        <w:rPr>
          <w:rFonts w:cs="Times New Roman"/>
          <w:szCs w:val="28"/>
        </w:rPr>
        <w:t xml:space="preserve">ng </w:t>
      </w:r>
      <w:r w:rsidR="002E5CAD" w:rsidRPr="00060685">
        <w:rPr>
          <w:rFonts w:cs="Times New Roman"/>
          <w:szCs w:val="28"/>
          <w:lang w:val="en-US"/>
        </w:rPr>
        <w:t>đ</w:t>
      </w:r>
      <w:r w:rsidRPr="00060685">
        <w:rPr>
          <w:rFonts w:cs="Times New Roman"/>
          <w:szCs w:val="28"/>
        </w:rPr>
        <w:t xml:space="preserve">ồng xác định, nhân viên xã hội giúp cộng </w:t>
      </w:r>
      <w:r w:rsidR="002E5CAD" w:rsidRPr="00060685">
        <w:rPr>
          <w:rFonts w:cs="Times New Roman"/>
          <w:szCs w:val="28"/>
          <w:lang w:val="en-US"/>
        </w:rPr>
        <w:t>đ</w:t>
      </w:r>
      <w:r w:rsidRPr="00060685">
        <w:rPr>
          <w:rFonts w:cs="Times New Roman"/>
          <w:szCs w:val="28"/>
        </w:rPr>
        <w:t>ồ</w:t>
      </w:r>
      <w:r w:rsidR="002E5CAD" w:rsidRPr="00060685">
        <w:rPr>
          <w:rFonts w:cs="Times New Roman"/>
          <w:szCs w:val="28"/>
        </w:rPr>
        <w:t>ng xây</w:t>
      </w:r>
      <w:r w:rsidRPr="00060685">
        <w:rPr>
          <w:rFonts w:cs="Times New Roman"/>
          <w:szCs w:val="28"/>
        </w:rPr>
        <w:t>dựng chương trình hành dộng phù hợp vớ</w:t>
      </w:r>
      <w:r w:rsidR="002E5CAD" w:rsidRPr="00060685">
        <w:rPr>
          <w:rFonts w:cs="Times New Roman"/>
          <w:szCs w:val="28"/>
        </w:rPr>
        <w:t xml:space="preserve">i </w:t>
      </w:r>
      <w:r w:rsidR="002E5CAD" w:rsidRPr="00060685">
        <w:rPr>
          <w:rFonts w:cs="Times New Roman"/>
          <w:szCs w:val="28"/>
          <w:lang w:val="en-US"/>
        </w:rPr>
        <w:t>đ</w:t>
      </w:r>
      <w:r w:rsidRPr="00060685">
        <w:rPr>
          <w:rFonts w:cs="Times New Roman"/>
          <w:szCs w:val="28"/>
        </w:rPr>
        <w:t>iều kiện hoàn cảnh, tiềm năng của cộng đồ</w:t>
      </w:r>
      <w:r w:rsidR="002E5CAD" w:rsidRPr="00060685">
        <w:rPr>
          <w:rFonts w:cs="Times New Roman"/>
          <w:szCs w:val="28"/>
        </w:rPr>
        <w:t xml:space="preserve">ng </w:t>
      </w:r>
      <w:r w:rsidR="002E5CAD" w:rsidRPr="00060685">
        <w:rPr>
          <w:rFonts w:cs="Times New Roman"/>
          <w:szCs w:val="28"/>
          <w:lang w:val="en-US"/>
        </w:rPr>
        <w:t>đ</w:t>
      </w:r>
      <w:r w:rsidRPr="00060685">
        <w:rPr>
          <w:rFonts w:cs="Times New Roman"/>
          <w:szCs w:val="28"/>
        </w:rPr>
        <w:t>ể</w:t>
      </w:r>
      <w:r w:rsidR="002E5CAD" w:rsidRPr="00060685">
        <w:rPr>
          <w:rFonts w:cs="Times New Roman"/>
          <w:szCs w:val="28"/>
        </w:rPr>
        <w:t xml:space="preserve"> gi</w:t>
      </w:r>
      <w:r w:rsidR="002E5CAD" w:rsidRPr="00060685">
        <w:rPr>
          <w:rFonts w:cs="Times New Roman"/>
          <w:szCs w:val="28"/>
          <w:lang w:val="en-US"/>
        </w:rPr>
        <w:t>ả</w:t>
      </w:r>
      <w:r w:rsidRPr="00060685">
        <w:rPr>
          <w:rFonts w:cs="Times New Roman"/>
          <w:szCs w:val="28"/>
        </w:rPr>
        <w:t>i quyết vấn đề</w:t>
      </w:r>
      <w:r w:rsidR="002E5CAD" w:rsidRPr="00060685">
        <w:rPr>
          <w:rFonts w:cs="Times New Roman"/>
          <w:szCs w:val="28"/>
        </w:rPr>
        <w:t xml:space="preserve"> c</w:t>
      </w:r>
      <w:r w:rsidR="002E5CAD" w:rsidRPr="00060685">
        <w:rPr>
          <w:rFonts w:cs="Times New Roman"/>
          <w:szCs w:val="28"/>
          <w:lang w:val="en-US"/>
        </w:rPr>
        <w:t>ủa</w:t>
      </w:r>
      <w:r w:rsidRPr="00060685">
        <w:rPr>
          <w:rFonts w:cs="Times New Roman"/>
          <w:szCs w:val="28"/>
        </w:rPr>
        <w:t xml:space="preserve"> cộng đồng.</w:t>
      </w:r>
    </w:p>
    <w:p w:rsidR="00A118E9" w:rsidRPr="00060685" w:rsidRDefault="00C0302B" w:rsidP="00F80EA1">
      <w:pPr>
        <w:spacing w:before="120" w:after="120" w:line="240" w:lineRule="auto"/>
        <w:ind w:firstLine="720"/>
        <w:jc w:val="both"/>
        <w:rPr>
          <w:rFonts w:cs="Times New Roman"/>
          <w:szCs w:val="28"/>
          <w:lang w:val="en-US"/>
        </w:rPr>
      </w:pPr>
      <w:r w:rsidRPr="00060685">
        <w:rPr>
          <w:rFonts w:cs="Times New Roman"/>
          <w:szCs w:val="28"/>
        </w:rPr>
        <w:t>Vai trò là người cung cấp các dịch vụ trợ giúp cho nhữ</w:t>
      </w:r>
      <w:r w:rsidR="002E5CAD" w:rsidRPr="00060685">
        <w:rPr>
          <w:rFonts w:cs="Times New Roman"/>
          <w:szCs w:val="28"/>
        </w:rPr>
        <w:t xml:space="preserve">ng cá nhân, gia </w:t>
      </w:r>
      <w:r w:rsidR="002E5CAD" w:rsidRPr="00060685">
        <w:rPr>
          <w:rFonts w:cs="Times New Roman"/>
          <w:szCs w:val="28"/>
          <w:lang w:val="en-US"/>
        </w:rPr>
        <w:t>đì</w:t>
      </w:r>
      <w:r w:rsidR="00A118E9" w:rsidRPr="00060685">
        <w:rPr>
          <w:rFonts w:cs="Times New Roman"/>
          <w:szCs w:val="28"/>
        </w:rPr>
        <w:t>nh không có kh</w:t>
      </w:r>
      <w:r w:rsidR="00A118E9" w:rsidRPr="00060685">
        <w:rPr>
          <w:rFonts w:cs="Times New Roman"/>
          <w:szCs w:val="28"/>
          <w:lang w:val="en-US"/>
        </w:rPr>
        <w:t>ả</w:t>
      </w:r>
      <w:r w:rsidRPr="00060685">
        <w:rPr>
          <w:rFonts w:cs="Times New Roman"/>
          <w:szCs w:val="28"/>
        </w:rPr>
        <w:t xml:space="preserve"> năng tự đáp ứng </w:t>
      </w:r>
      <w:r w:rsidR="002E5CAD" w:rsidRPr="00060685">
        <w:rPr>
          <w:rFonts w:cs="Times New Roman"/>
          <w:szCs w:val="28"/>
          <w:lang w:val="en-US"/>
        </w:rPr>
        <w:t>đ</w:t>
      </w:r>
      <w:r w:rsidRPr="00060685">
        <w:rPr>
          <w:rFonts w:cs="Times New Roman"/>
          <w:szCs w:val="28"/>
        </w:rPr>
        <w:t>ượ</w:t>
      </w:r>
      <w:r w:rsidR="002E5CAD" w:rsidRPr="00060685">
        <w:rPr>
          <w:rFonts w:cs="Times New Roman"/>
          <w:szCs w:val="28"/>
        </w:rPr>
        <w:t xml:space="preserve">c </w:t>
      </w:r>
      <w:r w:rsidR="002E5CAD" w:rsidRPr="00060685">
        <w:rPr>
          <w:rFonts w:cs="Times New Roman"/>
          <w:szCs w:val="28"/>
          <w:lang w:val="en-US"/>
        </w:rPr>
        <w:t>đ</w:t>
      </w:r>
      <w:r w:rsidRPr="00060685">
        <w:rPr>
          <w:rFonts w:cs="Times New Roman"/>
          <w:szCs w:val="28"/>
        </w:rPr>
        <w:t>ầy đủ nhu cầ</w:t>
      </w:r>
      <w:r w:rsidR="002E5CAD" w:rsidRPr="00060685">
        <w:rPr>
          <w:rFonts w:cs="Times New Roman"/>
          <w:szCs w:val="28"/>
        </w:rPr>
        <w:t>u c</w:t>
      </w:r>
      <w:r w:rsidR="002E5CAD" w:rsidRPr="00060685">
        <w:rPr>
          <w:rFonts w:cs="Times New Roman"/>
          <w:szCs w:val="28"/>
          <w:lang w:val="en-US"/>
        </w:rPr>
        <w:t>ủ</w:t>
      </w:r>
      <w:r w:rsidR="00A118E9" w:rsidRPr="00060685">
        <w:rPr>
          <w:rFonts w:cs="Times New Roman"/>
          <w:szCs w:val="28"/>
        </w:rPr>
        <w:t>a mình và gi</w:t>
      </w:r>
      <w:r w:rsidR="00A118E9" w:rsidRPr="00060685">
        <w:rPr>
          <w:rFonts w:cs="Times New Roman"/>
          <w:szCs w:val="28"/>
          <w:lang w:val="en-US"/>
        </w:rPr>
        <w:t>ả</w:t>
      </w:r>
      <w:r w:rsidRPr="00060685">
        <w:rPr>
          <w:rFonts w:cs="Times New Roman"/>
          <w:szCs w:val="28"/>
        </w:rPr>
        <w:t>i quyết vấ</w:t>
      </w:r>
      <w:r w:rsidR="002E5CAD" w:rsidRPr="00060685">
        <w:rPr>
          <w:rFonts w:cs="Times New Roman"/>
          <w:szCs w:val="28"/>
        </w:rPr>
        <w:t xml:space="preserve">n </w:t>
      </w:r>
      <w:r w:rsidR="002E5CAD" w:rsidRPr="00060685">
        <w:rPr>
          <w:rFonts w:cs="Times New Roman"/>
          <w:szCs w:val="28"/>
          <w:lang w:val="en-US"/>
        </w:rPr>
        <w:t>đ</w:t>
      </w:r>
      <w:r w:rsidRPr="00060685">
        <w:rPr>
          <w:rFonts w:cs="Times New Roman"/>
          <w:szCs w:val="28"/>
        </w:rPr>
        <w:t>ề</w:t>
      </w:r>
      <w:r w:rsidR="008F28D6" w:rsidRPr="00060685">
        <w:rPr>
          <w:rFonts w:cs="Times New Roman"/>
          <w:szCs w:val="28"/>
          <w:lang w:val="en-US"/>
        </w:rPr>
        <w:t>.</w:t>
      </w:r>
    </w:p>
    <w:p w:rsidR="00A118E9" w:rsidRPr="00060685" w:rsidRDefault="00A118E9" w:rsidP="00F80EA1">
      <w:pPr>
        <w:spacing w:before="120" w:after="120" w:line="240" w:lineRule="auto"/>
        <w:ind w:firstLine="720"/>
        <w:jc w:val="both"/>
        <w:rPr>
          <w:rFonts w:cs="Times New Roman"/>
          <w:szCs w:val="28"/>
          <w:lang w:val="en-US"/>
        </w:rPr>
      </w:pPr>
      <w:r w:rsidRPr="00060685">
        <w:rPr>
          <w:rFonts w:cs="Times New Roman"/>
          <w:szCs w:val="28"/>
        </w:rPr>
        <w:t>Vai trò là người nghiên cứu xử lý dữ liệu: Với vai trò này, nhân viên xã hội nhiều khi ph</w:t>
      </w:r>
      <w:r w:rsidRPr="00060685">
        <w:rPr>
          <w:rFonts w:cs="Times New Roman"/>
          <w:szCs w:val="28"/>
          <w:lang w:val="en-US"/>
        </w:rPr>
        <w:t>ải</w:t>
      </w:r>
      <w:r w:rsidRPr="00060685">
        <w:rPr>
          <w:rFonts w:cs="Times New Roman"/>
          <w:szCs w:val="28"/>
        </w:rPr>
        <w:t xml:space="preserve"> nghiên cứu</w:t>
      </w:r>
      <w:r w:rsidRPr="00060685">
        <w:rPr>
          <w:rFonts w:cs="Times New Roman"/>
          <w:szCs w:val="28"/>
          <w:lang w:val="en-US"/>
        </w:rPr>
        <w:t>,</w:t>
      </w:r>
      <w:r w:rsidRPr="00060685">
        <w:rPr>
          <w:rFonts w:cs="Times New Roman"/>
          <w:szCs w:val="28"/>
        </w:rPr>
        <w:t xml:space="preserve"> thu thập thông tin và phân tích thông tin trên cơ sở đó tư vấn cho </w:t>
      </w:r>
      <w:r w:rsidRPr="00060685">
        <w:rPr>
          <w:rFonts w:cs="Times New Roman"/>
          <w:szCs w:val="28"/>
          <w:lang w:val="en-US"/>
        </w:rPr>
        <w:t>đ</w:t>
      </w:r>
      <w:r w:rsidRPr="00060685">
        <w:rPr>
          <w:rFonts w:cs="Times New Roman"/>
          <w:szCs w:val="28"/>
        </w:rPr>
        <w:t>ối tượng để họ đưa ra những quyết định đúng</w:t>
      </w:r>
      <w:r w:rsidRPr="00060685">
        <w:rPr>
          <w:rFonts w:cs="Times New Roman"/>
          <w:szCs w:val="28"/>
          <w:lang w:val="en-US"/>
        </w:rPr>
        <w:t xml:space="preserve"> đắn</w:t>
      </w:r>
      <w:r w:rsidRPr="00060685">
        <w:rPr>
          <w:rFonts w:cs="Times New Roman"/>
          <w:szCs w:val="28"/>
        </w:rPr>
        <w:t>.</w:t>
      </w:r>
    </w:p>
    <w:p w:rsidR="00C0302B" w:rsidRPr="00060685" w:rsidRDefault="00A118E9" w:rsidP="00F80EA1">
      <w:pPr>
        <w:spacing w:before="120" w:after="120" w:line="240" w:lineRule="auto"/>
        <w:ind w:firstLine="720"/>
        <w:jc w:val="both"/>
        <w:rPr>
          <w:rFonts w:cs="Times New Roman"/>
          <w:szCs w:val="28"/>
          <w:lang w:val="en-US"/>
        </w:rPr>
      </w:pPr>
      <w:r w:rsidRPr="00060685">
        <w:rPr>
          <w:rFonts w:cs="Times New Roman"/>
          <w:szCs w:val="28"/>
        </w:rPr>
        <w:t xml:space="preserve">Vai trò là người quản lý hành chính: nhân viên xã hội khi này thực </w:t>
      </w:r>
      <w:r w:rsidRPr="00060685">
        <w:rPr>
          <w:rFonts w:cs="Times New Roman"/>
          <w:szCs w:val="28"/>
          <w:lang w:val="en-US"/>
        </w:rPr>
        <w:t>hiện những</w:t>
      </w:r>
      <w:r w:rsidRPr="00060685">
        <w:rPr>
          <w:rFonts w:cs="Times New Roman"/>
          <w:szCs w:val="28"/>
        </w:rPr>
        <w:t xml:space="preserve"> công việc c</w:t>
      </w:r>
      <w:r w:rsidRPr="00060685">
        <w:rPr>
          <w:rFonts w:cs="Times New Roman"/>
          <w:szCs w:val="28"/>
          <w:lang w:val="en-US"/>
        </w:rPr>
        <w:t>ầ</w:t>
      </w:r>
      <w:r w:rsidRPr="00060685">
        <w:rPr>
          <w:rFonts w:cs="Times New Roman"/>
          <w:szCs w:val="28"/>
        </w:rPr>
        <w:t>n thiêt cho việc quàn lý các hoạt dộng, các chương trình</w:t>
      </w:r>
      <w:r w:rsidRPr="00060685">
        <w:rPr>
          <w:rFonts w:cs="Times New Roman"/>
          <w:szCs w:val="28"/>
          <w:lang w:val="en-US"/>
        </w:rPr>
        <w:t>,</w:t>
      </w:r>
      <w:r w:rsidRPr="00060685">
        <w:rPr>
          <w:rFonts w:cs="Times New Roman"/>
          <w:szCs w:val="28"/>
        </w:rPr>
        <w:t xml:space="preserve"> lên kế </w:t>
      </w:r>
      <w:r w:rsidRPr="00060685">
        <w:rPr>
          <w:rFonts w:cs="Times New Roman"/>
          <w:szCs w:val="28"/>
          <w:lang w:val="en-US"/>
        </w:rPr>
        <w:t xml:space="preserve">hoạch và triển </w:t>
      </w:r>
      <w:r w:rsidRPr="00060685">
        <w:rPr>
          <w:rFonts w:cs="Times New Roman"/>
          <w:szCs w:val="28"/>
        </w:rPr>
        <w:t>khai k</w:t>
      </w:r>
      <w:r w:rsidRPr="00060685">
        <w:rPr>
          <w:rFonts w:cs="Times New Roman"/>
          <w:szCs w:val="28"/>
          <w:lang w:val="en-US"/>
        </w:rPr>
        <w:t>ế</w:t>
      </w:r>
      <w:r w:rsidRPr="00060685">
        <w:rPr>
          <w:rFonts w:cs="Times New Roman"/>
          <w:szCs w:val="28"/>
        </w:rPr>
        <w:t xml:space="preserve"> hoạch các chương trình dịch vụ cho cá nhân, gia </w:t>
      </w:r>
      <w:r w:rsidRPr="00060685">
        <w:rPr>
          <w:rFonts w:cs="Times New Roman"/>
          <w:szCs w:val="28"/>
          <w:lang w:val="en-US"/>
        </w:rPr>
        <w:t>đì</w:t>
      </w:r>
      <w:r w:rsidRPr="00060685">
        <w:rPr>
          <w:rFonts w:cs="Times New Roman"/>
          <w:szCs w:val="28"/>
        </w:rPr>
        <w:t xml:space="preserve">nh và cộng </w:t>
      </w:r>
      <w:r w:rsidRPr="00060685">
        <w:rPr>
          <w:rFonts w:cs="Times New Roman"/>
          <w:szCs w:val="28"/>
          <w:lang w:val="en-US"/>
        </w:rPr>
        <w:t>đồng.</w:t>
      </w:r>
    </w:p>
    <w:p w:rsidR="00A118E9" w:rsidRPr="00060685" w:rsidRDefault="00A118E9" w:rsidP="00F80EA1">
      <w:pPr>
        <w:spacing w:before="120" w:after="120" w:line="240" w:lineRule="auto"/>
        <w:ind w:firstLine="720"/>
        <w:jc w:val="both"/>
        <w:rPr>
          <w:rFonts w:eastAsia="Times New Roman" w:cs="Times New Roman"/>
          <w:b/>
          <w:szCs w:val="28"/>
          <w:lang w:val="en-US"/>
        </w:rPr>
      </w:pPr>
      <w:r w:rsidRPr="00060685">
        <w:rPr>
          <w:rFonts w:cs="Times New Roman"/>
          <w:szCs w:val="28"/>
          <w:lang w:val="en-US"/>
        </w:rPr>
        <w:t xml:space="preserve">Người tìm hiểu, khám phá cộng đồng: nhân viên xã hội đi vào cộng đồng để xác định vấn đề của cộng đồng để đưa ra những kế hoạch trợ giúp, </w:t>
      </w:r>
      <w:r w:rsidR="00577014" w:rsidRPr="00060685">
        <w:rPr>
          <w:rFonts w:cs="Times New Roman"/>
          <w:szCs w:val="28"/>
          <w:lang w:val="en-US"/>
        </w:rPr>
        <w:t>theo dõi, giới thiệu, chuyển giao những dịch vụ cần thiết cho các nhóm đối tượng trong cộng đồng.</w:t>
      </w:r>
    </w:p>
    <w:p w:rsidR="005A4CDD" w:rsidRPr="00060685" w:rsidRDefault="004107FE" w:rsidP="005A4CDD">
      <w:pPr>
        <w:spacing w:before="120" w:after="120" w:line="240" w:lineRule="auto"/>
        <w:jc w:val="both"/>
        <w:rPr>
          <w:rFonts w:eastAsia="Times New Roman" w:cs="Times New Roman"/>
          <w:b/>
          <w:szCs w:val="28"/>
          <w:lang w:val="en-US"/>
        </w:rPr>
      </w:pPr>
      <w:r w:rsidRPr="00060685">
        <w:rPr>
          <w:rFonts w:eastAsia="Times New Roman" w:cs="Times New Roman"/>
          <w:b/>
          <w:szCs w:val="28"/>
          <w:lang w:val="en-US"/>
        </w:rPr>
        <w:t xml:space="preserve">3.3. </w:t>
      </w:r>
      <w:r w:rsidR="005A4CDD" w:rsidRPr="00060685">
        <w:rPr>
          <w:rFonts w:eastAsia="Times New Roman" w:cs="Times New Roman"/>
          <w:b/>
          <w:szCs w:val="28"/>
          <w:lang w:val="en-US"/>
        </w:rPr>
        <w:t>Vai trò của Công tác xã hội trong thực hiện các chính sách an sinh xã hội</w:t>
      </w:r>
    </w:p>
    <w:p w:rsidR="005A4CDD" w:rsidRPr="00060685" w:rsidRDefault="005A4CDD" w:rsidP="00F572F8">
      <w:pPr>
        <w:spacing w:before="120" w:after="120" w:line="240" w:lineRule="auto"/>
        <w:ind w:firstLine="720"/>
        <w:jc w:val="both"/>
        <w:rPr>
          <w:rFonts w:eastAsia="Times New Roman" w:cs="Times New Roman"/>
          <w:bCs/>
          <w:szCs w:val="28"/>
          <w:lang w:val="en-US"/>
        </w:rPr>
      </w:pPr>
      <w:r w:rsidRPr="00060685">
        <w:rPr>
          <w:rFonts w:eastAsia="Times New Roman" w:cs="Times New Roman"/>
          <w:bCs/>
          <w:szCs w:val="28"/>
          <w:lang w:val="en-US"/>
        </w:rPr>
        <w:t>Mục đích của an sinh xã hội là:</w:t>
      </w:r>
    </w:p>
    <w:p w:rsidR="005A4CDD" w:rsidRPr="00060685" w:rsidRDefault="005A4CDD" w:rsidP="00F572F8">
      <w:pPr>
        <w:spacing w:before="120" w:after="120" w:line="240" w:lineRule="auto"/>
        <w:ind w:firstLine="720"/>
        <w:jc w:val="both"/>
        <w:rPr>
          <w:rFonts w:eastAsia="Times New Roman" w:cs="Times New Roman"/>
          <w:bCs/>
          <w:szCs w:val="28"/>
          <w:lang w:val="en-US"/>
        </w:rPr>
      </w:pPr>
      <w:r w:rsidRPr="00060685">
        <w:rPr>
          <w:rFonts w:eastAsia="Times New Roman" w:cs="Times New Roman"/>
          <w:bCs/>
          <w:szCs w:val="28"/>
          <w:lang w:val="en-US"/>
        </w:rPr>
        <w:t>- Đảm bảo sự công bằng xã hội</w:t>
      </w:r>
    </w:p>
    <w:p w:rsidR="005A4CDD" w:rsidRPr="00060685" w:rsidRDefault="005A4CDD" w:rsidP="00F572F8">
      <w:pPr>
        <w:spacing w:before="120" w:after="120" w:line="240" w:lineRule="auto"/>
        <w:ind w:firstLine="720"/>
        <w:jc w:val="both"/>
        <w:rPr>
          <w:rFonts w:eastAsia="Times New Roman" w:cs="Times New Roman"/>
          <w:bCs/>
          <w:szCs w:val="28"/>
          <w:lang w:val="en-US"/>
        </w:rPr>
      </w:pPr>
      <w:r w:rsidRPr="00060685">
        <w:rPr>
          <w:rFonts w:eastAsia="Times New Roman" w:cs="Times New Roman"/>
          <w:bCs/>
          <w:szCs w:val="28"/>
          <w:lang w:val="en-US"/>
        </w:rPr>
        <w:t>- Tạo sự ổn định của xã hội</w:t>
      </w:r>
    </w:p>
    <w:p w:rsidR="005A4CDD" w:rsidRPr="00060685" w:rsidRDefault="005A4CDD" w:rsidP="00F572F8">
      <w:pPr>
        <w:spacing w:before="120" w:after="120" w:line="240" w:lineRule="auto"/>
        <w:ind w:firstLine="720"/>
        <w:jc w:val="both"/>
        <w:rPr>
          <w:rFonts w:eastAsia="Times New Roman" w:cs="Times New Roman"/>
          <w:bCs/>
          <w:szCs w:val="28"/>
          <w:lang w:val="en-US"/>
        </w:rPr>
      </w:pPr>
      <w:r w:rsidRPr="00060685">
        <w:rPr>
          <w:rFonts w:eastAsia="Times New Roman" w:cs="Times New Roman"/>
          <w:bCs/>
          <w:szCs w:val="28"/>
          <w:lang w:val="en-US"/>
        </w:rPr>
        <w:t>- Phát triển kinh tế xã hội.</w:t>
      </w:r>
    </w:p>
    <w:p w:rsidR="00F572F8" w:rsidRPr="00060685" w:rsidRDefault="005A4CDD" w:rsidP="00F572F8">
      <w:pPr>
        <w:spacing w:before="120" w:after="120" w:line="240" w:lineRule="auto"/>
        <w:ind w:firstLine="720"/>
        <w:jc w:val="both"/>
        <w:rPr>
          <w:rFonts w:eastAsia="Times New Roman" w:cs="Times New Roman"/>
          <w:bCs/>
          <w:szCs w:val="28"/>
          <w:lang w:val="en-US"/>
        </w:rPr>
      </w:pPr>
      <w:r w:rsidRPr="00060685">
        <w:rPr>
          <w:rFonts w:eastAsia="Times New Roman" w:cs="Times New Roman"/>
          <w:bCs/>
          <w:szCs w:val="28"/>
          <w:lang w:val="en-US"/>
        </w:rPr>
        <w:t xml:space="preserve">Các mục đích trên của an sinh xã hội cũng chính là mục đích của công tác xã hội. </w:t>
      </w:r>
    </w:p>
    <w:p w:rsidR="005A4CDD" w:rsidRPr="00060685" w:rsidRDefault="00F572F8" w:rsidP="00F572F8">
      <w:pPr>
        <w:spacing w:before="120" w:after="120" w:line="240" w:lineRule="auto"/>
        <w:ind w:firstLine="720"/>
        <w:jc w:val="both"/>
        <w:rPr>
          <w:rFonts w:eastAsia="Times New Roman" w:cs="Times New Roman"/>
          <w:bCs/>
          <w:szCs w:val="28"/>
          <w:lang w:val="en-US"/>
        </w:rPr>
      </w:pPr>
      <w:r w:rsidRPr="00060685">
        <w:rPr>
          <w:rFonts w:eastAsia="Times New Roman" w:cs="Times New Roman"/>
          <w:bCs/>
          <w:szCs w:val="28"/>
          <w:lang w:val="en-US"/>
        </w:rPr>
        <w:lastRenderedPageBreak/>
        <w:t xml:space="preserve">- </w:t>
      </w:r>
      <w:r w:rsidR="005A4CDD" w:rsidRPr="00060685">
        <w:rPr>
          <w:rFonts w:eastAsia="Times New Roman" w:cs="Times New Roman"/>
          <w:bCs/>
          <w:szCs w:val="28"/>
          <w:lang w:val="en-US"/>
        </w:rPr>
        <w:t xml:space="preserve">Để thực hiện được các chính sách an sinh xã hội có hiệu quả cần có những phương pháp chuyển tải chính sách đó vào thực tiễn. </w:t>
      </w:r>
    </w:p>
    <w:p w:rsidR="005A4CDD" w:rsidRPr="00060685" w:rsidRDefault="005A4CDD" w:rsidP="00F572F8">
      <w:pPr>
        <w:spacing w:before="120" w:after="120" w:line="240" w:lineRule="auto"/>
        <w:ind w:firstLine="720"/>
        <w:jc w:val="both"/>
        <w:rPr>
          <w:rFonts w:eastAsia="Times New Roman" w:cs="Times New Roman"/>
          <w:bCs/>
          <w:szCs w:val="28"/>
          <w:lang w:val="en-US"/>
        </w:rPr>
      </w:pPr>
      <w:r w:rsidRPr="00060685">
        <w:rPr>
          <w:rFonts w:eastAsia="Times New Roman" w:cs="Times New Roman"/>
          <w:bCs/>
          <w:szCs w:val="28"/>
          <w:lang w:val="en-US"/>
        </w:rPr>
        <w:t>- An sinh xã hội được xem là hệ thống chính sác</w:t>
      </w:r>
      <w:r w:rsidR="00F572F8" w:rsidRPr="00060685">
        <w:rPr>
          <w:rFonts w:eastAsia="Times New Roman" w:cs="Times New Roman"/>
          <w:bCs/>
          <w:szCs w:val="28"/>
          <w:lang w:val="en-US"/>
        </w:rPr>
        <w:t>h, chương trình, dịch vụ xã hội.</w:t>
      </w:r>
      <w:r w:rsidRPr="00060685">
        <w:rPr>
          <w:rFonts w:eastAsia="Times New Roman" w:cs="Times New Roman"/>
          <w:bCs/>
          <w:szCs w:val="28"/>
          <w:lang w:val="en-US"/>
        </w:rPr>
        <w:t xml:space="preserve"> </w:t>
      </w:r>
    </w:p>
    <w:p w:rsidR="005A4CDD" w:rsidRPr="00060685" w:rsidRDefault="005A4CDD" w:rsidP="00F572F8">
      <w:pPr>
        <w:spacing w:before="120" w:after="120" w:line="240" w:lineRule="auto"/>
        <w:ind w:firstLine="720"/>
        <w:jc w:val="both"/>
        <w:rPr>
          <w:rFonts w:eastAsia="Times New Roman" w:cs="Times New Roman"/>
          <w:bCs/>
          <w:szCs w:val="28"/>
          <w:lang w:val="en-US"/>
        </w:rPr>
      </w:pPr>
      <w:r w:rsidRPr="00060685">
        <w:rPr>
          <w:rFonts w:eastAsia="Times New Roman" w:cs="Times New Roman"/>
          <w:bCs/>
          <w:szCs w:val="28"/>
          <w:lang w:val="en-US"/>
        </w:rPr>
        <w:t xml:space="preserve">-  Công tác xã hội là phương tiện, phương pháp hoạt động của an sinh xã hội. An sinh xã hội sử dụng công tác xã hội nh¬ư hoạt động chuyên môn nhằm chuyển giao, triển khai các chính sách, chư¬ơng trình, dịch vụ của an sinh xã hội. </w:t>
      </w:r>
    </w:p>
    <w:p w:rsidR="005A4CDD" w:rsidRPr="00060685" w:rsidRDefault="005A4CDD" w:rsidP="005A4CDD">
      <w:pPr>
        <w:spacing w:before="120" w:after="120" w:line="240" w:lineRule="auto"/>
        <w:ind w:firstLine="720"/>
        <w:jc w:val="both"/>
        <w:rPr>
          <w:rFonts w:eastAsia="Times New Roman" w:cs="Times New Roman"/>
          <w:bCs/>
          <w:szCs w:val="28"/>
          <w:lang w:val="en-US"/>
        </w:rPr>
      </w:pPr>
      <w:r w:rsidRPr="00060685">
        <w:rPr>
          <w:rFonts w:eastAsia="Times New Roman" w:cs="Times New Roman"/>
          <w:bCs/>
          <w:szCs w:val="28"/>
          <w:lang w:val="en-US"/>
        </w:rPr>
        <w:t>Do vậy, ngành công tác xã hội và vai trò của nhân viên công tác xã hội chuyên nghiệp có ý nghĩa hết sức quan trọng trong thực hiện các mục đích của an sinh xã hội.</w:t>
      </w:r>
    </w:p>
    <w:p w:rsidR="005A4CDD" w:rsidRPr="00060685" w:rsidRDefault="005A4CDD" w:rsidP="005A4CDD">
      <w:pPr>
        <w:spacing w:before="120" w:after="120" w:line="240" w:lineRule="auto"/>
        <w:ind w:firstLine="720"/>
        <w:jc w:val="both"/>
        <w:rPr>
          <w:rFonts w:eastAsia="Times New Roman" w:cs="Times New Roman"/>
          <w:bCs/>
          <w:szCs w:val="28"/>
          <w:lang w:val="en-US"/>
        </w:rPr>
      </w:pPr>
      <w:r w:rsidRPr="00060685">
        <w:rPr>
          <w:rFonts w:eastAsia="Times New Roman" w:cs="Times New Roman"/>
          <w:bCs/>
          <w:szCs w:val="28"/>
          <w:lang w:val="en-US"/>
        </w:rPr>
        <w:t>Các nhân viên xã hội thường làm việc trong lĩnh vực an sinh xã hội cùng với những nhà chuyên môn của lĩnh vực khác như giáo dục, y tế, tâm lý... để đảm bảo nền an sinh cho các cá nhân, gia đình.</w:t>
      </w:r>
    </w:p>
    <w:p w:rsidR="005A4CDD" w:rsidRPr="00060685" w:rsidRDefault="005A4CDD" w:rsidP="005A4CDD">
      <w:pPr>
        <w:spacing w:before="120" w:after="120" w:line="240" w:lineRule="auto"/>
        <w:ind w:firstLine="720"/>
        <w:jc w:val="both"/>
        <w:rPr>
          <w:rFonts w:eastAsia="Times New Roman" w:cs="Times New Roman"/>
          <w:b/>
          <w:szCs w:val="28"/>
          <w:lang w:val="en-US"/>
        </w:rPr>
      </w:pPr>
      <w:r w:rsidRPr="00060685">
        <w:rPr>
          <w:rFonts w:eastAsia="Times New Roman" w:cs="Times New Roman"/>
          <w:bCs/>
          <w:szCs w:val="28"/>
          <w:lang w:val="en-US"/>
        </w:rPr>
        <w:t>Nhìn mô hình trên có thể thấy có nhiều lĩnh vực ngành nghề tham gia vào để đảm bảo an sinh xã hội, tuy nhiên lĩnh vực công tác xã hội có vị trí đặc biệt quan trọng vì là nơi thực hiện kết nối sự tham gia của các lĩnh vực ngành nghề khác để đảm bảo các chính sách an sinh xã hội được vận hành có hiệu quả.</w:t>
      </w:r>
      <w:r w:rsidRPr="00060685">
        <w:rPr>
          <w:rFonts w:eastAsia="Times New Roman" w:cs="Times New Roman"/>
          <w:b/>
          <w:szCs w:val="28"/>
          <w:lang w:val="en-US"/>
        </w:rPr>
        <w:br w:type="page"/>
      </w:r>
    </w:p>
    <w:p w:rsidR="005A4CDD" w:rsidRPr="00060685" w:rsidRDefault="005A4CDD">
      <w:pPr>
        <w:spacing w:after="200" w:line="276" w:lineRule="auto"/>
        <w:rPr>
          <w:rFonts w:eastAsia="Times New Roman" w:cs="Times New Roman"/>
          <w:b/>
          <w:szCs w:val="28"/>
          <w:lang w:val="en-US"/>
        </w:rPr>
      </w:pPr>
    </w:p>
    <w:p w:rsidR="004107FE" w:rsidRPr="00060685" w:rsidRDefault="004107FE" w:rsidP="00FE3B30">
      <w:pPr>
        <w:spacing w:before="120" w:after="120" w:line="240" w:lineRule="auto"/>
        <w:rPr>
          <w:rFonts w:eastAsia="Times New Roman" w:cs="Times New Roman"/>
          <w:szCs w:val="28"/>
          <w:lang w:val="en-US"/>
        </w:rPr>
      </w:pPr>
      <w:r w:rsidRPr="00060685">
        <w:rPr>
          <w:rFonts w:eastAsia="Times New Roman" w:cs="Times New Roman"/>
          <w:szCs w:val="28"/>
          <w:lang w:val="en-US"/>
        </w:rPr>
        <w:t>4. Tài liệu tham khảo</w:t>
      </w:r>
    </w:p>
    <w:p w:rsidR="004107FE" w:rsidRPr="00060685" w:rsidRDefault="004125B0" w:rsidP="004125B0">
      <w:pPr>
        <w:spacing w:before="120" w:after="120" w:line="240" w:lineRule="auto"/>
        <w:ind w:firstLine="720"/>
        <w:jc w:val="both"/>
        <w:rPr>
          <w:rFonts w:eastAsia="Times New Roman" w:cs="Times New Roman"/>
          <w:szCs w:val="28"/>
          <w:lang w:val="en-US"/>
        </w:rPr>
      </w:pPr>
      <w:r w:rsidRPr="00060685">
        <w:rPr>
          <w:rFonts w:eastAsia="Times New Roman" w:cs="Times New Roman"/>
          <w:szCs w:val="28"/>
          <w:lang w:val="en-US"/>
        </w:rPr>
        <w:t xml:space="preserve">[1] </w:t>
      </w:r>
      <w:r w:rsidR="004107FE" w:rsidRPr="00060685">
        <w:rPr>
          <w:rFonts w:eastAsia="Times New Roman" w:cs="Times New Roman"/>
          <w:szCs w:val="28"/>
          <w:lang w:val="en-US"/>
        </w:rPr>
        <w:t xml:space="preserve">Đại học mở bán công TP. Hồ Chí Minh (1994) - </w:t>
      </w:r>
      <w:r w:rsidR="004107FE" w:rsidRPr="00060685">
        <w:rPr>
          <w:rFonts w:eastAsia="Times New Roman" w:cs="Times New Roman"/>
          <w:i/>
          <w:szCs w:val="28"/>
          <w:lang w:val="en-US"/>
        </w:rPr>
        <w:t>Công tác xã hội đại cương.</w:t>
      </w:r>
    </w:p>
    <w:p w:rsidR="004107FE" w:rsidRPr="00060685" w:rsidRDefault="004125B0" w:rsidP="004125B0">
      <w:pPr>
        <w:spacing w:before="120" w:after="120" w:line="240" w:lineRule="auto"/>
        <w:ind w:firstLine="720"/>
        <w:jc w:val="both"/>
        <w:rPr>
          <w:rFonts w:eastAsia="Times New Roman" w:cs="Times New Roman"/>
          <w:szCs w:val="28"/>
          <w:lang w:val="en-US"/>
        </w:rPr>
      </w:pPr>
      <w:r w:rsidRPr="00060685">
        <w:rPr>
          <w:rFonts w:eastAsia="Times New Roman" w:cs="Times New Roman"/>
          <w:szCs w:val="28"/>
          <w:lang w:val="en-US"/>
        </w:rPr>
        <w:t xml:space="preserve">[2] </w:t>
      </w:r>
      <w:r w:rsidR="004107FE" w:rsidRPr="00060685">
        <w:rPr>
          <w:rFonts w:eastAsia="Times New Roman" w:cs="Times New Roman"/>
          <w:szCs w:val="28"/>
          <w:lang w:val="en-US"/>
        </w:rPr>
        <w:t xml:space="preserve">Đại học Lao động - Xã hội (2004) - </w:t>
      </w:r>
      <w:r w:rsidR="004107FE" w:rsidRPr="00060685">
        <w:rPr>
          <w:rFonts w:eastAsia="Times New Roman" w:cs="Times New Roman"/>
          <w:i/>
          <w:szCs w:val="28"/>
          <w:lang w:val="en-US"/>
        </w:rPr>
        <w:t>Giáo trình nhập môn công tác xã hội</w:t>
      </w:r>
      <w:r w:rsidR="004107FE" w:rsidRPr="00060685">
        <w:rPr>
          <w:rFonts w:eastAsia="Times New Roman" w:cs="Times New Roman"/>
          <w:szCs w:val="28"/>
          <w:lang w:val="en-US"/>
        </w:rPr>
        <w:t>.</w:t>
      </w:r>
    </w:p>
    <w:p w:rsidR="00133E12" w:rsidRPr="00060685" w:rsidRDefault="00133E12" w:rsidP="00F80EA1">
      <w:pPr>
        <w:spacing w:before="120" w:after="120" w:line="240" w:lineRule="auto"/>
        <w:rPr>
          <w:rFonts w:eastAsia="Times New Roman" w:cs="Times New Roman"/>
          <w:szCs w:val="28"/>
          <w:lang w:val="en-US"/>
        </w:rPr>
      </w:pPr>
    </w:p>
    <w:p w:rsidR="00133E12" w:rsidRPr="00060685" w:rsidRDefault="00133E12" w:rsidP="00F80EA1">
      <w:pPr>
        <w:spacing w:before="120" w:after="120" w:line="240" w:lineRule="auto"/>
        <w:rPr>
          <w:rFonts w:eastAsia="Times New Roman" w:cs="Times New Roman"/>
          <w:szCs w:val="28"/>
          <w:lang w:val="en-US"/>
        </w:rPr>
      </w:pPr>
    </w:p>
    <w:p w:rsidR="00133E12" w:rsidRPr="00060685" w:rsidRDefault="00133E12" w:rsidP="00F80EA1">
      <w:pPr>
        <w:spacing w:before="120" w:after="120" w:line="240" w:lineRule="auto"/>
        <w:rPr>
          <w:rFonts w:eastAsia="Times New Roman" w:cs="Times New Roman"/>
          <w:szCs w:val="28"/>
          <w:lang w:val="en-US"/>
        </w:rPr>
      </w:pPr>
    </w:p>
    <w:p w:rsidR="00133E12" w:rsidRPr="00060685" w:rsidRDefault="00133E12" w:rsidP="00F80EA1">
      <w:pPr>
        <w:spacing w:before="120" w:after="120" w:line="240" w:lineRule="auto"/>
        <w:rPr>
          <w:rFonts w:eastAsia="Times New Roman" w:cs="Times New Roman"/>
          <w:szCs w:val="28"/>
          <w:lang w:val="en-US"/>
        </w:rPr>
      </w:pPr>
    </w:p>
    <w:p w:rsidR="00B1513C" w:rsidRPr="00060685" w:rsidRDefault="00B1513C" w:rsidP="00F80EA1">
      <w:pPr>
        <w:spacing w:before="120" w:after="120" w:line="240" w:lineRule="auto"/>
        <w:rPr>
          <w:rFonts w:eastAsia="Times New Roman" w:cs="Times New Roman"/>
          <w:szCs w:val="28"/>
          <w:lang w:val="en-US"/>
        </w:rPr>
      </w:pPr>
    </w:p>
    <w:sectPr w:rsidR="00B1513C" w:rsidRPr="00060685" w:rsidSect="00276C01">
      <w:pgSz w:w="11907" w:h="16840" w:code="9"/>
      <w:pgMar w:top="1134" w:right="992"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ndara">
    <w:panose1 w:val="020E0502030303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0"/>
    <w:lvl w:ilvl="0">
      <w:start w:val="1"/>
      <w:numFmt w:val="bullet"/>
      <w:lvlText w:val="-"/>
      <w:lvlJc w:val="left"/>
      <w:rPr>
        <w:rFonts w:ascii="Candara" w:hAnsi="Candara" w:cs="Candara"/>
        <w:b w:val="0"/>
        <w:bCs w:val="0"/>
        <w:i w:val="0"/>
        <w:iCs w:val="0"/>
        <w:smallCaps w:val="0"/>
        <w:strike w:val="0"/>
        <w:color w:val="000000"/>
        <w:spacing w:val="0"/>
        <w:w w:val="100"/>
        <w:position w:val="0"/>
        <w:sz w:val="22"/>
        <w:szCs w:val="22"/>
        <w:u w:val="none"/>
      </w:rPr>
    </w:lvl>
    <w:lvl w:ilvl="1">
      <w:start w:val="1"/>
      <w:numFmt w:val="bullet"/>
      <w:lvlText w:val="-"/>
      <w:lvlJc w:val="left"/>
      <w:rPr>
        <w:rFonts w:ascii="Candara" w:hAnsi="Candara" w:cs="Candara"/>
        <w:b w:val="0"/>
        <w:bCs w:val="0"/>
        <w:i w:val="0"/>
        <w:iCs w:val="0"/>
        <w:smallCaps w:val="0"/>
        <w:strike w:val="0"/>
        <w:color w:val="000000"/>
        <w:spacing w:val="0"/>
        <w:w w:val="100"/>
        <w:position w:val="0"/>
        <w:sz w:val="22"/>
        <w:szCs w:val="22"/>
        <w:u w:val="none"/>
      </w:rPr>
    </w:lvl>
    <w:lvl w:ilvl="2">
      <w:start w:val="1"/>
      <w:numFmt w:val="bullet"/>
      <w:lvlText w:val="-"/>
      <w:lvlJc w:val="left"/>
      <w:rPr>
        <w:rFonts w:ascii="Candara" w:hAnsi="Candara" w:cs="Candara"/>
        <w:b w:val="0"/>
        <w:bCs w:val="0"/>
        <w:i w:val="0"/>
        <w:iCs w:val="0"/>
        <w:smallCaps w:val="0"/>
        <w:strike w:val="0"/>
        <w:color w:val="000000"/>
        <w:spacing w:val="0"/>
        <w:w w:val="100"/>
        <w:position w:val="0"/>
        <w:sz w:val="22"/>
        <w:szCs w:val="22"/>
        <w:u w:val="none"/>
      </w:rPr>
    </w:lvl>
    <w:lvl w:ilvl="3">
      <w:start w:val="1"/>
      <w:numFmt w:val="bullet"/>
      <w:lvlText w:val="-"/>
      <w:lvlJc w:val="left"/>
      <w:rPr>
        <w:rFonts w:ascii="Candara" w:hAnsi="Candara" w:cs="Candara"/>
        <w:b w:val="0"/>
        <w:bCs w:val="0"/>
        <w:i w:val="0"/>
        <w:iCs w:val="0"/>
        <w:smallCaps w:val="0"/>
        <w:strike w:val="0"/>
        <w:color w:val="000000"/>
        <w:spacing w:val="0"/>
        <w:w w:val="100"/>
        <w:position w:val="0"/>
        <w:sz w:val="22"/>
        <w:szCs w:val="22"/>
        <w:u w:val="none"/>
      </w:rPr>
    </w:lvl>
    <w:lvl w:ilvl="4">
      <w:start w:val="1"/>
      <w:numFmt w:val="bullet"/>
      <w:lvlText w:val="-"/>
      <w:lvlJc w:val="left"/>
      <w:rPr>
        <w:rFonts w:ascii="Candara" w:hAnsi="Candara" w:cs="Candara"/>
        <w:b w:val="0"/>
        <w:bCs w:val="0"/>
        <w:i w:val="0"/>
        <w:iCs w:val="0"/>
        <w:smallCaps w:val="0"/>
        <w:strike w:val="0"/>
        <w:color w:val="000000"/>
        <w:spacing w:val="0"/>
        <w:w w:val="100"/>
        <w:position w:val="0"/>
        <w:sz w:val="22"/>
        <w:szCs w:val="22"/>
        <w:u w:val="none"/>
      </w:rPr>
    </w:lvl>
    <w:lvl w:ilvl="5">
      <w:start w:val="1"/>
      <w:numFmt w:val="bullet"/>
      <w:lvlText w:val="-"/>
      <w:lvlJc w:val="left"/>
      <w:rPr>
        <w:rFonts w:ascii="Candara" w:hAnsi="Candara" w:cs="Candara"/>
        <w:b w:val="0"/>
        <w:bCs w:val="0"/>
        <w:i w:val="0"/>
        <w:iCs w:val="0"/>
        <w:smallCaps w:val="0"/>
        <w:strike w:val="0"/>
        <w:color w:val="000000"/>
        <w:spacing w:val="0"/>
        <w:w w:val="100"/>
        <w:position w:val="0"/>
        <w:sz w:val="22"/>
        <w:szCs w:val="22"/>
        <w:u w:val="none"/>
      </w:rPr>
    </w:lvl>
    <w:lvl w:ilvl="6">
      <w:start w:val="1"/>
      <w:numFmt w:val="bullet"/>
      <w:lvlText w:val="-"/>
      <w:lvlJc w:val="left"/>
      <w:rPr>
        <w:rFonts w:ascii="Candara" w:hAnsi="Candara" w:cs="Candara"/>
        <w:b w:val="0"/>
        <w:bCs w:val="0"/>
        <w:i w:val="0"/>
        <w:iCs w:val="0"/>
        <w:smallCaps w:val="0"/>
        <w:strike w:val="0"/>
        <w:color w:val="000000"/>
        <w:spacing w:val="0"/>
        <w:w w:val="100"/>
        <w:position w:val="0"/>
        <w:sz w:val="22"/>
        <w:szCs w:val="22"/>
        <w:u w:val="none"/>
      </w:rPr>
    </w:lvl>
    <w:lvl w:ilvl="7">
      <w:start w:val="1"/>
      <w:numFmt w:val="bullet"/>
      <w:lvlText w:val="-"/>
      <w:lvlJc w:val="left"/>
      <w:rPr>
        <w:rFonts w:ascii="Candara" w:hAnsi="Candara" w:cs="Candara"/>
        <w:b w:val="0"/>
        <w:bCs w:val="0"/>
        <w:i w:val="0"/>
        <w:iCs w:val="0"/>
        <w:smallCaps w:val="0"/>
        <w:strike w:val="0"/>
        <w:color w:val="000000"/>
        <w:spacing w:val="0"/>
        <w:w w:val="100"/>
        <w:position w:val="0"/>
        <w:sz w:val="22"/>
        <w:szCs w:val="22"/>
        <w:u w:val="none"/>
      </w:rPr>
    </w:lvl>
    <w:lvl w:ilvl="8">
      <w:start w:val="1"/>
      <w:numFmt w:val="bullet"/>
      <w:lvlText w:val="-"/>
      <w:lvlJc w:val="left"/>
      <w:rPr>
        <w:rFonts w:ascii="Candara" w:hAnsi="Candara" w:cs="Candara"/>
        <w:b w:val="0"/>
        <w:bCs w:val="0"/>
        <w:i w:val="0"/>
        <w:iCs w:val="0"/>
        <w:smallCaps w:val="0"/>
        <w:strike w:val="0"/>
        <w:color w:val="000000"/>
        <w:spacing w:val="0"/>
        <w:w w:val="100"/>
        <w:position w:val="0"/>
        <w:sz w:val="22"/>
        <w:szCs w:val="22"/>
        <w:u w:val="none"/>
      </w:rPr>
    </w:lvl>
  </w:abstractNum>
  <w:abstractNum w:abstractNumId="1">
    <w:nsid w:val="0ABE4608"/>
    <w:multiLevelType w:val="hybridMultilevel"/>
    <w:tmpl w:val="A2263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A92DFE"/>
    <w:multiLevelType w:val="hybridMultilevel"/>
    <w:tmpl w:val="360E09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BD4BFD"/>
    <w:multiLevelType w:val="multilevel"/>
    <w:tmpl w:val="16C622E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
    <w:nsid w:val="27714293"/>
    <w:multiLevelType w:val="multilevel"/>
    <w:tmpl w:val="DFB8508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610B2CF5"/>
    <w:multiLevelType w:val="hybridMultilevel"/>
    <w:tmpl w:val="ED569462"/>
    <w:lvl w:ilvl="0" w:tplc="700E3B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64874934"/>
    <w:multiLevelType w:val="hybridMultilevel"/>
    <w:tmpl w:val="4FBC7196"/>
    <w:lvl w:ilvl="0" w:tplc="5B88EAC0">
      <w:start w:val="1"/>
      <w:numFmt w:val="decimal"/>
      <w:lvlText w:val="%1."/>
      <w:lvlJc w:val="left"/>
      <w:pPr>
        <w:ind w:left="1287" w:hanging="360"/>
      </w:pPr>
      <w:rPr>
        <w:rFonts w:hint="default"/>
      </w:r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7">
    <w:nsid w:val="64CB0FDD"/>
    <w:multiLevelType w:val="hybridMultilevel"/>
    <w:tmpl w:val="2626F4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5C033D3"/>
    <w:multiLevelType w:val="hybridMultilevel"/>
    <w:tmpl w:val="6890F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7F313D8"/>
    <w:multiLevelType w:val="hybridMultilevel"/>
    <w:tmpl w:val="84B24042"/>
    <w:lvl w:ilvl="0" w:tplc="CF9897C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6D8F4353"/>
    <w:multiLevelType w:val="hybridMultilevel"/>
    <w:tmpl w:val="AA90CF9E"/>
    <w:lvl w:ilvl="0" w:tplc="EB085566">
      <w:numFmt w:val="bullet"/>
      <w:lvlText w:val="-"/>
      <w:lvlJc w:val="left"/>
      <w:pPr>
        <w:ind w:left="585" w:hanging="360"/>
      </w:pPr>
      <w:rPr>
        <w:rFonts w:ascii="Times New Roman" w:eastAsiaTheme="minorHAnsi" w:hAnsi="Times New Roman" w:cs="Times New Roman" w:hint="default"/>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11">
    <w:nsid w:val="7B84533F"/>
    <w:multiLevelType w:val="hybridMultilevel"/>
    <w:tmpl w:val="707E214A"/>
    <w:lvl w:ilvl="0" w:tplc="AD844D0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7"/>
  </w:num>
  <w:num w:numId="3">
    <w:abstractNumId w:val="8"/>
  </w:num>
  <w:num w:numId="4">
    <w:abstractNumId w:val="3"/>
  </w:num>
  <w:num w:numId="5">
    <w:abstractNumId w:val="11"/>
  </w:num>
  <w:num w:numId="6">
    <w:abstractNumId w:val="0"/>
  </w:num>
  <w:num w:numId="7">
    <w:abstractNumId w:val="2"/>
  </w:num>
  <w:num w:numId="8">
    <w:abstractNumId w:val="1"/>
  </w:num>
  <w:num w:numId="9">
    <w:abstractNumId w:val="10"/>
  </w:num>
  <w:num w:numId="10">
    <w:abstractNumId w:val="9"/>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2"/>
  </w:compat>
  <w:rsids>
    <w:rsidRoot w:val="00F91A4C"/>
    <w:rsid w:val="00000569"/>
    <w:rsid w:val="000104BB"/>
    <w:rsid w:val="00021448"/>
    <w:rsid w:val="0005035B"/>
    <w:rsid w:val="00052C62"/>
    <w:rsid w:val="00054302"/>
    <w:rsid w:val="00060685"/>
    <w:rsid w:val="00075FC9"/>
    <w:rsid w:val="00092457"/>
    <w:rsid w:val="000E3750"/>
    <w:rsid w:val="000E4608"/>
    <w:rsid w:val="001075E9"/>
    <w:rsid w:val="00107B3F"/>
    <w:rsid w:val="00132E57"/>
    <w:rsid w:val="00133E12"/>
    <w:rsid w:val="0015288C"/>
    <w:rsid w:val="0017307C"/>
    <w:rsid w:val="001A41A1"/>
    <w:rsid w:val="001B1722"/>
    <w:rsid w:val="001B4CCD"/>
    <w:rsid w:val="001D75CA"/>
    <w:rsid w:val="001E66DB"/>
    <w:rsid w:val="00214F84"/>
    <w:rsid w:val="00220566"/>
    <w:rsid w:val="00222E4B"/>
    <w:rsid w:val="0023636F"/>
    <w:rsid w:val="00243DCB"/>
    <w:rsid w:val="00251228"/>
    <w:rsid w:val="00270AA7"/>
    <w:rsid w:val="00276C01"/>
    <w:rsid w:val="002D10BD"/>
    <w:rsid w:val="002E127D"/>
    <w:rsid w:val="002E5CAD"/>
    <w:rsid w:val="002F3AA2"/>
    <w:rsid w:val="00310B24"/>
    <w:rsid w:val="00331D12"/>
    <w:rsid w:val="00345707"/>
    <w:rsid w:val="003513CF"/>
    <w:rsid w:val="00385F1E"/>
    <w:rsid w:val="003C7C0A"/>
    <w:rsid w:val="003D7779"/>
    <w:rsid w:val="003E35EF"/>
    <w:rsid w:val="003E4059"/>
    <w:rsid w:val="00401E76"/>
    <w:rsid w:val="00405F65"/>
    <w:rsid w:val="004107FE"/>
    <w:rsid w:val="004125B0"/>
    <w:rsid w:val="004220BA"/>
    <w:rsid w:val="004611D5"/>
    <w:rsid w:val="004628E1"/>
    <w:rsid w:val="00464639"/>
    <w:rsid w:val="00493C02"/>
    <w:rsid w:val="004943BF"/>
    <w:rsid w:val="004C4E24"/>
    <w:rsid w:val="004C62EE"/>
    <w:rsid w:val="004D4AC5"/>
    <w:rsid w:val="004F1D9B"/>
    <w:rsid w:val="00503BDE"/>
    <w:rsid w:val="00512E6C"/>
    <w:rsid w:val="005139BE"/>
    <w:rsid w:val="00542954"/>
    <w:rsid w:val="005451DA"/>
    <w:rsid w:val="005668C9"/>
    <w:rsid w:val="00566CB3"/>
    <w:rsid w:val="00577014"/>
    <w:rsid w:val="005A4CDD"/>
    <w:rsid w:val="005B6763"/>
    <w:rsid w:val="005E1BAE"/>
    <w:rsid w:val="005E20F6"/>
    <w:rsid w:val="005E3AAA"/>
    <w:rsid w:val="005E5459"/>
    <w:rsid w:val="005F0A3C"/>
    <w:rsid w:val="005F1F47"/>
    <w:rsid w:val="00602807"/>
    <w:rsid w:val="006035EF"/>
    <w:rsid w:val="00624028"/>
    <w:rsid w:val="00630040"/>
    <w:rsid w:val="00631F84"/>
    <w:rsid w:val="0063736A"/>
    <w:rsid w:val="006434C1"/>
    <w:rsid w:val="006445B0"/>
    <w:rsid w:val="00664409"/>
    <w:rsid w:val="00676470"/>
    <w:rsid w:val="0068700D"/>
    <w:rsid w:val="006874A7"/>
    <w:rsid w:val="006A7F2E"/>
    <w:rsid w:val="006C1407"/>
    <w:rsid w:val="006C5A74"/>
    <w:rsid w:val="006D2922"/>
    <w:rsid w:val="006D3F89"/>
    <w:rsid w:val="006E3D9F"/>
    <w:rsid w:val="00700DF3"/>
    <w:rsid w:val="00715464"/>
    <w:rsid w:val="00791548"/>
    <w:rsid w:val="007A2B29"/>
    <w:rsid w:val="007A6976"/>
    <w:rsid w:val="007B0385"/>
    <w:rsid w:val="007D65C7"/>
    <w:rsid w:val="007E467A"/>
    <w:rsid w:val="007E5146"/>
    <w:rsid w:val="007F5DEF"/>
    <w:rsid w:val="00803267"/>
    <w:rsid w:val="008102EB"/>
    <w:rsid w:val="008201F7"/>
    <w:rsid w:val="00820BAC"/>
    <w:rsid w:val="00822A4F"/>
    <w:rsid w:val="00847B14"/>
    <w:rsid w:val="00857017"/>
    <w:rsid w:val="00865EE1"/>
    <w:rsid w:val="00884394"/>
    <w:rsid w:val="0088539D"/>
    <w:rsid w:val="008A6C37"/>
    <w:rsid w:val="008C6D03"/>
    <w:rsid w:val="008D3A78"/>
    <w:rsid w:val="008F28D6"/>
    <w:rsid w:val="008F2A71"/>
    <w:rsid w:val="0091082C"/>
    <w:rsid w:val="00912386"/>
    <w:rsid w:val="0091405F"/>
    <w:rsid w:val="00915CAC"/>
    <w:rsid w:val="00935A44"/>
    <w:rsid w:val="009505EB"/>
    <w:rsid w:val="00973EC4"/>
    <w:rsid w:val="00990F4E"/>
    <w:rsid w:val="009B4911"/>
    <w:rsid w:val="009B62B9"/>
    <w:rsid w:val="009E436E"/>
    <w:rsid w:val="00A118E9"/>
    <w:rsid w:val="00A1248E"/>
    <w:rsid w:val="00A22D73"/>
    <w:rsid w:val="00A26308"/>
    <w:rsid w:val="00A31483"/>
    <w:rsid w:val="00A65701"/>
    <w:rsid w:val="00A71582"/>
    <w:rsid w:val="00A76403"/>
    <w:rsid w:val="00A925C7"/>
    <w:rsid w:val="00AA442C"/>
    <w:rsid w:val="00AA79B1"/>
    <w:rsid w:val="00AC234E"/>
    <w:rsid w:val="00AC24AD"/>
    <w:rsid w:val="00AC6E1F"/>
    <w:rsid w:val="00AD42D4"/>
    <w:rsid w:val="00AD5E44"/>
    <w:rsid w:val="00AE0F97"/>
    <w:rsid w:val="00AF1C3E"/>
    <w:rsid w:val="00AF291E"/>
    <w:rsid w:val="00AF3AAB"/>
    <w:rsid w:val="00B1513C"/>
    <w:rsid w:val="00B174C9"/>
    <w:rsid w:val="00B221F6"/>
    <w:rsid w:val="00B25EAA"/>
    <w:rsid w:val="00B30C81"/>
    <w:rsid w:val="00B3630E"/>
    <w:rsid w:val="00B67BF6"/>
    <w:rsid w:val="00B84D97"/>
    <w:rsid w:val="00B95092"/>
    <w:rsid w:val="00BA62BD"/>
    <w:rsid w:val="00BB56C2"/>
    <w:rsid w:val="00BC5F1F"/>
    <w:rsid w:val="00BC7362"/>
    <w:rsid w:val="00BC7CCB"/>
    <w:rsid w:val="00C00109"/>
    <w:rsid w:val="00C0302B"/>
    <w:rsid w:val="00C20E2C"/>
    <w:rsid w:val="00C341B1"/>
    <w:rsid w:val="00C34540"/>
    <w:rsid w:val="00C55026"/>
    <w:rsid w:val="00C6559F"/>
    <w:rsid w:val="00CE11D6"/>
    <w:rsid w:val="00CE20BD"/>
    <w:rsid w:val="00CF1E8A"/>
    <w:rsid w:val="00CF7097"/>
    <w:rsid w:val="00D01EC6"/>
    <w:rsid w:val="00D05136"/>
    <w:rsid w:val="00D07697"/>
    <w:rsid w:val="00D07BE6"/>
    <w:rsid w:val="00D2574E"/>
    <w:rsid w:val="00D60CD9"/>
    <w:rsid w:val="00D73A7A"/>
    <w:rsid w:val="00D870C3"/>
    <w:rsid w:val="00D87131"/>
    <w:rsid w:val="00DA3887"/>
    <w:rsid w:val="00DB51C2"/>
    <w:rsid w:val="00DD67A6"/>
    <w:rsid w:val="00DE5B13"/>
    <w:rsid w:val="00E109DA"/>
    <w:rsid w:val="00E13D12"/>
    <w:rsid w:val="00E27F0D"/>
    <w:rsid w:val="00E6130D"/>
    <w:rsid w:val="00E812B9"/>
    <w:rsid w:val="00E97C8F"/>
    <w:rsid w:val="00EA4ACA"/>
    <w:rsid w:val="00EA6E5C"/>
    <w:rsid w:val="00EC0BC4"/>
    <w:rsid w:val="00EC6390"/>
    <w:rsid w:val="00ED50A3"/>
    <w:rsid w:val="00EE7BCC"/>
    <w:rsid w:val="00EF6D2E"/>
    <w:rsid w:val="00EF6DA9"/>
    <w:rsid w:val="00F35F25"/>
    <w:rsid w:val="00F402F8"/>
    <w:rsid w:val="00F53367"/>
    <w:rsid w:val="00F54C58"/>
    <w:rsid w:val="00F572F8"/>
    <w:rsid w:val="00F6059A"/>
    <w:rsid w:val="00F63C5E"/>
    <w:rsid w:val="00F80EA1"/>
    <w:rsid w:val="00F876E2"/>
    <w:rsid w:val="00F87F09"/>
    <w:rsid w:val="00F91A4C"/>
    <w:rsid w:val="00FA0AC0"/>
    <w:rsid w:val="00FA20D2"/>
    <w:rsid w:val="00FA716D"/>
    <w:rsid w:val="00FC4EE9"/>
    <w:rsid w:val="00FD61F4"/>
    <w:rsid w:val="00FE3B30"/>
    <w:rsid w:val="00FE4E3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Straight Arrow Connector 3"/>
      </o:rules>
    </o:shapelayout>
  </w:shapeDefaults>
  <w:decimalSymbol w:val="."/>
  <w:listSeparator w:val=","/>
  <w15:docId w15:val="{9561BF1B-7DD7-48AF-A82A-D6A7AA2F5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07FE"/>
    <w:pPr>
      <w:spacing w:after="160" w:line="259" w:lineRule="auto"/>
    </w:pPr>
    <w:rPr>
      <w:lang w:val="vi-VN"/>
    </w:rPr>
  </w:style>
  <w:style w:type="paragraph" w:styleId="Heading1">
    <w:name w:val="heading 1"/>
    <w:basedOn w:val="Normal"/>
    <w:next w:val="Normal"/>
    <w:link w:val="Heading1Char"/>
    <w:uiPriority w:val="9"/>
    <w:qFormat/>
    <w:rsid w:val="007F5DE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semiHidden/>
    <w:unhideWhenUsed/>
    <w:qFormat/>
    <w:rsid w:val="007F5D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2574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4107FE"/>
    <w:pPr>
      <w:ind w:left="720"/>
      <w:contextualSpacing/>
    </w:pPr>
  </w:style>
  <w:style w:type="paragraph" w:styleId="BalloonText">
    <w:name w:val="Balloon Text"/>
    <w:basedOn w:val="Normal"/>
    <w:link w:val="BalloonTextChar"/>
    <w:uiPriority w:val="99"/>
    <w:semiHidden/>
    <w:unhideWhenUsed/>
    <w:rsid w:val="00503B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3BDE"/>
    <w:rPr>
      <w:rFonts w:ascii="Tahoma" w:hAnsi="Tahoma" w:cs="Tahoma"/>
      <w:sz w:val="16"/>
      <w:szCs w:val="16"/>
      <w:lang w:val="vi-VN"/>
    </w:rPr>
  </w:style>
  <w:style w:type="character" w:customStyle="1" w:styleId="Heading1Char">
    <w:name w:val="Heading 1 Char"/>
    <w:basedOn w:val="DefaultParagraphFont"/>
    <w:link w:val="Heading1"/>
    <w:uiPriority w:val="9"/>
    <w:rsid w:val="007F5DEF"/>
    <w:rPr>
      <w:rFonts w:asciiTheme="majorHAnsi" w:eastAsiaTheme="majorEastAsia" w:hAnsiTheme="majorHAnsi" w:cstheme="majorBidi"/>
      <w:b/>
      <w:bCs/>
      <w:color w:val="365F91" w:themeColor="accent1" w:themeShade="BF"/>
      <w:szCs w:val="28"/>
      <w:lang w:val="vi-VN"/>
    </w:rPr>
  </w:style>
  <w:style w:type="character" w:customStyle="1" w:styleId="Heading2Char">
    <w:name w:val="Heading 2 Char"/>
    <w:basedOn w:val="DefaultParagraphFont"/>
    <w:link w:val="Heading2"/>
    <w:uiPriority w:val="9"/>
    <w:semiHidden/>
    <w:rsid w:val="007F5DEF"/>
    <w:rPr>
      <w:rFonts w:asciiTheme="majorHAnsi" w:eastAsiaTheme="majorEastAsia" w:hAnsiTheme="majorHAnsi" w:cstheme="majorBidi"/>
      <w:b/>
      <w:bCs/>
      <w:color w:val="4F81BD" w:themeColor="accent1"/>
      <w:sz w:val="26"/>
      <w:szCs w:val="26"/>
      <w:lang w:val="vi-VN"/>
    </w:rPr>
  </w:style>
  <w:style w:type="paragraph" w:styleId="TOC1">
    <w:name w:val="toc 1"/>
    <w:basedOn w:val="Normal"/>
    <w:next w:val="Normal"/>
    <w:autoRedefine/>
    <w:uiPriority w:val="39"/>
    <w:unhideWhenUsed/>
    <w:rsid w:val="00631F84"/>
    <w:pPr>
      <w:spacing w:before="120" w:after="0"/>
    </w:pPr>
    <w:rPr>
      <w:rFonts w:asciiTheme="minorHAnsi" w:hAnsiTheme="minorHAnsi" w:cstheme="minorHAnsi"/>
      <w:b/>
      <w:bCs/>
      <w:i/>
      <w:iCs/>
      <w:sz w:val="24"/>
      <w:szCs w:val="24"/>
    </w:rPr>
  </w:style>
  <w:style w:type="paragraph" w:styleId="TOC2">
    <w:name w:val="toc 2"/>
    <w:basedOn w:val="Normal"/>
    <w:next w:val="Normal"/>
    <w:autoRedefine/>
    <w:uiPriority w:val="39"/>
    <w:unhideWhenUsed/>
    <w:rsid w:val="00631F84"/>
    <w:pPr>
      <w:spacing w:before="120" w:after="0"/>
      <w:ind w:left="280"/>
    </w:pPr>
    <w:rPr>
      <w:rFonts w:asciiTheme="minorHAnsi" w:hAnsiTheme="minorHAnsi" w:cstheme="minorHAnsi"/>
      <w:b/>
      <w:bCs/>
      <w:sz w:val="22"/>
    </w:rPr>
  </w:style>
  <w:style w:type="paragraph" w:styleId="TOC3">
    <w:name w:val="toc 3"/>
    <w:basedOn w:val="Normal"/>
    <w:next w:val="Normal"/>
    <w:autoRedefine/>
    <w:uiPriority w:val="39"/>
    <w:unhideWhenUsed/>
    <w:rsid w:val="00631F84"/>
    <w:pPr>
      <w:spacing w:after="0"/>
      <w:ind w:left="560"/>
    </w:pPr>
    <w:rPr>
      <w:rFonts w:asciiTheme="minorHAnsi" w:hAnsiTheme="minorHAnsi" w:cstheme="minorHAnsi"/>
      <w:sz w:val="20"/>
      <w:szCs w:val="20"/>
    </w:rPr>
  </w:style>
  <w:style w:type="paragraph" w:styleId="TOC4">
    <w:name w:val="toc 4"/>
    <w:basedOn w:val="Normal"/>
    <w:next w:val="Normal"/>
    <w:autoRedefine/>
    <w:uiPriority w:val="39"/>
    <w:unhideWhenUsed/>
    <w:rsid w:val="00631F84"/>
    <w:pPr>
      <w:spacing w:after="0"/>
      <w:ind w:left="840"/>
    </w:pPr>
    <w:rPr>
      <w:rFonts w:asciiTheme="minorHAnsi" w:hAnsiTheme="minorHAnsi" w:cstheme="minorHAnsi"/>
      <w:sz w:val="20"/>
      <w:szCs w:val="20"/>
    </w:rPr>
  </w:style>
  <w:style w:type="paragraph" w:styleId="TOC5">
    <w:name w:val="toc 5"/>
    <w:basedOn w:val="Normal"/>
    <w:next w:val="Normal"/>
    <w:autoRedefine/>
    <w:uiPriority w:val="39"/>
    <w:unhideWhenUsed/>
    <w:rsid w:val="00631F84"/>
    <w:pPr>
      <w:spacing w:after="0"/>
      <w:ind w:left="1120"/>
    </w:pPr>
    <w:rPr>
      <w:rFonts w:asciiTheme="minorHAnsi" w:hAnsiTheme="minorHAnsi" w:cstheme="minorHAnsi"/>
      <w:sz w:val="20"/>
      <w:szCs w:val="20"/>
    </w:rPr>
  </w:style>
  <w:style w:type="paragraph" w:styleId="TOC6">
    <w:name w:val="toc 6"/>
    <w:basedOn w:val="Normal"/>
    <w:next w:val="Normal"/>
    <w:autoRedefine/>
    <w:uiPriority w:val="39"/>
    <w:unhideWhenUsed/>
    <w:rsid w:val="00631F84"/>
    <w:pPr>
      <w:spacing w:after="0"/>
      <w:ind w:left="1400"/>
    </w:pPr>
    <w:rPr>
      <w:rFonts w:asciiTheme="minorHAnsi" w:hAnsiTheme="minorHAnsi" w:cstheme="minorHAnsi"/>
      <w:sz w:val="20"/>
      <w:szCs w:val="20"/>
    </w:rPr>
  </w:style>
  <w:style w:type="paragraph" w:styleId="TOC7">
    <w:name w:val="toc 7"/>
    <w:basedOn w:val="Normal"/>
    <w:next w:val="Normal"/>
    <w:autoRedefine/>
    <w:uiPriority w:val="39"/>
    <w:unhideWhenUsed/>
    <w:rsid w:val="00631F84"/>
    <w:pPr>
      <w:spacing w:after="0"/>
      <w:ind w:left="1680"/>
    </w:pPr>
    <w:rPr>
      <w:rFonts w:asciiTheme="minorHAnsi" w:hAnsiTheme="minorHAnsi" w:cstheme="minorHAnsi"/>
      <w:sz w:val="20"/>
      <w:szCs w:val="20"/>
    </w:rPr>
  </w:style>
  <w:style w:type="paragraph" w:styleId="TOC8">
    <w:name w:val="toc 8"/>
    <w:basedOn w:val="Normal"/>
    <w:next w:val="Normal"/>
    <w:autoRedefine/>
    <w:uiPriority w:val="39"/>
    <w:unhideWhenUsed/>
    <w:rsid w:val="00631F84"/>
    <w:pPr>
      <w:spacing w:after="0"/>
      <w:ind w:left="1960"/>
    </w:pPr>
    <w:rPr>
      <w:rFonts w:asciiTheme="minorHAnsi" w:hAnsiTheme="minorHAnsi" w:cstheme="minorHAnsi"/>
      <w:sz w:val="20"/>
      <w:szCs w:val="20"/>
    </w:rPr>
  </w:style>
  <w:style w:type="paragraph" w:styleId="TOC9">
    <w:name w:val="toc 9"/>
    <w:basedOn w:val="Normal"/>
    <w:next w:val="Normal"/>
    <w:autoRedefine/>
    <w:uiPriority w:val="39"/>
    <w:unhideWhenUsed/>
    <w:rsid w:val="00631F84"/>
    <w:pPr>
      <w:spacing w:after="0"/>
      <w:ind w:left="2240"/>
    </w:pPr>
    <w:rPr>
      <w:rFonts w:asciiTheme="minorHAnsi" w:hAnsiTheme="minorHAnsi" w:cstheme="minorHAnsi"/>
      <w:sz w:val="20"/>
      <w:szCs w:val="20"/>
    </w:rPr>
  </w:style>
  <w:style w:type="character" w:styleId="Hyperlink">
    <w:name w:val="Hyperlink"/>
    <w:basedOn w:val="DefaultParagraphFont"/>
    <w:uiPriority w:val="99"/>
    <w:unhideWhenUsed/>
    <w:rsid w:val="00631F84"/>
    <w:rPr>
      <w:color w:val="0000FF" w:themeColor="hyperlink"/>
      <w:u w:val="single"/>
    </w:rPr>
  </w:style>
  <w:style w:type="table" w:styleId="TableGrid">
    <w:name w:val="Table Grid"/>
    <w:basedOn w:val="TableNormal"/>
    <w:uiPriority w:val="59"/>
    <w:unhideWhenUsed/>
    <w:rsid w:val="009B62B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9B62B9"/>
    <w:pPr>
      <w:spacing w:before="100" w:beforeAutospacing="1" w:after="100" w:afterAutospacing="1" w:line="240" w:lineRule="auto"/>
    </w:pPr>
    <w:rPr>
      <w:rFonts w:eastAsia="Times New Roman" w:cs="Times New Roman"/>
      <w:sz w:val="24"/>
      <w:szCs w:val="24"/>
      <w:lang w:val="en-US"/>
    </w:rPr>
  </w:style>
  <w:style w:type="character" w:customStyle="1" w:styleId="Heading3Char">
    <w:name w:val="Heading 3 Char"/>
    <w:basedOn w:val="DefaultParagraphFont"/>
    <w:link w:val="Heading3"/>
    <w:uiPriority w:val="9"/>
    <w:rsid w:val="00D2574E"/>
    <w:rPr>
      <w:rFonts w:asciiTheme="majorHAnsi" w:eastAsiaTheme="majorEastAsia" w:hAnsiTheme="majorHAnsi" w:cstheme="majorBidi"/>
      <w:b/>
      <w:bCs/>
      <w:color w:val="4F81BD" w:themeColor="accent1"/>
      <w:lang w:val="vi-VN"/>
    </w:rPr>
  </w:style>
  <w:style w:type="character" w:styleId="Strong">
    <w:name w:val="Strong"/>
    <w:basedOn w:val="DefaultParagraphFont"/>
    <w:uiPriority w:val="22"/>
    <w:qFormat/>
    <w:rsid w:val="006E3D9F"/>
    <w:rPr>
      <w:b/>
      <w:bCs/>
    </w:rPr>
  </w:style>
  <w:style w:type="character" w:styleId="Emphasis">
    <w:name w:val="Emphasis"/>
    <w:basedOn w:val="DefaultParagraphFont"/>
    <w:uiPriority w:val="20"/>
    <w:qFormat/>
    <w:rsid w:val="006E3D9F"/>
    <w:rPr>
      <w:i/>
      <w:iCs/>
    </w:rPr>
  </w:style>
  <w:style w:type="character" w:customStyle="1" w:styleId="BodyTextChar">
    <w:name w:val="Body Text Char"/>
    <w:aliases w:val="Body Text Char Char Char Char Char,Body Text Char Char Char Char1"/>
    <w:link w:val="BodyText"/>
    <w:rsid w:val="006035EF"/>
    <w:rPr>
      <w:sz w:val="26"/>
      <w:szCs w:val="26"/>
    </w:rPr>
  </w:style>
  <w:style w:type="paragraph" w:styleId="BodyText">
    <w:name w:val="Body Text"/>
    <w:aliases w:val="Body Text Char Char Char Char,Body Text Char Char Char"/>
    <w:basedOn w:val="Normal"/>
    <w:link w:val="BodyTextChar"/>
    <w:qFormat/>
    <w:rsid w:val="006035EF"/>
    <w:pPr>
      <w:widowControl w:val="0"/>
      <w:spacing w:after="0" w:line="312" w:lineRule="auto"/>
      <w:ind w:firstLine="400"/>
    </w:pPr>
    <w:rPr>
      <w:sz w:val="26"/>
      <w:szCs w:val="26"/>
      <w:lang w:val="en-US"/>
    </w:rPr>
  </w:style>
  <w:style w:type="character" w:customStyle="1" w:styleId="BodyTextChar1">
    <w:name w:val="Body Text Char1"/>
    <w:basedOn w:val="DefaultParagraphFont"/>
    <w:uiPriority w:val="99"/>
    <w:semiHidden/>
    <w:rsid w:val="006035EF"/>
    <w:rPr>
      <w:lang w:val="vi-VN"/>
    </w:rPr>
  </w:style>
  <w:style w:type="paragraph" w:styleId="Title">
    <w:name w:val="Title"/>
    <w:basedOn w:val="Normal"/>
    <w:link w:val="TitleChar"/>
    <w:qFormat/>
    <w:rsid w:val="006035EF"/>
    <w:pPr>
      <w:widowControl w:val="0"/>
      <w:autoSpaceDE w:val="0"/>
      <w:autoSpaceDN w:val="0"/>
      <w:spacing w:before="119" w:after="0" w:line="240" w:lineRule="auto"/>
      <w:ind w:left="735" w:right="1076"/>
      <w:jc w:val="center"/>
    </w:pPr>
    <w:rPr>
      <w:rFonts w:eastAsia="Times New Roman" w:cs="Times New Roman"/>
      <w:b/>
      <w:bCs/>
      <w:sz w:val="52"/>
      <w:szCs w:val="52"/>
      <w:lang w:val="vi"/>
    </w:rPr>
  </w:style>
  <w:style w:type="character" w:customStyle="1" w:styleId="TitleChar">
    <w:name w:val="Title Char"/>
    <w:basedOn w:val="DefaultParagraphFont"/>
    <w:link w:val="Title"/>
    <w:rsid w:val="006035EF"/>
    <w:rPr>
      <w:rFonts w:eastAsia="Times New Roman" w:cs="Times New Roman"/>
      <w:b/>
      <w:bCs/>
      <w:sz w:val="52"/>
      <w:szCs w:val="52"/>
      <w:lang w:val="vi"/>
    </w:rPr>
  </w:style>
  <w:style w:type="character" w:customStyle="1" w:styleId="ListParagraphChar">
    <w:name w:val="List Paragraph Char"/>
    <w:link w:val="ListParagraph"/>
    <w:uiPriority w:val="1"/>
    <w:rsid w:val="00715464"/>
    <w:rPr>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5295632">
      <w:bodyDiv w:val="1"/>
      <w:marLeft w:val="0"/>
      <w:marRight w:val="0"/>
      <w:marTop w:val="0"/>
      <w:marBottom w:val="0"/>
      <w:divBdr>
        <w:top w:val="none" w:sz="0" w:space="0" w:color="auto"/>
        <w:left w:val="none" w:sz="0" w:space="0" w:color="auto"/>
        <w:bottom w:val="none" w:sz="0" w:space="0" w:color="auto"/>
        <w:right w:val="none" w:sz="0" w:space="0" w:color="auto"/>
      </w:divBdr>
    </w:div>
    <w:div w:id="1188644401">
      <w:bodyDiv w:val="1"/>
      <w:marLeft w:val="0"/>
      <w:marRight w:val="0"/>
      <w:marTop w:val="0"/>
      <w:marBottom w:val="0"/>
      <w:divBdr>
        <w:top w:val="none" w:sz="0" w:space="0" w:color="auto"/>
        <w:left w:val="none" w:sz="0" w:space="0" w:color="auto"/>
        <w:bottom w:val="none" w:sz="0" w:space="0" w:color="auto"/>
        <w:right w:val="none" w:sz="0" w:space="0" w:color="auto"/>
      </w:divBdr>
      <w:divsChild>
        <w:div w:id="1884636385">
          <w:marLeft w:val="0"/>
          <w:marRight w:val="0"/>
          <w:marTop w:val="0"/>
          <w:marBottom w:val="0"/>
          <w:divBdr>
            <w:top w:val="none" w:sz="0" w:space="5" w:color="auto"/>
            <w:left w:val="none" w:sz="0" w:space="0" w:color="auto"/>
            <w:bottom w:val="single" w:sz="4" w:space="5" w:color="DCDCDC"/>
            <w:right w:val="none" w:sz="0" w:space="0" w:color="auto"/>
          </w:divBdr>
          <w:divsChild>
            <w:div w:id="648436025">
              <w:marLeft w:val="0"/>
              <w:marRight w:val="0"/>
              <w:marTop w:val="115"/>
              <w:marBottom w:val="115"/>
              <w:divBdr>
                <w:top w:val="none" w:sz="0" w:space="0" w:color="auto"/>
                <w:left w:val="none" w:sz="0" w:space="0" w:color="auto"/>
                <w:bottom w:val="none" w:sz="0" w:space="0" w:color="auto"/>
                <w:right w:val="none" w:sz="0" w:space="0" w:color="auto"/>
              </w:divBdr>
            </w:div>
          </w:divsChild>
        </w:div>
        <w:div w:id="1874658690">
          <w:marLeft w:val="0"/>
          <w:marRight w:val="0"/>
          <w:marTop w:val="0"/>
          <w:marBottom w:val="0"/>
          <w:divBdr>
            <w:top w:val="none" w:sz="0" w:space="0" w:color="auto"/>
            <w:left w:val="none" w:sz="0" w:space="0" w:color="auto"/>
            <w:bottom w:val="none" w:sz="0" w:space="0" w:color="auto"/>
            <w:right w:val="none" w:sz="0" w:space="0" w:color="auto"/>
          </w:divBdr>
          <w:divsChild>
            <w:div w:id="2053578310">
              <w:marLeft w:val="0"/>
              <w:marRight w:val="0"/>
              <w:marTop w:val="0"/>
              <w:marBottom w:val="0"/>
              <w:divBdr>
                <w:top w:val="none" w:sz="0" w:space="0" w:color="auto"/>
                <w:left w:val="none" w:sz="0" w:space="0" w:color="auto"/>
                <w:bottom w:val="none" w:sz="0" w:space="0" w:color="auto"/>
                <w:right w:val="none" w:sz="0" w:space="0" w:color="auto"/>
              </w:divBdr>
            </w:div>
            <w:div w:id="182165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803779">
      <w:bodyDiv w:val="1"/>
      <w:marLeft w:val="0"/>
      <w:marRight w:val="0"/>
      <w:marTop w:val="0"/>
      <w:marBottom w:val="0"/>
      <w:divBdr>
        <w:top w:val="none" w:sz="0" w:space="0" w:color="auto"/>
        <w:left w:val="none" w:sz="0" w:space="0" w:color="auto"/>
        <w:bottom w:val="none" w:sz="0" w:space="0" w:color="auto"/>
        <w:right w:val="none" w:sz="0" w:space="0" w:color="auto"/>
      </w:divBdr>
      <w:divsChild>
        <w:div w:id="1446735358">
          <w:marLeft w:val="0"/>
          <w:marRight w:val="0"/>
          <w:marTop w:val="0"/>
          <w:marBottom w:val="58"/>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apchikhxh.vass.gov.vn/"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hyperlink" Target="http://tapchikhxh.vass.gov.vn/" TargetMode="Externa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tapchikhxh.vass.gov.vn/event/chuan-quoc-te"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tapchikhxh.vass.gov.vn/" TargetMode="External"/><Relationship Id="rId4" Type="http://schemas.openxmlformats.org/officeDocument/2006/relationships/settings" Target="settings.xml"/><Relationship Id="rId9" Type="http://schemas.openxmlformats.org/officeDocument/2006/relationships/hyperlink" Target="http://tapchikhxh.vass.gov.vn/"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577D9B-67C6-4096-897B-0DB13E1B7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3213</TotalTime>
  <Pages>75</Pages>
  <Words>24628</Words>
  <Characters>140382</Characters>
  <Application>Microsoft Office Word</Application>
  <DocSecurity>0</DocSecurity>
  <Lines>1169</Lines>
  <Paragraphs>329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cp:lastModifiedBy>
  <cp:revision>186</cp:revision>
  <dcterms:created xsi:type="dcterms:W3CDTF">2019-08-07T08:28:00Z</dcterms:created>
  <dcterms:modified xsi:type="dcterms:W3CDTF">2024-08-26T14:40:00Z</dcterms:modified>
</cp:coreProperties>
</file>